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4EB18" w14:textId="77777777" w:rsidR="008711D5" w:rsidRDefault="008711D5" w:rsidP="008711D5">
      <w:pPr>
        <w:spacing w:line="360" w:lineRule="auto"/>
        <w:jc w:val="center"/>
        <w:rPr>
          <w:rFonts w:ascii="宋体" w:eastAsia="宋体" w:hAnsi="宋体"/>
          <w:sz w:val="32"/>
          <w:szCs w:val="32"/>
        </w:rPr>
      </w:pPr>
      <w:bookmarkStart w:id="0" w:name="_Toc100662960"/>
    </w:p>
    <w:p w14:paraId="483BC771" w14:textId="77777777" w:rsidR="008711D5" w:rsidRPr="00661FD9" w:rsidRDefault="008711D5" w:rsidP="008711D5">
      <w:pPr>
        <w:spacing w:line="360" w:lineRule="auto"/>
        <w:jc w:val="center"/>
        <w:rPr>
          <w:rFonts w:ascii="宋体" w:eastAsia="宋体" w:hAnsi="宋体"/>
          <w:sz w:val="32"/>
          <w:szCs w:val="32"/>
        </w:rPr>
      </w:pPr>
    </w:p>
    <w:p w14:paraId="32571D71" w14:textId="77777777" w:rsidR="0097517C" w:rsidRDefault="0097517C" w:rsidP="008711D5">
      <w:pPr>
        <w:jc w:val="center"/>
        <w:rPr>
          <w:rFonts w:ascii="等线 Light" w:hAnsi="等线 Light"/>
          <w:b/>
          <w:bCs/>
          <w:color w:val="FF0000"/>
          <w:sz w:val="36"/>
          <w:szCs w:val="36"/>
        </w:rPr>
      </w:pPr>
      <w:r w:rsidRPr="0097517C">
        <w:rPr>
          <w:rFonts w:ascii="等线 Light" w:hAnsi="等线 Light" w:hint="eastAsia"/>
          <w:b/>
          <w:bCs/>
          <w:color w:val="FF0000"/>
          <w:sz w:val="36"/>
          <w:szCs w:val="36"/>
        </w:rPr>
        <w:t>安徽基地</w:t>
      </w:r>
      <w:r w:rsidRPr="0097517C">
        <w:rPr>
          <w:rFonts w:ascii="等线 Light" w:hAnsi="等线 Light" w:hint="eastAsia"/>
          <w:b/>
          <w:bCs/>
          <w:color w:val="FF0000"/>
          <w:sz w:val="36"/>
          <w:szCs w:val="36"/>
        </w:rPr>
        <w:t>C2-B-A-S2</w:t>
      </w:r>
      <w:r w:rsidRPr="0097517C">
        <w:rPr>
          <w:rFonts w:ascii="等线 Light" w:hAnsi="等线 Light" w:hint="eastAsia"/>
          <w:b/>
          <w:bCs/>
          <w:color w:val="FF0000"/>
          <w:sz w:val="36"/>
          <w:szCs w:val="36"/>
        </w:rPr>
        <w:t>新产品改造项目</w:t>
      </w:r>
    </w:p>
    <w:p w14:paraId="385F1E15" w14:textId="785D6776" w:rsidR="008711D5" w:rsidRPr="00F356F4" w:rsidRDefault="00476FEE" w:rsidP="008711D5">
      <w:pPr>
        <w:jc w:val="center"/>
        <w:rPr>
          <w:rFonts w:ascii="等线 Light" w:hAnsi="等线 Light"/>
          <w:b/>
          <w:bCs/>
          <w:color w:val="FF0000"/>
          <w:sz w:val="36"/>
          <w:szCs w:val="36"/>
        </w:rPr>
      </w:pPr>
      <w:r w:rsidRPr="00F356F4">
        <w:rPr>
          <w:rFonts w:ascii="等线 Light" w:hAnsi="等线 Light" w:hint="eastAsia"/>
          <w:b/>
          <w:bCs/>
          <w:color w:val="FF0000"/>
          <w:sz w:val="36"/>
          <w:szCs w:val="36"/>
        </w:rPr>
        <w:t>（滁州）</w:t>
      </w:r>
    </w:p>
    <w:p w14:paraId="3411D1EA" w14:textId="77777777" w:rsidR="008711D5" w:rsidRPr="00D07E5A" w:rsidRDefault="008711D5" w:rsidP="008711D5">
      <w:pPr>
        <w:rPr>
          <w:rFonts w:ascii="新宋体" w:eastAsia="新宋体" w:hAnsi="新宋体"/>
          <w:sz w:val="24"/>
        </w:rPr>
      </w:pPr>
    </w:p>
    <w:p w14:paraId="2AAEC005" w14:textId="77777777" w:rsidR="008711D5" w:rsidRDefault="008711D5" w:rsidP="008711D5">
      <w:pPr>
        <w:rPr>
          <w:rFonts w:ascii="新宋体" w:eastAsia="新宋体" w:hAnsi="新宋体"/>
          <w:sz w:val="24"/>
        </w:rPr>
      </w:pPr>
    </w:p>
    <w:p w14:paraId="0D095AA2" w14:textId="77777777" w:rsidR="008711D5" w:rsidRPr="00611AC0" w:rsidRDefault="008711D5" w:rsidP="008711D5">
      <w:pPr>
        <w:jc w:val="center"/>
        <w:rPr>
          <w:rFonts w:ascii="等线 Light" w:hAnsi="等线 Light"/>
          <w:b/>
          <w:bCs/>
          <w:sz w:val="36"/>
          <w:szCs w:val="36"/>
        </w:rPr>
      </w:pPr>
      <w:bookmarkStart w:id="1" w:name="_Toc92192219"/>
      <w:bookmarkStart w:id="2" w:name="_Toc91593860"/>
      <w:bookmarkStart w:id="3" w:name="_Toc91754275"/>
      <w:bookmarkStart w:id="4" w:name="_Toc91593782"/>
      <w:bookmarkStart w:id="5" w:name="_Toc92192375"/>
      <w:r>
        <w:rPr>
          <w:rFonts w:ascii="等线 Light" w:hAnsi="等线 Light" w:hint="eastAsia"/>
          <w:b/>
          <w:bCs/>
          <w:sz w:val="36"/>
          <w:szCs w:val="36"/>
        </w:rPr>
        <w:t>有机废气</w:t>
      </w:r>
      <w:r w:rsidRPr="00611AC0">
        <w:rPr>
          <w:rFonts w:ascii="等线 Light" w:hAnsi="等线 Light" w:hint="eastAsia"/>
          <w:b/>
          <w:bCs/>
          <w:sz w:val="36"/>
          <w:szCs w:val="36"/>
        </w:rPr>
        <w:t>系统设备</w:t>
      </w:r>
      <w:bookmarkStart w:id="6" w:name="_Toc92192376"/>
      <w:bookmarkStart w:id="7" w:name="_Toc91593861"/>
      <w:bookmarkStart w:id="8" w:name="_Toc92192220"/>
      <w:bookmarkStart w:id="9" w:name="_Toc91754276"/>
      <w:bookmarkStart w:id="10" w:name="_Toc91593783"/>
      <w:bookmarkEnd w:id="1"/>
      <w:bookmarkEnd w:id="2"/>
      <w:bookmarkEnd w:id="3"/>
      <w:bookmarkEnd w:id="4"/>
      <w:bookmarkEnd w:id="5"/>
      <w:r w:rsidRPr="00611AC0">
        <w:rPr>
          <w:rFonts w:ascii="等线 Light" w:hAnsi="等线 Light" w:hint="eastAsia"/>
          <w:b/>
          <w:bCs/>
          <w:sz w:val="36"/>
          <w:szCs w:val="36"/>
        </w:rPr>
        <w:t>技术要求</w:t>
      </w:r>
      <w:bookmarkEnd w:id="6"/>
      <w:bookmarkEnd w:id="7"/>
      <w:bookmarkEnd w:id="8"/>
      <w:bookmarkEnd w:id="9"/>
      <w:bookmarkEnd w:id="10"/>
    </w:p>
    <w:p w14:paraId="3AE6B206" w14:textId="77777777" w:rsidR="008711D5" w:rsidRDefault="008711D5" w:rsidP="008711D5">
      <w:pPr>
        <w:rPr>
          <w:rFonts w:ascii="新宋体" w:eastAsia="新宋体" w:hAnsi="新宋体"/>
          <w:sz w:val="24"/>
        </w:rPr>
      </w:pPr>
    </w:p>
    <w:p w14:paraId="3F485A5C" w14:textId="77777777" w:rsidR="008711D5" w:rsidRDefault="008711D5" w:rsidP="008711D5">
      <w:pPr>
        <w:rPr>
          <w:rFonts w:ascii="新宋体" w:eastAsia="新宋体" w:hAnsi="新宋体"/>
          <w:sz w:val="24"/>
        </w:rPr>
      </w:pPr>
    </w:p>
    <w:p w14:paraId="55BF4E84" w14:textId="77777777" w:rsidR="008711D5" w:rsidRDefault="008711D5" w:rsidP="008711D5">
      <w:pPr>
        <w:rPr>
          <w:rFonts w:ascii="新宋体" w:eastAsia="新宋体" w:hAnsi="新宋体"/>
          <w:sz w:val="24"/>
        </w:rPr>
      </w:pPr>
    </w:p>
    <w:p w14:paraId="273408A7" w14:textId="77777777" w:rsidR="008711D5" w:rsidRDefault="008711D5" w:rsidP="008711D5">
      <w:pPr>
        <w:rPr>
          <w:rFonts w:ascii="新宋体" w:eastAsia="新宋体" w:hAnsi="新宋体"/>
          <w:sz w:val="24"/>
        </w:rPr>
      </w:pPr>
    </w:p>
    <w:p w14:paraId="123CBB53" w14:textId="77777777" w:rsidR="008711D5" w:rsidRDefault="008711D5" w:rsidP="008711D5">
      <w:pPr>
        <w:rPr>
          <w:rFonts w:ascii="新宋体" w:eastAsia="新宋体" w:hAnsi="新宋体"/>
          <w:sz w:val="24"/>
        </w:rPr>
      </w:pPr>
    </w:p>
    <w:p w14:paraId="3EEB0BA9" w14:textId="77777777" w:rsidR="008711D5" w:rsidRDefault="008711D5" w:rsidP="008711D5">
      <w:pPr>
        <w:rPr>
          <w:rFonts w:ascii="新宋体" w:eastAsia="新宋体" w:hAnsi="新宋体"/>
          <w:sz w:val="24"/>
        </w:rPr>
      </w:pPr>
    </w:p>
    <w:p w14:paraId="5A2B2830" w14:textId="77777777" w:rsidR="008711D5" w:rsidRDefault="008711D5" w:rsidP="008711D5">
      <w:pPr>
        <w:rPr>
          <w:rFonts w:ascii="新宋体" w:eastAsia="新宋体" w:hAnsi="新宋体"/>
          <w:sz w:val="24"/>
        </w:rPr>
      </w:pPr>
    </w:p>
    <w:p w14:paraId="44B19274" w14:textId="77777777" w:rsidR="008711D5" w:rsidRDefault="008711D5" w:rsidP="008711D5">
      <w:pPr>
        <w:rPr>
          <w:rFonts w:ascii="新宋体" w:eastAsia="新宋体" w:hAnsi="新宋体"/>
          <w:sz w:val="24"/>
        </w:rPr>
      </w:pPr>
    </w:p>
    <w:p w14:paraId="6B4C3DE3" w14:textId="77777777" w:rsidR="008711D5" w:rsidRDefault="008711D5" w:rsidP="008711D5">
      <w:pPr>
        <w:rPr>
          <w:rFonts w:ascii="新宋体" w:eastAsia="新宋体" w:hAnsi="新宋体"/>
          <w:sz w:val="24"/>
        </w:rPr>
      </w:pPr>
    </w:p>
    <w:p w14:paraId="66EF0DD2" w14:textId="77777777" w:rsidR="008711D5" w:rsidRDefault="008711D5" w:rsidP="008711D5">
      <w:pPr>
        <w:rPr>
          <w:rFonts w:ascii="新宋体" w:eastAsia="新宋体" w:hAnsi="新宋体"/>
          <w:sz w:val="24"/>
        </w:rPr>
      </w:pPr>
    </w:p>
    <w:p w14:paraId="7BF221E7" w14:textId="77777777" w:rsidR="008711D5" w:rsidRDefault="008711D5" w:rsidP="008711D5">
      <w:pPr>
        <w:rPr>
          <w:rFonts w:ascii="新宋体" w:eastAsia="新宋体" w:hAnsi="新宋体"/>
          <w:sz w:val="24"/>
        </w:rPr>
      </w:pPr>
    </w:p>
    <w:p w14:paraId="130B9B59" w14:textId="77777777" w:rsidR="008711D5" w:rsidRDefault="008711D5" w:rsidP="008711D5">
      <w:pPr>
        <w:rPr>
          <w:rFonts w:ascii="新宋体" w:eastAsia="新宋体" w:hAnsi="新宋体"/>
          <w:sz w:val="24"/>
        </w:rPr>
      </w:pPr>
    </w:p>
    <w:p w14:paraId="3F5365B2" w14:textId="77777777" w:rsidR="008711D5" w:rsidRDefault="008711D5" w:rsidP="008711D5">
      <w:pPr>
        <w:rPr>
          <w:rFonts w:ascii="新宋体" w:eastAsia="新宋体" w:hAnsi="新宋体"/>
          <w:sz w:val="24"/>
        </w:rPr>
      </w:pPr>
    </w:p>
    <w:p w14:paraId="7D7138A0" w14:textId="77777777" w:rsidR="008711D5" w:rsidRDefault="008711D5" w:rsidP="008711D5">
      <w:pPr>
        <w:rPr>
          <w:rFonts w:ascii="新宋体" w:eastAsia="新宋体" w:hAnsi="新宋体"/>
          <w:sz w:val="24"/>
        </w:rPr>
      </w:pPr>
    </w:p>
    <w:p w14:paraId="7B963F98" w14:textId="77777777" w:rsidR="008711D5" w:rsidRDefault="008711D5" w:rsidP="008711D5">
      <w:pPr>
        <w:rPr>
          <w:rFonts w:ascii="新宋体" w:eastAsia="新宋体" w:hAnsi="新宋体"/>
          <w:sz w:val="24"/>
        </w:rPr>
      </w:pPr>
    </w:p>
    <w:p w14:paraId="4E129298" w14:textId="77777777" w:rsidR="008711D5" w:rsidRDefault="008711D5" w:rsidP="008711D5">
      <w:pPr>
        <w:rPr>
          <w:rFonts w:ascii="新宋体" w:eastAsia="新宋体" w:hAnsi="新宋体"/>
          <w:sz w:val="24"/>
        </w:rPr>
      </w:pPr>
    </w:p>
    <w:p w14:paraId="398EAC1C" w14:textId="77777777" w:rsidR="008711D5" w:rsidRDefault="008711D5" w:rsidP="008711D5">
      <w:pPr>
        <w:rPr>
          <w:rFonts w:ascii="新宋体" w:eastAsia="新宋体" w:hAnsi="新宋体"/>
          <w:sz w:val="24"/>
        </w:rPr>
      </w:pPr>
    </w:p>
    <w:p w14:paraId="316D6E50" w14:textId="77777777" w:rsidR="008711D5" w:rsidRDefault="008711D5" w:rsidP="008711D5">
      <w:pPr>
        <w:rPr>
          <w:rFonts w:ascii="新宋体" w:eastAsia="新宋体" w:hAnsi="新宋体"/>
          <w:sz w:val="24"/>
        </w:rPr>
      </w:pPr>
    </w:p>
    <w:p w14:paraId="4E2DB91F" w14:textId="77777777" w:rsidR="008711D5" w:rsidRDefault="008711D5" w:rsidP="008711D5">
      <w:pPr>
        <w:rPr>
          <w:rFonts w:ascii="新宋体" w:eastAsia="新宋体" w:hAnsi="新宋体"/>
          <w:sz w:val="24"/>
        </w:rPr>
      </w:pPr>
    </w:p>
    <w:p w14:paraId="4B23ADBB" w14:textId="77777777" w:rsidR="008711D5" w:rsidRDefault="008711D5" w:rsidP="008711D5">
      <w:pPr>
        <w:rPr>
          <w:rFonts w:ascii="新宋体" w:eastAsia="新宋体" w:hAnsi="新宋体"/>
          <w:sz w:val="24"/>
        </w:rPr>
      </w:pPr>
    </w:p>
    <w:p w14:paraId="32CCC61C" w14:textId="77777777" w:rsidR="008711D5" w:rsidRDefault="008711D5" w:rsidP="008711D5">
      <w:pPr>
        <w:rPr>
          <w:rFonts w:ascii="新宋体" w:eastAsia="新宋体" w:hAnsi="新宋体"/>
          <w:sz w:val="24"/>
        </w:rPr>
      </w:pPr>
    </w:p>
    <w:p w14:paraId="74D8FE94" w14:textId="77777777" w:rsidR="008711D5" w:rsidRDefault="008711D5" w:rsidP="008711D5">
      <w:pPr>
        <w:rPr>
          <w:rFonts w:ascii="新宋体" w:eastAsia="新宋体" w:hAnsi="新宋体"/>
          <w:sz w:val="24"/>
        </w:rPr>
      </w:pPr>
    </w:p>
    <w:p w14:paraId="43AB6EDF" w14:textId="77777777" w:rsidR="008711D5" w:rsidRDefault="008711D5" w:rsidP="008711D5">
      <w:pPr>
        <w:ind w:left="420" w:firstLineChars="400" w:firstLine="1205"/>
        <w:rPr>
          <w:rFonts w:ascii="新宋体" w:eastAsia="新宋体" w:hAnsi="新宋体"/>
          <w:b/>
          <w:sz w:val="30"/>
          <w:szCs w:val="30"/>
        </w:rPr>
      </w:pPr>
      <w:r>
        <w:rPr>
          <w:rFonts w:ascii="新宋体" w:eastAsia="新宋体" w:hAnsi="新宋体" w:hint="eastAsia"/>
          <w:b/>
          <w:sz w:val="30"/>
          <w:szCs w:val="30"/>
        </w:rPr>
        <w:t>建设单位:</w:t>
      </w:r>
    </w:p>
    <w:p w14:paraId="22C94BA3" w14:textId="529684CA" w:rsidR="008711D5" w:rsidRPr="00D07E5A" w:rsidRDefault="008711D5" w:rsidP="008711D5">
      <w:pPr>
        <w:ind w:left="420" w:firstLineChars="400" w:firstLine="1205"/>
        <w:rPr>
          <w:rFonts w:ascii="新宋体" w:eastAsia="新宋体" w:hAnsi="新宋体"/>
          <w:b/>
          <w:sz w:val="30"/>
          <w:szCs w:val="30"/>
        </w:rPr>
      </w:pPr>
      <w:r>
        <w:rPr>
          <w:rFonts w:ascii="新宋体" w:eastAsia="新宋体" w:hAnsi="新宋体" w:hint="eastAsia"/>
          <w:b/>
          <w:sz w:val="30"/>
          <w:szCs w:val="30"/>
        </w:rPr>
        <w:t>项目名称:</w:t>
      </w:r>
      <w:r>
        <w:rPr>
          <w:rFonts w:ascii="新宋体" w:eastAsia="新宋体" w:hAnsi="新宋体"/>
          <w:b/>
          <w:sz w:val="30"/>
          <w:szCs w:val="30"/>
        </w:rPr>
        <w:t xml:space="preserve"> </w:t>
      </w:r>
      <w:r w:rsidR="0097517C" w:rsidRPr="0097517C">
        <w:rPr>
          <w:rFonts w:ascii="新宋体" w:eastAsia="新宋体" w:hAnsi="新宋体" w:hint="eastAsia"/>
          <w:b/>
          <w:color w:val="FF0000"/>
          <w:sz w:val="30"/>
          <w:szCs w:val="30"/>
        </w:rPr>
        <w:t>安徽基地C2-B-A-S2新产品改造项目</w:t>
      </w:r>
    </w:p>
    <w:p w14:paraId="1F6771E7" w14:textId="77777777" w:rsidR="008711D5" w:rsidRDefault="008711D5" w:rsidP="008711D5">
      <w:pPr>
        <w:rPr>
          <w:rFonts w:ascii="新宋体" w:eastAsia="新宋体" w:hAnsi="新宋体"/>
          <w:sz w:val="24"/>
        </w:rPr>
      </w:pPr>
    </w:p>
    <w:p w14:paraId="5E895B8B" w14:textId="77777777" w:rsidR="008711D5" w:rsidRDefault="008711D5" w:rsidP="008711D5">
      <w:pPr>
        <w:rPr>
          <w:rFonts w:ascii="新宋体" w:eastAsia="新宋体" w:hAnsi="新宋体"/>
          <w:sz w:val="24"/>
        </w:rPr>
      </w:pPr>
    </w:p>
    <w:p w14:paraId="5689DF47" w14:textId="77777777" w:rsidR="008711D5" w:rsidRDefault="008711D5" w:rsidP="008711D5">
      <w:pPr>
        <w:rPr>
          <w:rFonts w:ascii="新宋体" w:eastAsia="新宋体" w:hAnsi="新宋体"/>
          <w:sz w:val="24"/>
        </w:rPr>
      </w:pPr>
    </w:p>
    <w:p w14:paraId="02478355" w14:textId="77777777" w:rsidR="008711D5" w:rsidRDefault="008711D5" w:rsidP="008711D5">
      <w:pPr>
        <w:rPr>
          <w:rFonts w:ascii="新宋体" w:eastAsia="新宋体" w:hAnsi="新宋体"/>
          <w:sz w:val="24"/>
        </w:rPr>
      </w:pPr>
    </w:p>
    <w:p w14:paraId="0C8613DF" w14:textId="1F89A7A4" w:rsidR="008711D5" w:rsidRDefault="008711D5" w:rsidP="008711D5">
      <w:pPr>
        <w:ind w:left="2520" w:firstLineChars="500" w:firstLine="1506"/>
        <w:rPr>
          <w:rFonts w:ascii="新宋体" w:eastAsia="新宋体" w:hAnsi="新宋体"/>
          <w:b/>
          <w:sz w:val="30"/>
          <w:szCs w:val="30"/>
        </w:rPr>
      </w:pPr>
      <w:r>
        <w:rPr>
          <w:rFonts w:ascii="新宋体" w:eastAsia="新宋体" w:hAnsi="新宋体"/>
          <w:b/>
          <w:sz w:val="30"/>
          <w:szCs w:val="30"/>
        </w:rPr>
        <w:t>2026</w:t>
      </w:r>
      <w:r>
        <w:rPr>
          <w:rFonts w:ascii="新宋体" w:eastAsia="新宋体" w:hAnsi="新宋体" w:hint="eastAsia"/>
          <w:b/>
          <w:sz w:val="30"/>
          <w:szCs w:val="30"/>
        </w:rPr>
        <w:t>年0</w:t>
      </w:r>
      <w:r w:rsidR="00F356F4">
        <w:rPr>
          <w:rFonts w:ascii="新宋体" w:eastAsia="新宋体" w:hAnsi="新宋体"/>
          <w:b/>
          <w:sz w:val="30"/>
          <w:szCs w:val="30"/>
        </w:rPr>
        <w:t>6</w:t>
      </w:r>
      <w:r>
        <w:rPr>
          <w:rFonts w:ascii="新宋体" w:eastAsia="新宋体" w:hAnsi="新宋体" w:hint="eastAsia"/>
          <w:b/>
          <w:sz w:val="30"/>
          <w:szCs w:val="30"/>
        </w:rPr>
        <w:t>月</w:t>
      </w:r>
    </w:p>
    <w:p w14:paraId="1D0436ED" w14:textId="3F2C0AC0" w:rsidR="00661FD9" w:rsidRPr="00CF7534" w:rsidRDefault="00661FD9" w:rsidP="00661FD9">
      <w:pPr>
        <w:rPr>
          <w:rFonts w:ascii="宋体" w:eastAsia="宋体" w:hAnsi="宋体"/>
          <w:sz w:val="32"/>
          <w:szCs w:val="32"/>
        </w:rPr>
      </w:pPr>
    </w:p>
    <w:sdt>
      <w:sdtPr>
        <w:rPr>
          <w:rFonts w:asciiTheme="minorHAnsi" w:eastAsiaTheme="minorEastAsia" w:hAnsiTheme="minorHAnsi" w:cstheme="minorBidi"/>
          <w:color w:val="auto"/>
          <w:kern w:val="2"/>
          <w:sz w:val="21"/>
          <w:szCs w:val="22"/>
          <w:lang w:val="zh-CN"/>
        </w:rPr>
        <w:id w:val="97995628"/>
        <w:docPartObj>
          <w:docPartGallery w:val="Table of Contents"/>
          <w:docPartUnique/>
        </w:docPartObj>
      </w:sdtPr>
      <w:sdtEndPr>
        <w:rPr>
          <w:b/>
          <w:bCs/>
          <w:sz w:val="22"/>
        </w:rPr>
      </w:sdtEndPr>
      <w:sdtContent>
        <w:p w14:paraId="125659D5" w14:textId="7D67671C" w:rsidR="006728E0" w:rsidRPr="00B000C7" w:rsidRDefault="006728E0" w:rsidP="00570875">
          <w:pPr>
            <w:pStyle w:val="TOC"/>
            <w:jc w:val="center"/>
            <w:rPr>
              <w:color w:val="auto"/>
              <w:sz w:val="32"/>
            </w:rPr>
          </w:pPr>
          <w:r w:rsidRPr="00B000C7">
            <w:rPr>
              <w:color w:val="auto"/>
              <w:sz w:val="32"/>
              <w:lang w:val="zh-CN"/>
            </w:rPr>
            <w:t>目录</w:t>
          </w:r>
        </w:p>
        <w:p w14:paraId="4B211CE8" w14:textId="4DA7BAA0" w:rsidR="00F540B6" w:rsidRPr="00B000C7" w:rsidRDefault="00D21711">
          <w:pPr>
            <w:pStyle w:val="TOC1"/>
            <w:rPr>
              <w:b w:val="0"/>
              <w:noProof/>
              <w:sz w:val="22"/>
            </w:rPr>
          </w:pPr>
          <w:r w:rsidRPr="00B000C7">
            <w:rPr>
              <w:sz w:val="22"/>
            </w:rPr>
            <w:fldChar w:fldCharType="begin"/>
          </w:r>
          <w:r w:rsidRPr="00B000C7">
            <w:rPr>
              <w:sz w:val="22"/>
            </w:rPr>
            <w:instrText xml:space="preserve"> TOC \o "1-3" \h \z \u </w:instrText>
          </w:r>
          <w:r w:rsidRPr="00B000C7">
            <w:rPr>
              <w:sz w:val="22"/>
            </w:rPr>
            <w:fldChar w:fldCharType="separate"/>
          </w:r>
          <w:hyperlink w:anchor="_Toc232454133" w:history="1">
            <w:r w:rsidR="00F540B6" w:rsidRPr="00B000C7">
              <w:rPr>
                <w:rStyle w:val="ab"/>
                <w:noProof/>
                <w:sz w:val="22"/>
              </w:rPr>
              <w:t>1</w:t>
            </w:r>
            <w:r w:rsidR="00F540B6" w:rsidRPr="00B000C7">
              <w:rPr>
                <w:rStyle w:val="ab"/>
                <w:noProof/>
                <w:sz w:val="22"/>
              </w:rPr>
              <w:t>、总则</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_Toc232454133 \h </w:instrText>
            </w:r>
            <w:r w:rsidR="00F540B6" w:rsidRPr="00B000C7">
              <w:rPr>
                <w:noProof/>
                <w:webHidden/>
                <w:sz w:val="22"/>
              </w:rPr>
            </w:r>
            <w:r w:rsidR="00F540B6" w:rsidRPr="00B000C7">
              <w:rPr>
                <w:noProof/>
                <w:webHidden/>
                <w:sz w:val="22"/>
              </w:rPr>
              <w:fldChar w:fldCharType="separate"/>
            </w:r>
            <w:r w:rsidR="004E25FF">
              <w:rPr>
                <w:noProof/>
                <w:webHidden/>
                <w:sz w:val="22"/>
              </w:rPr>
              <w:t>4</w:t>
            </w:r>
            <w:r w:rsidR="00F540B6" w:rsidRPr="00B000C7">
              <w:rPr>
                <w:noProof/>
                <w:webHidden/>
                <w:sz w:val="22"/>
              </w:rPr>
              <w:fldChar w:fldCharType="end"/>
            </w:r>
          </w:hyperlink>
        </w:p>
        <w:p w14:paraId="505ECC25" w14:textId="6EFC4E12" w:rsidR="00F540B6" w:rsidRPr="00B000C7" w:rsidRDefault="002B2C61">
          <w:pPr>
            <w:pStyle w:val="TOC1"/>
            <w:rPr>
              <w:b w:val="0"/>
              <w:noProof/>
              <w:sz w:val="22"/>
            </w:rPr>
          </w:pPr>
          <w:hyperlink w:anchor="_Toc232454134" w:history="1">
            <w:r w:rsidR="00F540B6" w:rsidRPr="00B000C7">
              <w:rPr>
                <w:rStyle w:val="ab"/>
                <w:noProof/>
                <w:sz w:val="22"/>
              </w:rPr>
              <w:t>2</w:t>
            </w:r>
            <w:r w:rsidR="00F540B6" w:rsidRPr="00B000C7">
              <w:rPr>
                <w:rStyle w:val="ab"/>
                <w:noProof/>
                <w:sz w:val="22"/>
              </w:rPr>
              <w:t>、消防、安全等一般要求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_Toc232454134 \h </w:instrText>
            </w:r>
            <w:r w:rsidR="00F540B6" w:rsidRPr="00B000C7">
              <w:rPr>
                <w:noProof/>
                <w:webHidden/>
                <w:sz w:val="22"/>
              </w:rPr>
            </w:r>
            <w:r w:rsidR="00F540B6" w:rsidRPr="00B000C7">
              <w:rPr>
                <w:noProof/>
                <w:webHidden/>
                <w:sz w:val="22"/>
              </w:rPr>
              <w:fldChar w:fldCharType="separate"/>
            </w:r>
            <w:r w:rsidR="004E25FF">
              <w:rPr>
                <w:noProof/>
                <w:webHidden/>
                <w:sz w:val="22"/>
              </w:rPr>
              <w:t>5</w:t>
            </w:r>
            <w:r w:rsidR="00F540B6" w:rsidRPr="00B000C7">
              <w:rPr>
                <w:noProof/>
                <w:webHidden/>
                <w:sz w:val="22"/>
              </w:rPr>
              <w:fldChar w:fldCharType="end"/>
            </w:r>
          </w:hyperlink>
        </w:p>
        <w:p w14:paraId="5FCA7571" w14:textId="66EFBFA1" w:rsidR="00F540B6" w:rsidRPr="00B000C7" w:rsidRDefault="002B2C61">
          <w:pPr>
            <w:pStyle w:val="TOC1"/>
            <w:rPr>
              <w:b w:val="0"/>
              <w:noProof/>
              <w:sz w:val="22"/>
            </w:rPr>
          </w:pPr>
          <w:hyperlink w:anchor="_Toc232454135" w:history="1">
            <w:r w:rsidR="00F540B6" w:rsidRPr="00B000C7">
              <w:rPr>
                <w:rStyle w:val="ab"/>
                <w:noProof/>
                <w:sz w:val="22"/>
              </w:rPr>
              <w:t>3</w:t>
            </w:r>
            <w:r w:rsidR="00F540B6" w:rsidRPr="00B000C7">
              <w:rPr>
                <w:rStyle w:val="ab"/>
                <w:noProof/>
                <w:sz w:val="22"/>
              </w:rPr>
              <w:t>、项目简介</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_Toc232454135 \h </w:instrText>
            </w:r>
            <w:r w:rsidR="00F540B6" w:rsidRPr="00B000C7">
              <w:rPr>
                <w:noProof/>
                <w:webHidden/>
                <w:sz w:val="22"/>
              </w:rPr>
            </w:r>
            <w:r w:rsidR="00F540B6" w:rsidRPr="00B000C7">
              <w:rPr>
                <w:noProof/>
                <w:webHidden/>
                <w:sz w:val="22"/>
              </w:rPr>
              <w:fldChar w:fldCharType="separate"/>
            </w:r>
            <w:r w:rsidR="004E25FF">
              <w:rPr>
                <w:noProof/>
                <w:webHidden/>
                <w:sz w:val="22"/>
              </w:rPr>
              <w:t>8</w:t>
            </w:r>
            <w:r w:rsidR="00F540B6" w:rsidRPr="00B000C7">
              <w:rPr>
                <w:noProof/>
                <w:webHidden/>
                <w:sz w:val="22"/>
              </w:rPr>
              <w:fldChar w:fldCharType="end"/>
            </w:r>
          </w:hyperlink>
        </w:p>
        <w:p w14:paraId="75084D42" w14:textId="003603FF" w:rsidR="00F540B6" w:rsidRPr="00B000C7" w:rsidRDefault="002B2C61">
          <w:pPr>
            <w:pStyle w:val="TOC1"/>
            <w:rPr>
              <w:b w:val="0"/>
              <w:noProof/>
              <w:sz w:val="22"/>
            </w:rPr>
          </w:pPr>
          <w:hyperlink w:anchor="_Toc232454136" w:history="1">
            <w:r w:rsidR="00F540B6" w:rsidRPr="00B000C7">
              <w:rPr>
                <w:rStyle w:val="ab"/>
                <w:noProof/>
                <w:sz w:val="22"/>
              </w:rPr>
              <w:t>4</w:t>
            </w:r>
            <w:r w:rsidR="00F540B6" w:rsidRPr="00B000C7">
              <w:rPr>
                <w:rStyle w:val="ab"/>
                <w:noProof/>
                <w:sz w:val="22"/>
              </w:rPr>
              <w:t>、技术资料</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_Toc232454136 \h </w:instrText>
            </w:r>
            <w:r w:rsidR="00F540B6" w:rsidRPr="00B000C7">
              <w:rPr>
                <w:noProof/>
                <w:webHidden/>
                <w:sz w:val="22"/>
              </w:rPr>
            </w:r>
            <w:r w:rsidR="00F540B6" w:rsidRPr="00B000C7">
              <w:rPr>
                <w:noProof/>
                <w:webHidden/>
                <w:sz w:val="22"/>
              </w:rPr>
              <w:fldChar w:fldCharType="separate"/>
            </w:r>
            <w:r w:rsidR="004E25FF">
              <w:rPr>
                <w:noProof/>
                <w:webHidden/>
                <w:sz w:val="22"/>
              </w:rPr>
              <w:t>8</w:t>
            </w:r>
            <w:r w:rsidR="00F540B6" w:rsidRPr="00B000C7">
              <w:rPr>
                <w:noProof/>
                <w:webHidden/>
                <w:sz w:val="22"/>
              </w:rPr>
              <w:fldChar w:fldCharType="end"/>
            </w:r>
          </w:hyperlink>
        </w:p>
        <w:p w14:paraId="5A88DBAE" w14:textId="5A3413C2" w:rsidR="00F540B6" w:rsidRPr="00B000C7" w:rsidRDefault="002B2C61">
          <w:pPr>
            <w:pStyle w:val="TOC2"/>
            <w:rPr>
              <w:noProof/>
              <w:sz w:val="22"/>
            </w:rPr>
          </w:pPr>
          <w:hyperlink w:anchor="_Toc232454137" w:history="1">
            <w:r w:rsidR="00F540B6" w:rsidRPr="00B000C7">
              <w:rPr>
                <w:rStyle w:val="ab"/>
                <w:noProof/>
                <w:sz w:val="22"/>
              </w:rPr>
              <w:t>4.1</w:t>
            </w:r>
            <w:r w:rsidR="00F540B6" w:rsidRPr="00B000C7">
              <w:rPr>
                <w:rStyle w:val="ab"/>
                <w:noProof/>
                <w:sz w:val="22"/>
              </w:rPr>
              <w:t>、排放标准</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_Toc232454137 \h </w:instrText>
            </w:r>
            <w:r w:rsidR="00F540B6" w:rsidRPr="00B000C7">
              <w:rPr>
                <w:noProof/>
                <w:webHidden/>
                <w:sz w:val="22"/>
              </w:rPr>
            </w:r>
            <w:r w:rsidR="00F540B6" w:rsidRPr="00B000C7">
              <w:rPr>
                <w:noProof/>
                <w:webHidden/>
                <w:sz w:val="22"/>
              </w:rPr>
              <w:fldChar w:fldCharType="separate"/>
            </w:r>
            <w:r w:rsidR="004E25FF">
              <w:rPr>
                <w:noProof/>
                <w:webHidden/>
                <w:sz w:val="22"/>
              </w:rPr>
              <w:t>8</w:t>
            </w:r>
            <w:r w:rsidR="00F540B6" w:rsidRPr="00B000C7">
              <w:rPr>
                <w:noProof/>
                <w:webHidden/>
                <w:sz w:val="22"/>
              </w:rPr>
              <w:fldChar w:fldCharType="end"/>
            </w:r>
          </w:hyperlink>
        </w:p>
        <w:p w14:paraId="4F60820B" w14:textId="30872D1D" w:rsidR="00F540B6" w:rsidRPr="00B000C7" w:rsidRDefault="002B2C61">
          <w:pPr>
            <w:pStyle w:val="TOC2"/>
            <w:rPr>
              <w:noProof/>
              <w:sz w:val="22"/>
            </w:rPr>
          </w:pPr>
          <w:hyperlink w:anchor="_Toc232454138" w:history="1">
            <w:r w:rsidR="00F540B6" w:rsidRPr="00B000C7">
              <w:rPr>
                <w:rStyle w:val="ab"/>
                <w:noProof/>
                <w:sz w:val="22"/>
              </w:rPr>
              <w:t>4.2</w:t>
            </w:r>
            <w:r w:rsidR="00F540B6" w:rsidRPr="00B000C7">
              <w:rPr>
                <w:rStyle w:val="ab"/>
                <w:noProof/>
                <w:sz w:val="22"/>
              </w:rPr>
              <w:t>、工艺处理流程图及详细要求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_Toc232454138 \h </w:instrText>
            </w:r>
            <w:r w:rsidR="00F540B6" w:rsidRPr="00B000C7">
              <w:rPr>
                <w:noProof/>
                <w:webHidden/>
                <w:sz w:val="22"/>
              </w:rPr>
            </w:r>
            <w:r w:rsidR="00F540B6" w:rsidRPr="00B000C7">
              <w:rPr>
                <w:noProof/>
                <w:webHidden/>
                <w:sz w:val="22"/>
              </w:rPr>
              <w:fldChar w:fldCharType="separate"/>
            </w:r>
            <w:r w:rsidR="004E25FF">
              <w:rPr>
                <w:noProof/>
                <w:webHidden/>
                <w:sz w:val="22"/>
              </w:rPr>
              <w:t>9</w:t>
            </w:r>
            <w:r w:rsidR="00F540B6" w:rsidRPr="00B000C7">
              <w:rPr>
                <w:noProof/>
                <w:webHidden/>
                <w:sz w:val="22"/>
              </w:rPr>
              <w:fldChar w:fldCharType="end"/>
            </w:r>
          </w:hyperlink>
        </w:p>
        <w:p w14:paraId="4469C60C" w14:textId="4A192950" w:rsidR="00F540B6" w:rsidRPr="00B000C7" w:rsidRDefault="002B2C61">
          <w:pPr>
            <w:pStyle w:val="TOC3"/>
            <w:tabs>
              <w:tab w:val="right" w:leader="dot" w:pos="9628"/>
            </w:tabs>
            <w:rPr>
              <w:noProof/>
              <w:sz w:val="22"/>
            </w:rPr>
          </w:pPr>
          <w:hyperlink w:anchor="_Toc232454139" w:history="1">
            <w:r w:rsidR="00F540B6" w:rsidRPr="00B000C7">
              <w:rPr>
                <w:rStyle w:val="ab"/>
                <w:noProof/>
                <w:sz w:val="22"/>
              </w:rPr>
              <w:t xml:space="preserve">4.2.1 </w:t>
            </w:r>
            <w:r w:rsidR="00F540B6" w:rsidRPr="00B000C7">
              <w:rPr>
                <w:rStyle w:val="ab"/>
                <w:noProof/>
                <w:sz w:val="22"/>
              </w:rPr>
              <w:t>工艺处理流程</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_Toc232454139 \h </w:instrText>
            </w:r>
            <w:r w:rsidR="00F540B6" w:rsidRPr="00B000C7">
              <w:rPr>
                <w:noProof/>
                <w:webHidden/>
                <w:sz w:val="22"/>
              </w:rPr>
            </w:r>
            <w:r w:rsidR="00F540B6" w:rsidRPr="00B000C7">
              <w:rPr>
                <w:noProof/>
                <w:webHidden/>
                <w:sz w:val="22"/>
              </w:rPr>
              <w:fldChar w:fldCharType="separate"/>
            </w:r>
            <w:r w:rsidR="004E25FF">
              <w:rPr>
                <w:noProof/>
                <w:webHidden/>
                <w:sz w:val="22"/>
              </w:rPr>
              <w:t>9</w:t>
            </w:r>
            <w:r w:rsidR="00F540B6" w:rsidRPr="00B000C7">
              <w:rPr>
                <w:noProof/>
                <w:webHidden/>
                <w:sz w:val="22"/>
              </w:rPr>
              <w:fldChar w:fldCharType="end"/>
            </w:r>
          </w:hyperlink>
        </w:p>
        <w:p w14:paraId="28DFA356" w14:textId="00DAFD5F" w:rsidR="00F540B6" w:rsidRPr="00B000C7" w:rsidRDefault="002B2C61">
          <w:pPr>
            <w:pStyle w:val="TOC3"/>
            <w:tabs>
              <w:tab w:val="right" w:leader="dot" w:pos="9628"/>
            </w:tabs>
            <w:rPr>
              <w:noProof/>
              <w:sz w:val="22"/>
            </w:rPr>
          </w:pPr>
          <w:hyperlink w:anchor="_Toc232454140" w:history="1">
            <w:r w:rsidR="00F540B6" w:rsidRPr="00B000C7">
              <w:rPr>
                <w:rStyle w:val="ab"/>
                <w:noProof/>
                <w:sz w:val="22"/>
              </w:rPr>
              <w:t>4.2.2</w:t>
            </w:r>
            <w:r w:rsidR="00F540B6" w:rsidRPr="00B000C7">
              <w:rPr>
                <w:rStyle w:val="ab"/>
                <w:noProof/>
                <w:sz w:val="22"/>
              </w:rPr>
              <w:t>、有机排系统通用技术要求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_Toc232454140 \h </w:instrText>
            </w:r>
            <w:r w:rsidR="00F540B6" w:rsidRPr="00B000C7">
              <w:rPr>
                <w:noProof/>
                <w:webHidden/>
                <w:sz w:val="22"/>
              </w:rPr>
            </w:r>
            <w:r w:rsidR="00F540B6" w:rsidRPr="00B000C7">
              <w:rPr>
                <w:noProof/>
                <w:webHidden/>
                <w:sz w:val="22"/>
              </w:rPr>
              <w:fldChar w:fldCharType="separate"/>
            </w:r>
            <w:r w:rsidR="004E25FF">
              <w:rPr>
                <w:noProof/>
                <w:webHidden/>
                <w:sz w:val="22"/>
              </w:rPr>
              <w:t>13</w:t>
            </w:r>
            <w:r w:rsidR="00F540B6" w:rsidRPr="00B000C7">
              <w:rPr>
                <w:noProof/>
                <w:webHidden/>
                <w:sz w:val="22"/>
              </w:rPr>
              <w:fldChar w:fldCharType="end"/>
            </w:r>
          </w:hyperlink>
        </w:p>
        <w:p w14:paraId="2689E014" w14:textId="624AA684" w:rsidR="00F540B6" w:rsidRPr="00B000C7" w:rsidRDefault="002B2C61">
          <w:pPr>
            <w:pStyle w:val="TOC2"/>
            <w:rPr>
              <w:noProof/>
              <w:sz w:val="22"/>
            </w:rPr>
          </w:pPr>
          <w:hyperlink w:anchor="_Toc232454141" w:history="1">
            <w:r w:rsidR="00F540B6" w:rsidRPr="00B000C7">
              <w:rPr>
                <w:rStyle w:val="ab"/>
                <w:noProof/>
                <w:sz w:val="22"/>
              </w:rPr>
              <w:t>4.3</w:t>
            </w:r>
            <w:r w:rsidR="00F540B6" w:rsidRPr="00B000C7">
              <w:rPr>
                <w:rStyle w:val="ab"/>
                <w:noProof/>
                <w:sz w:val="22"/>
              </w:rPr>
              <w:t>、参考平面图</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_Toc232454141 \h </w:instrText>
            </w:r>
            <w:r w:rsidR="00F540B6" w:rsidRPr="00B000C7">
              <w:rPr>
                <w:noProof/>
                <w:webHidden/>
                <w:sz w:val="22"/>
              </w:rPr>
            </w:r>
            <w:r w:rsidR="00F540B6" w:rsidRPr="00B000C7">
              <w:rPr>
                <w:noProof/>
                <w:webHidden/>
                <w:sz w:val="22"/>
              </w:rPr>
              <w:fldChar w:fldCharType="separate"/>
            </w:r>
            <w:r w:rsidR="004E25FF">
              <w:rPr>
                <w:noProof/>
                <w:webHidden/>
                <w:sz w:val="22"/>
              </w:rPr>
              <w:t>15</w:t>
            </w:r>
            <w:r w:rsidR="00F540B6" w:rsidRPr="00B000C7">
              <w:rPr>
                <w:noProof/>
                <w:webHidden/>
                <w:sz w:val="22"/>
              </w:rPr>
              <w:fldChar w:fldCharType="end"/>
            </w:r>
          </w:hyperlink>
        </w:p>
        <w:p w14:paraId="12661DD5" w14:textId="17AFA319" w:rsidR="00F540B6" w:rsidRPr="00B000C7" w:rsidRDefault="002B2C61">
          <w:pPr>
            <w:pStyle w:val="TOC2"/>
            <w:rPr>
              <w:noProof/>
              <w:sz w:val="22"/>
            </w:rPr>
          </w:pPr>
          <w:hyperlink w:anchor="_Toc232454142" w:history="1">
            <w:r w:rsidR="00F540B6" w:rsidRPr="00B000C7">
              <w:rPr>
                <w:rStyle w:val="ab"/>
                <w:noProof/>
                <w:sz w:val="22"/>
              </w:rPr>
              <w:t>4.4</w:t>
            </w:r>
            <w:r w:rsidR="00F540B6" w:rsidRPr="00B000C7">
              <w:rPr>
                <w:rStyle w:val="ab"/>
                <w:noProof/>
                <w:sz w:val="22"/>
              </w:rPr>
              <w:t>、废气系统进风条件及配置清单</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_Toc232454142 \h </w:instrText>
            </w:r>
            <w:r w:rsidR="00F540B6" w:rsidRPr="00B000C7">
              <w:rPr>
                <w:noProof/>
                <w:webHidden/>
                <w:sz w:val="22"/>
              </w:rPr>
            </w:r>
            <w:r w:rsidR="00F540B6" w:rsidRPr="00B000C7">
              <w:rPr>
                <w:noProof/>
                <w:webHidden/>
                <w:sz w:val="22"/>
              </w:rPr>
              <w:fldChar w:fldCharType="separate"/>
            </w:r>
            <w:r w:rsidR="004E25FF">
              <w:rPr>
                <w:noProof/>
                <w:webHidden/>
                <w:sz w:val="22"/>
              </w:rPr>
              <w:t>15</w:t>
            </w:r>
            <w:r w:rsidR="00F540B6" w:rsidRPr="00B000C7">
              <w:rPr>
                <w:noProof/>
                <w:webHidden/>
                <w:sz w:val="22"/>
              </w:rPr>
              <w:fldChar w:fldCharType="end"/>
            </w:r>
          </w:hyperlink>
        </w:p>
        <w:p w14:paraId="7293418D" w14:textId="35CAE408" w:rsidR="00F540B6" w:rsidRPr="00B000C7" w:rsidRDefault="002B2C61">
          <w:pPr>
            <w:pStyle w:val="TOC2"/>
            <w:rPr>
              <w:noProof/>
              <w:sz w:val="22"/>
            </w:rPr>
          </w:pPr>
          <w:hyperlink w:anchor="_Toc232454143" w:history="1">
            <w:r w:rsidR="00F540B6" w:rsidRPr="00B000C7">
              <w:rPr>
                <w:rStyle w:val="ab"/>
                <w:noProof/>
                <w:sz w:val="22"/>
              </w:rPr>
              <w:t>4.5</w:t>
            </w:r>
            <w:r w:rsidR="00F540B6" w:rsidRPr="00B000C7">
              <w:rPr>
                <w:rStyle w:val="ab"/>
                <w:noProof/>
                <w:sz w:val="22"/>
              </w:rPr>
              <w:t>、随机备品备件清单</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_Toc232454143 \h </w:instrText>
            </w:r>
            <w:r w:rsidR="00F540B6" w:rsidRPr="00B000C7">
              <w:rPr>
                <w:noProof/>
                <w:webHidden/>
                <w:sz w:val="22"/>
              </w:rPr>
            </w:r>
            <w:r w:rsidR="00F540B6" w:rsidRPr="00B000C7">
              <w:rPr>
                <w:noProof/>
                <w:webHidden/>
                <w:sz w:val="22"/>
              </w:rPr>
              <w:fldChar w:fldCharType="separate"/>
            </w:r>
            <w:r w:rsidR="004E25FF">
              <w:rPr>
                <w:noProof/>
                <w:webHidden/>
                <w:sz w:val="22"/>
              </w:rPr>
              <w:t>24</w:t>
            </w:r>
            <w:r w:rsidR="00F540B6" w:rsidRPr="00B000C7">
              <w:rPr>
                <w:noProof/>
                <w:webHidden/>
                <w:sz w:val="22"/>
              </w:rPr>
              <w:fldChar w:fldCharType="end"/>
            </w:r>
          </w:hyperlink>
        </w:p>
        <w:p w14:paraId="1646C1E0" w14:textId="4F6F4F2A" w:rsidR="00F540B6" w:rsidRPr="00B000C7" w:rsidRDefault="002B2C61">
          <w:pPr>
            <w:pStyle w:val="TOC2"/>
            <w:rPr>
              <w:noProof/>
              <w:sz w:val="22"/>
            </w:rPr>
          </w:pPr>
          <w:hyperlink w:anchor="_Toc232454144" w:history="1">
            <w:r w:rsidR="00F540B6" w:rsidRPr="00B000C7">
              <w:rPr>
                <w:rStyle w:val="ab"/>
                <w:noProof/>
                <w:sz w:val="22"/>
              </w:rPr>
              <w:t>4.6</w:t>
            </w:r>
            <w:r w:rsidR="00F540B6" w:rsidRPr="00B000C7">
              <w:rPr>
                <w:rStyle w:val="ab"/>
                <w:noProof/>
                <w:sz w:val="22"/>
              </w:rPr>
              <w:t>、品牌要求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_Toc232454144 \h </w:instrText>
            </w:r>
            <w:r w:rsidR="00F540B6" w:rsidRPr="00B000C7">
              <w:rPr>
                <w:noProof/>
                <w:webHidden/>
                <w:sz w:val="22"/>
              </w:rPr>
            </w:r>
            <w:r w:rsidR="00F540B6" w:rsidRPr="00B000C7">
              <w:rPr>
                <w:noProof/>
                <w:webHidden/>
                <w:sz w:val="22"/>
              </w:rPr>
              <w:fldChar w:fldCharType="separate"/>
            </w:r>
            <w:r w:rsidR="004E25FF">
              <w:rPr>
                <w:noProof/>
                <w:webHidden/>
                <w:sz w:val="22"/>
              </w:rPr>
              <w:t>24</w:t>
            </w:r>
            <w:r w:rsidR="00F540B6" w:rsidRPr="00B000C7">
              <w:rPr>
                <w:noProof/>
                <w:webHidden/>
                <w:sz w:val="22"/>
              </w:rPr>
              <w:fldChar w:fldCharType="end"/>
            </w:r>
          </w:hyperlink>
        </w:p>
        <w:p w14:paraId="33886766" w14:textId="7ED8C718" w:rsidR="00F540B6" w:rsidRPr="00B000C7" w:rsidRDefault="002B2C61">
          <w:pPr>
            <w:pStyle w:val="TOC2"/>
            <w:rPr>
              <w:noProof/>
              <w:sz w:val="22"/>
            </w:rPr>
          </w:pPr>
          <w:hyperlink w:anchor="_Toc232454145" w:history="1">
            <w:r w:rsidR="00F540B6" w:rsidRPr="00B000C7">
              <w:rPr>
                <w:rStyle w:val="ab"/>
                <w:noProof/>
                <w:sz w:val="22"/>
              </w:rPr>
              <w:t>4.7</w:t>
            </w:r>
            <w:r w:rsidR="00F540B6" w:rsidRPr="00B000C7">
              <w:rPr>
                <w:rStyle w:val="ab"/>
                <w:noProof/>
                <w:sz w:val="22"/>
              </w:rPr>
              <w:t>、授权要求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_Toc232454145 \h </w:instrText>
            </w:r>
            <w:r w:rsidR="00F540B6" w:rsidRPr="00B000C7">
              <w:rPr>
                <w:noProof/>
                <w:webHidden/>
                <w:sz w:val="22"/>
              </w:rPr>
            </w:r>
            <w:r w:rsidR="00F540B6" w:rsidRPr="00B000C7">
              <w:rPr>
                <w:noProof/>
                <w:webHidden/>
                <w:sz w:val="22"/>
              </w:rPr>
              <w:fldChar w:fldCharType="separate"/>
            </w:r>
            <w:r w:rsidR="004E25FF">
              <w:rPr>
                <w:noProof/>
                <w:webHidden/>
                <w:sz w:val="22"/>
              </w:rPr>
              <w:t>25</w:t>
            </w:r>
            <w:r w:rsidR="00F540B6" w:rsidRPr="00B000C7">
              <w:rPr>
                <w:noProof/>
                <w:webHidden/>
                <w:sz w:val="22"/>
              </w:rPr>
              <w:fldChar w:fldCharType="end"/>
            </w:r>
          </w:hyperlink>
        </w:p>
        <w:p w14:paraId="12F3704D" w14:textId="032FDFD6" w:rsidR="00F540B6" w:rsidRPr="00B000C7" w:rsidRDefault="002B2C61">
          <w:pPr>
            <w:pStyle w:val="TOC1"/>
            <w:rPr>
              <w:b w:val="0"/>
              <w:noProof/>
              <w:sz w:val="22"/>
            </w:rPr>
          </w:pPr>
          <w:hyperlink w:anchor="_Toc232454146" w:history="1">
            <w:r w:rsidR="00F540B6" w:rsidRPr="00B000C7">
              <w:rPr>
                <w:rStyle w:val="ab"/>
                <w:noProof/>
                <w:sz w:val="22"/>
              </w:rPr>
              <w:t>5</w:t>
            </w:r>
            <w:r w:rsidR="00F540B6" w:rsidRPr="00B000C7">
              <w:rPr>
                <w:rStyle w:val="ab"/>
                <w:noProof/>
                <w:sz w:val="22"/>
              </w:rPr>
              <w:t>、工程界面</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_Toc232454146 \h </w:instrText>
            </w:r>
            <w:r w:rsidR="00F540B6" w:rsidRPr="00B000C7">
              <w:rPr>
                <w:noProof/>
                <w:webHidden/>
                <w:sz w:val="22"/>
              </w:rPr>
            </w:r>
            <w:r w:rsidR="00F540B6" w:rsidRPr="00B000C7">
              <w:rPr>
                <w:noProof/>
                <w:webHidden/>
                <w:sz w:val="22"/>
              </w:rPr>
              <w:fldChar w:fldCharType="separate"/>
            </w:r>
            <w:r w:rsidR="004E25FF">
              <w:rPr>
                <w:noProof/>
                <w:webHidden/>
                <w:sz w:val="22"/>
              </w:rPr>
              <w:t>26</w:t>
            </w:r>
            <w:r w:rsidR="00F540B6" w:rsidRPr="00B000C7">
              <w:rPr>
                <w:noProof/>
                <w:webHidden/>
                <w:sz w:val="22"/>
              </w:rPr>
              <w:fldChar w:fldCharType="end"/>
            </w:r>
          </w:hyperlink>
        </w:p>
        <w:p w14:paraId="2027EEF3" w14:textId="37047CBB" w:rsidR="00F540B6" w:rsidRPr="00B000C7" w:rsidRDefault="002B2C61">
          <w:pPr>
            <w:pStyle w:val="TOC1"/>
            <w:rPr>
              <w:b w:val="0"/>
              <w:noProof/>
              <w:sz w:val="22"/>
            </w:rPr>
          </w:pPr>
          <w:hyperlink w:anchor="_Toc232454147" w:history="1">
            <w:r w:rsidR="00F540B6" w:rsidRPr="00B000C7">
              <w:rPr>
                <w:rStyle w:val="ab"/>
                <w:noProof/>
                <w:sz w:val="22"/>
              </w:rPr>
              <w:t>6</w:t>
            </w:r>
            <w:r w:rsidR="00F540B6" w:rsidRPr="00B000C7">
              <w:rPr>
                <w:rStyle w:val="ab"/>
                <w:noProof/>
                <w:sz w:val="22"/>
              </w:rPr>
              <w:t>、安装及控制要求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_Toc232454147 \h </w:instrText>
            </w:r>
            <w:r w:rsidR="00F540B6" w:rsidRPr="00B000C7">
              <w:rPr>
                <w:noProof/>
                <w:webHidden/>
                <w:sz w:val="22"/>
              </w:rPr>
            </w:r>
            <w:r w:rsidR="00F540B6" w:rsidRPr="00B000C7">
              <w:rPr>
                <w:noProof/>
                <w:webHidden/>
                <w:sz w:val="22"/>
              </w:rPr>
              <w:fldChar w:fldCharType="separate"/>
            </w:r>
            <w:r w:rsidR="004E25FF">
              <w:rPr>
                <w:noProof/>
                <w:webHidden/>
                <w:sz w:val="22"/>
              </w:rPr>
              <w:t>27</w:t>
            </w:r>
            <w:r w:rsidR="00F540B6" w:rsidRPr="00B000C7">
              <w:rPr>
                <w:noProof/>
                <w:webHidden/>
                <w:sz w:val="22"/>
              </w:rPr>
              <w:fldChar w:fldCharType="end"/>
            </w:r>
          </w:hyperlink>
        </w:p>
        <w:p w14:paraId="3706A3DD" w14:textId="7D341A92" w:rsidR="00F540B6" w:rsidRPr="00B000C7" w:rsidRDefault="002B2C61">
          <w:pPr>
            <w:pStyle w:val="TOC2"/>
            <w:rPr>
              <w:noProof/>
              <w:sz w:val="22"/>
            </w:rPr>
          </w:pPr>
          <w:hyperlink w:anchor="_Toc232454148" w:history="1">
            <w:r w:rsidR="00F540B6" w:rsidRPr="00B000C7">
              <w:rPr>
                <w:rStyle w:val="ab"/>
                <w:rFonts w:ascii="宋体" w:eastAsia="宋体" w:hAnsi="宋体" w:cs="Times New Roman"/>
                <w:b/>
                <w:bCs/>
                <w:noProof/>
                <w:kern w:val="0"/>
                <w:sz w:val="22"/>
              </w:rPr>
              <w:t>6.1、设备安装要求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_Toc232454148 \h </w:instrText>
            </w:r>
            <w:r w:rsidR="00F540B6" w:rsidRPr="00B000C7">
              <w:rPr>
                <w:noProof/>
                <w:webHidden/>
                <w:sz w:val="22"/>
              </w:rPr>
            </w:r>
            <w:r w:rsidR="00F540B6" w:rsidRPr="00B000C7">
              <w:rPr>
                <w:noProof/>
                <w:webHidden/>
                <w:sz w:val="22"/>
              </w:rPr>
              <w:fldChar w:fldCharType="separate"/>
            </w:r>
            <w:r w:rsidR="004E25FF">
              <w:rPr>
                <w:noProof/>
                <w:webHidden/>
                <w:sz w:val="22"/>
              </w:rPr>
              <w:t>27</w:t>
            </w:r>
            <w:r w:rsidR="00F540B6" w:rsidRPr="00B000C7">
              <w:rPr>
                <w:noProof/>
                <w:webHidden/>
                <w:sz w:val="22"/>
              </w:rPr>
              <w:fldChar w:fldCharType="end"/>
            </w:r>
          </w:hyperlink>
        </w:p>
        <w:p w14:paraId="14C928FC" w14:textId="5BDD2FC0" w:rsidR="00F540B6" w:rsidRPr="00B000C7" w:rsidRDefault="002B2C61">
          <w:pPr>
            <w:pStyle w:val="TOC2"/>
            <w:rPr>
              <w:noProof/>
              <w:sz w:val="22"/>
            </w:rPr>
          </w:pPr>
          <w:hyperlink w:anchor="_Toc232454149" w:history="1">
            <w:r w:rsidR="00F540B6" w:rsidRPr="00B000C7">
              <w:rPr>
                <w:rStyle w:val="ab"/>
                <w:noProof/>
                <w:sz w:val="22"/>
              </w:rPr>
              <w:t>6.2</w:t>
            </w:r>
            <w:r w:rsidR="00F540B6" w:rsidRPr="00B000C7">
              <w:rPr>
                <w:rStyle w:val="ab"/>
                <w:noProof/>
                <w:sz w:val="22"/>
              </w:rPr>
              <w:t>、自控系统要求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_Toc232454149 \h </w:instrText>
            </w:r>
            <w:r w:rsidR="00F540B6" w:rsidRPr="00B000C7">
              <w:rPr>
                <w:noProof/>
                <w:webHidden/>
                <w:sz w:val="22"/>
              </w:rPr>
            </w:r>
            <w:r w:rsidR="00F540B6" w:rsidRPr="00B000C7">
              <w:rPr>
                <w:noProof/>
                <w:webHidden/>
                <w:sz w:val="22"/>
              </w:rPr>
              <w:fldChar w:fldCharType="separate"/>
            </w:r>
            <w:r w:rsidR="004E25FF">
              <w:rPr>
                <w:noProof/>
                <w:webHidden/>
                <w:sz w:val="22"/>
              </w:rPr>
              <w:t>28</w:t>
            </w:r>
            <w:r w:rsidR="00F540B6" w:rsidRPr="00B000C7">
              <w:rPr>
                <w:noProof/>
                <w:webHidden/>
                <w:sz w:val="22"/>
              </w:rPr>
              <w:fldChar w:fldCharType="end"/>
            </w:r>
          </w:hyperlink>
        </w:p>
        <w:p w14:paraId="0435FAE8" w14:textId="31E43969" w:rsidR="00F540B6" w:rsidRPr="00B000C7" w:rsidRDefault="002B2C61">
          <w:pPr>
            <w:pStyle w:val="TOC3"/>
            <w:tabs>
              <w:tab w:val="right" w:leader="dot" w:pos="9628"/>
            </w:tabs>
            <w:rPr>
              <w:noProof/>
              <w:sz w:val="22"/>
            </w:rPr>
          </w:pPr>
          <w:hyperlink w:anchor="_Toc232454150" w:history="1">
            <w:r w:rsidR="00F540B6" w:rsidRPr="00B000C7">
              <w:rPr>
                <w:rStyle w:val="ab"/>
                <w:rFonts w:ascii="宋体" w:eastAsia="宋体" w:hAnsi="宋体"/>
                <w:b/>
                <w:bCs/>
                <w:noProof/>
                <w:sz w:val="22"/>
              </w:rPr>
              <w:t>6.2.1、基本要求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_Toc232454150 \h </w:instrText>
            </w:r>
            <w:r w:rsidR="00F540B6" w:rsidRPr="00B000C7">
              <w:rPr>
                <w:noProof/>
                <w:webHidden/>
                <w:sz w:val="22"/>
              </w:rPr>
            </w:r>
            <w:r w:rsidR="00F540B6" w:rsidRPr="00B000C7">
              <w:rPr>
                <w:noProof/>
                <w:webHidden/>
                <w:sz w:val="22"/>
              </w:rPr>
              <w:fldChar w:fldCharType="separate"/>
            </w:r>
            <w:r w:rsidR="004E25FF">
              <w:rPr>
                <w:noProof/>
                <w:webHidden/>
                <w:sz w:val="22"/>
              </w:rPr>
              <w:t>28</w:t>
            </w:r>
            <w:r w:rsidR="00F540B6" w:rsidRPr="00B000C7">
              <w:rPr>
                <w:noProof/>
                <w:webHidden/>
                <w:sz w:val="22"/>
              </w:rPr>
              <w:fldChar w:fldCharType="end"/>
            </w:r>
          </w:hyperlink>
        </w:p>
        <w:p w14:paraId="25E741F7" w14:textId="3304A885" w:rsidR="00F540B6" w:rsidRPr="00B000C7" w:rsidRDefault="002B2C61">
          <w:pPr>
            <w:pStyle w:val="TOC3"/>
            <w:tabs>
              <w:tab w:val="right" w:leader="dot" w:pos="9628"/>
            </w:tabs>
            <w:rPr>
              <w:noProof/>
              <w:sz w:val="22"/>
            </w:rPr>
          </w:pPr>
          <w:hyperlink w:anchor="_Toc232454151" w:history="1">
            <w:r w:rsidR="00F540B6" w:rsidRPr="00B000C7">
              <w:rPr>
                <w:rStyle w:val="ab"/>
                <w:rFonts w:ascii="宋体" w:eastAsia="宋体" w:hAnsi="宋体"/>
                <w:b/>
                <w:bCs/>
                <w:noProof/>
                <w:sz w:val="22"/>
              </w:rPr>
              <w:t>6.2.2、自控设备</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_Toc232454151 \h </w:instrText>
            </w:r>
            <w:r w:rsidR="00F540B6" w:rsidRPr="00B000C7">
              <w:rPr>
                <w:noProof/>
                <w:webHidden/>
                <w:sz w:val="22"/>
              </w:rPr>
            </w:r>
            <w:r w:rsidR="00F540B6" w:rsidRPr="00B000C7">
              <w:rPr>
                <w:noProof/>
                <w:webHidden/>
                <w:sz w:val="22"/>
              </w:rPr>
              <w:fldChar w:fldCharType="separate"/>
            </w:r>
            <w:r w:rsidR="004E25FF">
              <w:rPr>
                <w:noProof/>
                <w:webHidden/>
                <w:sz w:val="22"/>
              </w:rPr>
              <w:t>29</w:t>
            </w:r>
            <w:r w:rsidR="00F540B6" w:rsidRPr="00B000C7">
              <w:rPr>
                <w:noProof/>
                <w:webHidden/>
                <w:sz w:val="22"/>
              </w:rPr>
              <w:fldChar w:fldCharType="end"/>
            </w:r>
          </w:hyperlink>
        </w:p>
        <w:p w14:paraId="33DA7699" w14:textId="696AAE36" w:rsidR="00F540B6" w:rsidRPr="00B000C7" w:rsidRDefault="002B2C61">
          <w:pPr>
            <w:pStyle w:val="TOC3"/>
            <w:tabs>
              <w:tab w:val="right" w:leader="dot" w:pos="9628"/>
            </w:tabs>
            <w:rPr>
              <w:noProof/>
              <w:sz w:val="22"/>
            </w:rPr>
          </w:pPr>
          <w:hyperlink w:anchor="_Toc232454152" w:history="1">
            <w:r w:rsidR="00F540B6" w:rsidRPr="00B000C7">
              <w:rPr>
                <w:rStyle w:val="ab"/>
                <w:rFonts w:ascii="宋体" w:eastAsia="宋体" w:hAnsi="宋体"/>
                <w:b/>
                <w:bCs/>
                <w:noProof/>
                <w:sz w:val="22"/>
              </w:rPr>
              <w:t>6.2.3、监控要求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_Toc232454152 \h </w:instrText>
            </w:r>
            <w:r w:rsidR="00F540B6" w:rsidRPr="00B000C7">
              <w:rPr>
                <w:noProof/>
                <w:webHidden/>
                <w:sz w:val="22"/>
              </w:rPr>
            </w:r>
            <w:r w:rsidR="00F540B6" w:rsidRPr="00B000C7">
              <w:rPr>
                <w:noProof/>
                <w:webHidden/>
                <w:sz w:val="22"/>
              </w:rPr>
              <w:fldChar w:fldCharType="separate"/>
            </w:r>
            <w:r w:rsidR="004E25FF">
              <w:rPr>
                <w:noProof/>
                <w:webHidden/>
                <w:sz w:val="22"/>
              </w:rPr>
              <w:t>30</w:t>
            </w:r>
            <w:r w:rsidR="00F540B6" w:rsidRPr="00B000C7">
              <w:rPr>
                <w:noProof/>
                <w:webHidden/>
                <w:sz w:val="22"/>
              </w:rPr>
              <w:fldChar w:fldCharType="end"/>
            </w:r>
          </w:hyperlink>
        </w:p>
        <w:p w14:paraId="5F04AB90" w14:textId="6B542D61" w:rsidR="00F540B6" w:rsidRPr="00B000C7" w:rsidRDefault="002B2C61">
          <w:pPr>
            <w:pStyle w:val="TOC3"/>
            <w:tabs>
              <w:tab w:val="right" w:leader="dot" w:pos="9628"/>
            </w:tabs>
            <w:rPr>
              <w:noProof/>
              <w:sz w:val="22"/>
            </w:rPr>
          </w:pPr>
          <w:hyperlink w:anchor="_Toc232454153" w:history="1">
            <w:r w:rsidR="00F540B6" w:rsidRPr="00B000C7">
              <w:rPr>
                <w:rStyle w:val="ab"/>
                <w:rFonts w:ascii="宋体" w:eastAsia="宋体" w:hAnsi="宋体"/>
                <w:b/>
                <w:bCs/>
                <w:noProof/>
                <w:sz w:val="22"/>
              </w:rPr>
              <w:t>6.2.4、报警要求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_Toc232454153 \h </w:instrText>
            </w:r>
            <w:r w:rsidR="00F540B6" w:rsidRPr="00B000C7">
              <w:rPr>
                <w:noProof/>
                <w:webHidden/>
                <w:sz w:val="22"/>
              </w:rPr>
            </w:r>
            <w:r w:rsidR="00F540B6" w:rsidRPr="00B000C7">
              <w:rPr>
                <w:noProof/>
                <w:webHidden/>
                <w:sz w:val="22"/>
              </w:rPr>
              <w:fldChar w:fldCharType="separate"/>
            </w:r>
            <w:r w:rsidR="004E25FF">
              <w:rPr>
                <w:noProof/>
                <w:webHidden/>
                <w:sz w:val="22"/>
              </w:rPr>
              <w:t>31</w:t>
            </w:r>
            <w:r w:rsidR="00F540B6" w:rsidRPr="00B000C7">
              <w:rPr>
                <w:noProof/>
                <w:webHidden/>
                <w:sz w:val="22"/>
              </w:rPr>
              <w:fldChar w:fldCharType="end"/>
            </w:r>
          </w:hyperlink>
        </w:p>
        <w:p w14:paraId="5136A74D" w14:textId="5DF8169B" w:rsidR="00F540B6" w:rsidRPr="00B000C7" w:rsidRDefault="002B2C61">
          <w:pPr>
            <w:pStyle w:val="TOC3"/>
            <w:tabs>
              <w:tab w:val="right" w:leader="dot" w:pos="9628"/>
            </w:tabs>
            <w:rPr>
              <w:noProof/>
              <w:sz w:val="22"/>
            </w:rPr>
          </w:pPr>
          <w:hyperlink w:anchor="_Toc232454154" w:history="1">
            <w:r w:rsidR="00F540B6" w:rsidRPr="00B000C7">
              <w:rPr>
                <w:rStyle w:val="ab"/>
                <w:rFonts w:ascii="宋体" w:eastAsia="宋体" w:hAnsi="宋体"/>
                <w:b/>
                <w:bCs/>
                <w:noProof/>
                <w:sz w:val="22"/>
              </w:rPr>
              <w:t>6.2.5、可编程序控制器（PLC）</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_Toc232454154 \h </w:instrText>
            </w:r>
            <w:r w:rsidR="00F540B6" w:rsidRPr="00B000C7">
              <w:rPr>
                <w:noProof/>
                <w:webHidden/>
                <w:sz w:val="22"/>
              </w:rPr>
            </w:r>
            <w:r w:rsidR="00F540B6" w:rsidRPr="00B000C7">
              <w:rPr>
                <w:noProof/>
                <w:webHidden/>
                <w:sz w:val="22"/>
              </w:rPr>
              <w:fldChar w:fldCharType="separate"/>
            </w:r>
            <w:r w:rsidR="004E25FF">
              <w:rPr>
                <w:noProof/>
                <w:webHidden/>
                <w:sz w:val="22"/>
              </w:rPr>
              <w:t>31</w:t>
            </w:r>
            <w:r w:rsidR="00F540B6" w:rsidRPr="00B000C7">
              <w:rPr>
                <w:noProof/>
                <w:webHidden/>
                <w:sz w:val="22"/>
              </w:rPr>
              <w:fldChar w:fldCharType="end"/>
            </w:r>
          </w:hyperlink>
        </w:p>
        <w:p w14:paraId="38BD15B5" w14:textId="3CE098C4" w:rsidR="00F540B6" w:rsidRPr="00B000C7" w:rsidRDefault="002B2C61">
          <w:pPr>
            <w:pStyle w:val="TOC3"/>
            <w:tabs>
              <w:tab w:val="right" w:leader="dot" w:pos="9628"/>
            </w:tabs>
            <w:rPr>
              <w:noProof/>
              <w:sz w:val="22"/>
            </w:rPr>
          </w:pPr>
          <w:hyperlink w:anchor="_Toc232454155" w:history="1">
            <w:r w:rsidR="00F540B6" w:rsidRPr="00B000C7">
              <w:rPr>
                <w:rStyle w:val="ab"/>
                <w:rFonts w:ascii="宋体" w:eastAsia="宋体" w:hAnsi="宋体"/>
                <w:b/>
                <w:bCs/>
                <w:noProof/>
                <w:sz w:val="22"/>
              </w:rPr>
              <w:t>6.2.6、触摸屏设计</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_Toc232454155 \h </w:instrText>
            </w:r>
            <w:r w:rsidR="00F540B6" w:rsidRPr="00B000C7">
              <w:rPr>
                <w:noProof/>
                <w:webHidden/>
                <w:sz w:val="22"/>
              </w:rPr>
            </w:r>
            <w:r w:rsidR="00F540B6" w:rsidRPr="00B000C7">
              <w:rPr>
                <w:noProof/>
                <w:webHidden/>
                <w:sz w:val="22"/>
              </w:rPr>
              <w:fldChar w:fldCharType="separate"/>
            </w:r>
            <w:r w:rsidR="004E25FF">
              <w:rPr>
                <w:noProof/>
                <w:webHidden/>
                <w:sz w:val="22"/>
              </w:rPr>
              <w:t>31</w:t>
            </w:r>
            <w:r w:rsidR="00F540B6" w:rsidRPr="00B000C7">
              <w:rPr>
                <w:noProof/>
                <w:webHidden/>
                <w:sz w:val="22"/>
              </w:rPr>
              <w:fldChar w:fldCharType="end"/>
            </w:r>
          </w:hyperlink>
        </w:p>
        <w:p w14:paraId="48F68756" w14:textId="543DAA03" w:rsidR="00F540B6" w:rsidRPr="00B000C7" w:rsidRDefault="002B2C61">
          <w:pPr>
            <w:pStyle w:val="TOC3"/>
            <w:tabs>
              <w:tab w:val="right" w:leader="dot" w:pos="9628"/>
            </w:tabs>
            <w:rPr>
              <w:noProof/>
              <w:sz w:val="22"/>
            </w:rPr>
          </w:pPr>
          <w:hyperlink w:anchor="_Toc232454156" w:history="1">
            <w:r w:rsidR="00F540B6" w:rsidRPr="00B000C7">
              <w:rPr>
                <w:rStyle w:val="ab"/>
                <w:rFonts w:ascii="宋体" w:eastAsia="宋体" w:hAnsi="宋体"/>
                <w:b/>
                <w:bCs/>
                <w:noProof/>
                <w:sz w:val="22"/>
              </w:rPr>
              <w:t>6.2.7、有机废气与生产设备联锁功能</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_Toc232454156 \h </w:instrText>
            </w:r>
            <w:r w:rsidR="00F540B6" w:rsidRPr="00B000C7">
              <w:rPr>
                <w:noProof/>
                <w:webHidden/>
                <w:sz w:val="22"/>
              </w:rPr>
            </w:r>
            <w:r w:rsidR="00F540B6" w:rsidRPr="00B000C7">
              <w:rPr>
                <w:noProof/>
                <w:webHidden/>
                <w:sz w:val="22"/>
              </w:rPr>
              <w:fldChar w:fldCharType="separate"/>
            </w:r>
            <w:r w:rsidR="004E25FF">
              <w:rPr>
                <w:noProof/>
                <w:webHidden/>
                <w:sz w:val="22"/>
              </w:rPr>
              <w:t>32</w:t>
            </w:r>
            <w:r w:rsidR="00F540B6" w:rsidRPr="00B000C7">
              <w:rPr>
                <w:noProof/>
                <w:webHidden/>
                <w:sz w:val="22"/>
              </w:rPr>
              <w:fldChar w:fldCharType="end"/>
            </w:r>
          </w:hyperlink>
        </w:p>
        <w:p w14:paraId="34B2CC21" w14:textId="08080D33" w:rsidR="00F540B6" w:rsidRPr="00B000C7" w:rsidRDefault="002B2C61">
          <w:pPr>
            <w:pStyle w:val="TOC2"/>
            <w:rPr>
              <w:noProof/>
              <w:sz w:val="22"/>
            </w:rPr>
          </w:pPr>
          <w:hyperlink w:anchor="_Toc232454157" w:history="1">
            <w:r w:rsidR="00F540B6" w:rsidRPr="00B000C7">
              <w:rPr>
                <w:rStyle w:val="ab"/>
                <w:rFonts w:ascii="宋体" w:eastAsia="宋体" w:hAnsi="宋体" w:cs="Times New Roman"/>
                <w:b/>
                <w:bCs/>
                <w:noProof/>
                <w:kern w:val="0"/>
                <w:sz w:val="22"/>
              </w:rPr>
              <w:t>6.3、电气系统要求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_Toc232454157 \h </w:instrText>
            </w:r>
            <w:r w:rsidR="00F540B6" w:rsidRPr="00B000C7">
              <w:rPr>
                <w:noProof/>
                <w:webHidden/>
                <w:sz w:val="22"/>
              </w:rPr>
            </w:r>
            <w:r w:rsidR="00F540B6" w:rsidRPr="00B000C7">
              <w:rPr>
                <w:noProof/>
                <w:webHidden/>
                <w:sz w:val="22"/>
              </w:rPr>
              <w:fldChar w:fldCharType="separate"/>
            </w:r>
            <w:r w:rsidR="004E25FF">
              <w:rPr>
                <w:noProof/>
                <w:webHidden/>
                <w:sz w:val="22"/>
              </w:rPr>
              <w:t>32</w:t>
            </w:r>
            <w:r w:rsidR="00F540B6" w:rsidRPr="00B000C7">
              <w:rPr>
                <w:noProof/>
                <w:webHidden/>
                <w:sz w:val="22"/>
              </w:rPr>
              <w:fldChar w:fldCharType="end"/>
            </w:r>
          </w:hyperlink>
        </w:p>
        <w:p w14:paraId="4A4DD851" w14:textId="7513DDDF" w:rsidR="00F540B6" w:rsidRPr="00B000C7" w:rsidRDefault="002B2C61">
          <w:pPr>
            <w:pStyle w:val="TOC2"/>
            <w:rPr>
              <w:noProof/>
              <w:sz w:val="22"/>
            </w:rPr>
          </w:pPr>
          <w:hyperlink w:anchor="_Toc232454158" w:history="1">
            <w:r w:rsidR="00F540B6" w:rsidRPr="00B000C7">
              <w:rPr>
                <w:rStyle w:val="ab"/>
                <w:rFonts w:ascii="宋体" w:eastAsia="宋体" w:hAnsi="宋体" w:cs="Times New Roman"/>
                <w:b/>
                <w:bCs/>
                <w:noProof/>
                <w:kern w:val="0"/>
                <w:sz w:val="22"/>
              </w:rPr>
              <w:t>6.4、控制柜要求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_Toc232454158 \h </w:instrText>
            </w:r>
            <w:r w:rsidR="00F540B6" w:rsidRPr="00B000C7">
              <w:rPr>
                <w:noProof/>
                <w:webHidden/>
                <w:sz w:val="22"/>
              </w:rPr>
            </w:r>
            <w:r w:rsidR="00F540B6" w:rsidRPr="00B000C7">
              <w:rPr>
                <w:noProof/>
                <w:webHidden/>
                <w:sz w:val="22"/>
              </w:rPr>
              <w:fldChar w:fldCharType="separate"/>
            </w:r>
            <w:r w:rsidR="004E25FF">
              <w:rPr>
                <w:noProof/>
                <w:webHidden/>
                <w:sz w:val="22"/>
              </w:rPr>
              <w:t>34</w:t>
            </w:r>
            <w:r w:rsidR="00F540B6" w:rsidRPr="00B000C7">
              <w:rPr>
                <w:noProof/>
                <w:webHidden/>
                <w:sz w:val="22"/>
              </w:rPr>
              <w:fldChar w:fldCharType="end"/>
            </w:r>
          </w:hyperlink>
        </w:p>
        <w:p w14:paraId="27707C76" w14:textId="41F134D6" w:rsidR="00F540B6" w:rsidRPr="00B000C7" w:rsidRDefault="002B2C61">
          <w:pPr>
            <w:pStyle w:val="TOC1"/>
            <w:rPr>
              <w:b w:val="0"/>
              <w:noProof/>
              <w:sz w:val="22"/>
            </w:rPr>
          </w:pPr>
          <w:hyperlink w:anchor="_Toc232454159" w:history="1">
            <w:r w:rsidR="00F540B6" w:rsidRPr="00B000C7">
              <w:rPr>
                <w:rStyle w:val="ab"/>
                <w:noProof/>
                <w:sz w:val="22"/>
              </w:rPr>
              <w:t>7</w:t>
            </w:r>
            <w:r w:rsidR="00F540B6" w:rsidRPr="00B000C7">
              <w:rPr>
                <w:rStyle w:val="ab"/>
                <w:noProof/>
                <w:sz w:val="22"/>
              </w:rPr>
              <w:t>、调试验收及质保</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_Toc232454159 \h </w:instrText>
            </w:r>
            <w:r w:rsidR="00F540B6" w:rsidRPr="00B000C7">
              <w:rPr>
                <w:noProof/>
                <w:webHidden/>
                <w:sz w:val="22"/>
              </w:rPr>
            </w:r>
            <w:r w:rsidR="00F540B6" w:rsidRPr="00B000C7">
              <w:rPr>
                <w:noProof/>
                <w:webHidden/>
                <w:sz w:val="22"/>
              </w:rPr>
              <w:fldChar w:fldCharType="separate"/>
            </w:r>
            <w:r w:rsidR="004E25FF">
              <w:rPr>
                <w:noProof/>
                <w:webHidden/>
                <w:sz w:val="22"/>
              </w:rPr>
              <w:t>34</w:t>
            </w:r>
            <w:r w:rsidR="00F540B6" w:rsidRPr="00B000C7">
              <w:rPr>
                <w:noProof/>
                <w:webHidden/>
                <w:sz w:val="22"/>
              </w:rPr>
              <w:fldChar w:fldCharType="end"/>
            </w:r>
          </w:hyperlink>
        </w:p>
        <w:p w14:paraId="216376F6" w14:textId="082B4B14" w:rsidR="00F540B6" w:rsidRPr="00B000C7" w:rsidRDefault="002B2C61">
          <w:pPr>
            <w:pStyle w:val="TOC2"/>
            <w:rPr>
              <w:noProof/>
              <w:sz w:val="22"/>
            </w:rPr>
          </w:pPr>
          <w:hyperlink w:anchor="_Toc232454160" w:history="1">
            <w:r w:rsidR="00F540B6" w:rsidRPr="00B000C7">
              <w:rPr>
                <w:rStyle w:val="ab"/>
                <w:noProof/>
                <w:sz w:val="22"/>
              </w:rPr>
              <w:t>7.1</w:t>
            </w:r>
            <w:r w:rsidR="00F540B6" w:rsidRPr="00B000C7">
              <w:rPr>
                <w:rStyle w:val="ab"/>
                <w:noProof/>
                <w:sz w:val="22"/>
              </w:rPr>
              <w:t>、调试培训</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_Toc232454160 \h </w:instrText>
            </w:r>
            <w:r w:rsidR="00F540B6" w:rsidRPr="00B000C7">
              <w:rPr>
                <w:noProof/>
                <w:webHidden/>
                <w:sz w:val="22"/>
              </w:rPr>
            </w:r>
            <w:r w:rsidR="00F540B6" w:rsidRPr="00B000C7">
              <w:rPr>
                <w:noProof/>
                <w:webHidden/>
                <w:sz w:val="22"/>
              </w:rPr>
              <w:fldChar w:fldCharType="separate"/>
            </w:r>
            <w:r w:rsidR="004E25FF">
              <w:rPr>
                <w:noProof/>
                <w:webHidden/>
                <w:sz w:val="22"/>
              </w:rPr>
              <w:t>34</w:t>
            </w:r>
            <w:r w:rsidR="00F540B6" w:rsidRPr="00B000C7">
              <w:rPr>
                <w:noProof/>
                <w:webHidden/>
                <w:sz w:val="22"/>
              </w:rPr>
              <w:fldChar w:fldCharType="end"/>
            </w:r>
          </w:hyperlink>
        </w:p>
        <w:p w14:paraId="7FD788C4" w14:textId="0888DA2D" w:rsidR="00F540B6" w:rsidRPr="00B000C7" w:rsidRDefault="002B2C61">
          <w:pPr>
            <w:pStyle w:val="TOC2"/>
            <w:rPr>
              <w:noProof/>
              <w:sz w:val="22"/>
            </w:rPr>
          </w:pPr>
          <w:hyperlink w:anchor="_Toc232454161" w:history="1">
            <w:r w:rsidR="00F540B6" w:rsidRPr="00B000C7">
              <w:rPr>
                <w:rStyle w:val="ab"/>
                <w:noProof/>
                <w:sz w:val="22"/>
              </w:rPr>
              <w:t>7.2</w:t>
            </w:r>
            <w:r w:rsidR="00F540B6" w:rsidRPr="00B000C7">
              <w:rPr>
                <w:rStyle w:val="ab"/>
                <w:noProof/>
                <w:sz w:val="22"/>
              </w:rPr>
              <w:t>、项目验收</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_Toc232454161 \h </w:instrText>
            </w:r>
            <w:r w:rsidR="00F540B6" w:rsidRPr="00B000C7">
              <w:rPr>
                <w:noProof/>
                <w:webHidden/>
                <w:sz w:val="22"/>
              </w:rPr>
            </w:r>
            <w:r w:rsidR="00F540B6" w:rsidRPr="00B000C7">
              <w:rPr>
                <w:noProof/>
                <w:webHidden/>
                <w:sz w:val="22"/>
              </w:rPr>
              <w:fldChar w:fldCharType="separate"/>
            </w:r>
            <w:r w:rsidR="004E25FF">
              <w:rPr>
                <w:noProof/>
                <w:webHidden/>
                <w:sz w:val="22"/>
              </w:rPr>
              <w:t>36</w:t>
            </w:r>
            <w:r w:rsidR="00F540B6" w:rsidRPr="00B000C7">
              <w:rPr>
                <w:noProof/>
                <w:webHidden/>
                <w:sz w:val="22"/>
              </w:rPr>
              <w:fldChar w:fldCharType="end"/>
            </w:r>
          </w:hyperlink>
        </w:p>
        <w:p w14:paraId="0AA6B966" w14:textId="106A348F" w:rsidR="00F540B6" w:rsidRPr="00B000C7" w:rsidRDefault="002B2C61">
          <w:pPr>
            <w:pStyle w:val="TOC2"/>
            <w:rPr>
              <w:noProof/>
              <w:sz w:val="22"/>
            </w:rPr>
          </w:pPr>
          <w:hyperlink w:anchor="_Toc232454162" w:history="1">
            <w:r w:rsidR="00F540B6" w:rsidRPr="00B000C7">
              <w:rPr>
                <w:rStyle w:val="ab"/>
                <w:noProof/>
                <w:sz w:val="22"/>
              </w:rPr>
              <w:t>7.3</w:t>
            </w:r>
            <w:r w:rsidR="00F540B6" w:rsidRPr="00B000C7">
              <w:rPr>
                <w:rStyle w:val="ab"/>
                <w:noProof/>
                <w:sz w:val="22"/>
              </w:rPr>
              <w:t>、资料交付</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_Toc232454162 \h </w:instrText>
            </w:r>
            <w:r w:rsidR="00F540B6" w:rsidRPr="00B000C7">
              <w:rPr>
                <w:noProof/>
                <w:webHidden/>
                <w:sz w:val="22"/>
              </w:rPr>
            </w:r>
            <w:r w:rsidR="00F540B6" w:rsidRPr="00B000C7">
              <w:rPr>
                <w:noProof/>
                <w:webHidden/>
                <w:sz w:val="22"/>
              </w:rPr>
              <w:fldChar w:fldCharType="separate"/>
            </w:r>
            <w:r w:rsidR="004E25FF">
              <w:rPr>
                <w:noProof/>
                <w:webHidden/>
                <w:sz w:val="22"/>
              </w:rPr>
              <w:t>36</w:t>
            </w:r>
            <w:r w:rsidR="00F540B6" w:rsidRPr="00B000C7">
              <w:rPr>
                <w:noProof/>
                <w:webHidden/>
                <w:sz w:val="22"/>
              </w:rPr>
              <w:fldChar w:fldCharType="end"/>
            </w:r>
          </w:hyperlink>
        </w:p>
        <w:p w14:paraId="39232AA3" w14:textId="60E2337D" w:rsidR="00F540B6" w:rsidRPr="00B000C7" w:rsidRDefault="002B2C61">
          <w:pPr>
            <w:pStyle w:val="TOC2"/>
            <w:rPr>
              <w:noProof/>
              <w:sz w:val="22"/>
            </w:rPr>
          </w:pPr>
          <w:hyperlink w:anchor="_Toc232454163" w:history="1">
            <w:r w:rsidR="00F540B6" w:rsidRPr="00B000C7">
              <w:rPr>
                <w:rStyle w:val="ab"/>
                <w:noProof/>
                <w:sz w:val="22"/>
              </w:rPr>
              <w:t>7.4</w:t>
            </w:r>
            <w:r w:rsidR="00F540B6" w:rsidRPr="00B000C7">
              <w:rPr>
                <w:rStyle w:val="ab"/>
                <w:noProof/>
                <w:sz w:val="22"/>
              </w:rPr>
              <w:t>、质保</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_Toc232454163 \h </w:instrText>
            </w:r>
            <w:r w:rsidR="00F540B6" w:rsidRPr="00B000C7">
              <w:rPr>
                <w:noProof/>
                <w:webHidden/>
                <w:sz w:val="22"/>
              </w:rPr>
            </w:r>
            <w:r w:rsidR="00F540B6" w:rsidRPr="00B000C7">
              <w:rPr>
                <w:noProof/>
                <w:webHidden/>
                <w:sz w:val="22"/>
              </w:rPr>
              <w:fldChar w:fldCharType="separate"/>
            </w:r>
            <w:r w:rsidR="004E25FF">
              <w:rPr>
                <w:noProof/>
                <w:webHidden/>
                <w:sz w:val="22"/>
              </w:rPr>
              <w:t>38</w:t>
            </w:r>
            <w:r w:rsidR="00F540B6" w:rsidRPr="00B000C7">
              <w:rPr>
                <w:noProof/>
                <w:webHidden/>
                <w:sz w:val="22"/>
              </w:rPr>
              <w:fldChar w:fldCharType="end"/>
            </w:r>
          </w:hyperlink>
        </w:p>
        <w:p w14:paraId="15278BFB" w14:textId="0AF7753F" w:rsidR="00F540B6" w:rsidRPr="00B000C7" w:rsidRDefault="002B2C61">
          <w:pPr>
            <w:pStyle w:val="TOC1"/>
            <w:rPr>
              <w:b w:val="0"/>
              <w:noProof/>
              <w:sz w:val="22"/>
            </w:rPr>
          </w:pPr>
          <w:hyperlink w:anchor="_Toc232454164" w:history="1">
            <w:r w:rsidR="00F540B6" w:rsidRPr="00B000C7">
              <w:rPr>
                <w:rStyle w:val="ab"/>
                <w:noProof/>
                <w:sz w:val="22"/>
              </w:rPr>
              <w:t xml:space="preserve">8 </w:t>
            </w:r>
            <w:r w:rsidR="00F540B6" w:rsidRPr="00B000C7">
              <w:rPr>
                <w:rStyle w:val="ab"/>
                <w:noProof/>
                <w:sz w:val="22"/>
              </w:rPr>
              <w:t>投标及工期要求</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_Toc232454164 \h </w:instrText>
            </w:r>
            <w:r w:rsidR="00F540B6" w:rsidRPr="00B000C7">
              <w:rPr>
                <w:noProof/>
                <w:webHidden/>
                <w:sz w:val="22"/>
              </w:rPr>
            </w:r>
            <w:r w:rsidR="00F540B6" w:rsidRPr="00B000C7">
              <w:rPr>
                <w:noProof/>
                <w:webHidden/>
                <w:sz w:val="22"/>
              </w:rPr>
              <w:fldChar w:fldCharType="separate"/>
            </w:r>
            <w:r w:rsidR="004E25FF">
              <w:rPr>
                <w:noProof/>
                <w:webHidden/>
                <w:sz w:val="22"/>
              </w:rPr>
              <w:t>38</w:t>
            </w:r>
            <w:r w:rsidR="00F540B6" w:rsidRPr="00B000C7">
              <w:rPr>
                <w:noProof/>
                <w:webHidden/>
                <w:sz w:val="22"/>
              </w:rPr>
              <w:fldChar w:fldCharType="end"/>
            </w:r>
          </w:hyperlink>
        </w:p>
        <w:p w14:paraId="2931CAB7" w14:textId="3917C166" w:rsidR="00F540B6" w:rsidRPr="00B000C7" w:rsidRDefault="002B2C61">
          <w:pPr>
            <w:pStyle w:val="TOC2"/>
            <w:rPr>
              <w:noProof/>
              <w:sz w:val="22"/>
            </w:rPr>
          </w:pPr>
          <w:hyperlink w:anchor="_Toc232454165" w:history="1">
            <w:r w:rsidR="00F540B6" w:rsidRPr="00B000C7">
              <w:rPr>
                <w:rStyle w:val="ab"/>
                <w:noProof/>
                <w:sz w:val="22"/>
              </w:rPr>
              <w:t>8.1</w:t>
            </w:r>
            <w:r w:rsidR="00F540B6" w:rsidRPr="00B000C7">
              <w:rPr>
                <w:rStyle w:val="ab"/>
                <w:noProof/>
                <w:sz w:val="22"/>
              </w:rPr>
              <w:t>、投标注意</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_Toc232454165 \h </w:instrText>
            </w:r>
            <w:r w:rsidR="00F540B6" w:rsidRPr="00B000C7">
              <w:rPr>
                <w:noProof/>
                <w:webHidden/>
                <w:sz w:val="22"/>
              </w:rPr>
            </w:r>
            <w:r w:rsidR="00F540B6" w:rsidRPr="00B000C7">
              <w:rPr>
                <w:noProof/>
                <w:webHidden/>
                <w:sz w:val="22"/>
              </w:rPr>
              <w:fldChar w:fldCharType="separate"/>
            </w:r>
            <w:r w:rsidR="004E25FF">
              <w:rPr>
                <w:noProof/>
                <w:webHidden/>
                <w:sz w:val="22"/>
              </w:rPr>
              <w:t>38</w:t>
            </w:r>
            <w:r w:rsidR="00F540B6" w:rsidRPr="00B000C7">
              <w:rPr>
                <w:noProof/>
                <w:webHidden/>
                <w:sz w:val="22"/>
              </w:rPr>
              <w:fldChar w:fldCharType="end"/>
            </w:r>
          </w:hyperlink>
        </w:p>
        <w:p w14:paraId="763AA099" w14:textId="18596F20" w:rsidR="00F540B6" w:rsidRPr="00B000C7" w:rsidRDefault="002B2C61">
          <w:pPr>
            <w:pStyle w:val="TOC2"/>
            <w:rPr>
              <w:noProof/>
              <w:sz w:val="22"/>
            </w:rPr>
          </w:pPr>
          <w:hyperlink w:anchor="_Toc232454166" w:history="1">
            <w:r w:rsidR="00F540B6" w:rsidRPr="00B000C7">
              <w:rPr>
                <w:rStyle w:val="ab"/>
                <w:noProof/>
                <w:sz w:val="22"/>
              </w:rPr>
              <w:t>8.2</w:t>
            </w:r>
            <w:r w:rsidR="00F540B6" w:rsidRPr="00B000C7">
              <w:rPr>
                <w:rStyle w:val="ab"/>
                <w:noProof/>
                <w:sz w:val="22"/>
              </w:rPr>
              <w:t>、偏差处理</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_Toc232454166 \h </w:instrText>
            </w:r>
            <w:r w:rsidR="00F540B6" w:rsidRPr="00B000C7">
              <w:rPr>
                <w:noProof/>
                <w:webHidden/>
                <w:sz w:val="22"/>
              </w:rPr>
            </w:r>
            <w:r w:rsidR="00F540B6" w:rsidRPr="00B000C7">
              <w:rPr>
                <w:noProof/>
                <w:webHidden/>
                <w:sz w:val="22"/>
              </w:rPr>
              <w:fldChar w:fldCharType="separate"/>
            </w:r>
            <w:r w:rsidR="004E25FF">
              <w:rPr>
                <w:noProof/>
                <w:webHidden/>
                <w:sz w:val="22"/>
              </w:rPr>
              <w:t>38</w:t>
            </w:r>
            <w:r w:rsidR="00F540B6" w:rsidRPr="00B000C7">
              <w:rPr>
                <w:noProof/>
                <w:webHidden/>
                <w:sz w:val="22"/>
              </w:rPr>
              <w:fldChar w:fldCharType="end"/>
            </w:r>
          </w:hyperlink>
        </w:p>
        <w:p w14:paraId="423010C8" w14:textId="1BAA3C4A" w:rsidR="00F540B6" w:rsidRPr="00B000C7" w:rsidRDefault="002B2C61">
          <w:pPr>
            <w:pStyle w:val="TOC2"/>
            <w:rPr>
              <w:noProof/>
              <w:sz w:val="22"/>
            </w:rPr>
          </w:pPr>
          <w:hyperlink w:anchor="_Toc232454167" w:history="1">
            <w:r w:rsidR="00F540B6" w:rsidRPr="00B000C7">
              <w:rPr>
                <w:rStyle w:val="ab"/>
                <w:noProof/>
                <w:sz w:val="22"/>
              </w:rPr>
              <w:t>8.3</w:t>
            </w:r>
            <w:r w:rsidR="00F540B6" w:rsidRPr="00B000C7">
              <w:rPr>
                <w:rStyle w:val="ab"/>
                <w:noProof/>
                <w:sz w:val="22"/>
              </w:rPr>
              <w:t>、交货工期</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_Toc232454167 \h </w:instrText>
            </w:r>
            <w:r w:rsidR="00F540B6" w:rsidRPr="00B000C7">
              <w:rPr>
                <w:noProof/>
                <w:webHidden/>
                <w:sz w:val="22"/>
              </w:rPr>
            </w:r>
            <w:r w:rsidR="00F540B6" w:rsidRPr="00B000C7">
              <w:rPr>
                <w:noProof/>
                <w:webHidden/>
                <w:sz w:val="22"/>
              </w:rPr>
              <w:fldChar w:fldCharType="separate"/>
            </w:r>
            <w:r w:rsidR="004E25FF">
              <w:rPr>
                <w:noProof/>
                <w:webHidden/>
                <w:sz w:val="22"/>
              </w:rPr>
              <w:t>39</w:t>
            </w:r>
            <w:r w:rsidR="00F540B6" w:rsidRPr="00B000C7">
              <w:rPr>
                <w:noProof/>
                <w:webHidden/>
                <w:sz w:val="22"/>
              </w:rPr>
              <w:fldChar w:fldCharType="end"/>
            </w:r>
          </w:hyperlink>
        </w:p>
        <w:p w14:paraId="4900A498" w14:textId="4E333EF4" w:rsidR="00F540B6" w:rsidRPr="00B000C7" w:rsidRDefault="002B2C61">
          <w:pPr>
            <w:pStyle w:val="TOC1"/>
            <w:rPr>
              <w:b w:val="0"/>
              <w:noProof/>
              <w:sz w:val="22"/>
            </w:rPr>
          </w:pPr>
          <w:hyperlink w:anchor="_Toc232454168" w:history="1">
            <w:r w:rsidR="00F540B6" w:rsidRPr="00B000C7">
              <w:rPr>
                <w:rStyle w:val="ab"/>
                <w:noProof/>
                <w:sz w:val="22"/>
              </w:rPr>
              <w:t>9</w:t>
            </w:r>
            <w:r w:rsidR="00F540B6" w:rsidRPr="00B000C7">
              <w:rPr>
                <w:rStyle w:val="ab"/>
                <w:noProof/>
                <w:sz w:val="22"/>
              </w:rPr>
              <w:t>、供应商填写参数表</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_Toc232454168 \h </w:instrText>
            </w:r>
            <w:r w:rsidR="00F540B6" w:rsidRPr="00B000C7">
              <w:rPr>
                <w:noProof/>
                <w:webHidden/>
                <w:sz w:val="22"/>
              </w:rPr>
            </w:r>
            <w:r w:rsidR="00F540B6" w:rsidRPr="00B000C7">
              <w:rPr>
                <w:noProof/>
                <w:webHidden/>
                <w:sz w:val="22"/>
              </w:rPr>
              <w:fldChar w:fldCharType="separate"/>
            </w:r>
            <w:r w:rsidR="004E25FF">
              <w:rPr>
                <w:noProof/>
                <w:webHidden/>
                <w:sz w:val="22"/>
              </w:rPr>
              <w:t>39</w:t>
            </w:r>
            <w:r w:rsidR="00F540B6" w:rsidRPr="00B000C7">
              <w:rPr>
                <w:noProof/>
                <w:webHidden/>
                <w:sz w:val="22"/>
              </w:rPr>
              <w:fldChar w:fldCharType="end"/>
            </w:r>
          </w:hyperlink>
        </w:p>
        <w:p w14:paraId="38B73030" w14:textId="4113A69F" w:rsidR="00F540B6" w:rsidRPr="00B000C7" w:rsidRDefault="002B2C61">
          <w:pPr>
            <w:pStyle w:val="TOC1"/>
            <w:rPr>
              <w:b w:val="0"/>
              <w:noProof/>
              <w:sz w:val="22"/>
            </w:rPr>
          </w:pPr>
          <w:hyperlink w:anchor="_Toc232454169" w:history="1">
            <w:r w:rsidR="00F540B6" w:rsidRPr="00B000C7">
              <w:rPr>
                <w:rStyle w:val="ab"/>
                <w:noProof/>
                <w:sz w:val="22"/>
              </w:rPr>
              <w:t>10</w:t>
            </w:r>
            <w:r w:rsidR="00F540B6" w:rsidRPr="00B000C7">
              <w:rPr>
                <w:rStyle w:val="ab"/>
                <w:noProof/>
                <w:sz w:val="22"/>
              </w:rPr>
              <w:t>、附件</w:t>
            </w:r>
            <w:r w:rsidR="00F540B6" w:rsidRPr="00B000C7">
              <w:rPr>
                <w:noProof/>
                <w:webHidden/>
                <w:sz w:val="22"/>
              </w:rPr>
              <w:tab/>
            </w:r>
            <w:r w:rsidR="00F540B6" w:rsidRPr="00B000C7">
              <w:rPr>
                <w:noProof/>
                <w:webHidden/>
                <w:sz w:val="22"/>
              </w:rPr>
              <w:fldChar w:fldCharType="begin"/>
            </w:r>
            <w:r w:rsidR="00F540B6" w:rsidRPr="00B000C7">
              <w:rPr>
                <w:noProof/>
                <w:webHidden/>
                <w:sz w:val="22"/>
              </w:rPr>
              <w:instrText xml:space="preserve"> PAGEREF _Toc232454169 \h </w:instrText>
            </w:r>
            <w:r w:rsidR="00F540B6" w:rsidRPr="00B000C7">
              <w:rPr>
                <w:noProof/>
                <w:webHidden/>
                <w:sz w:val="22"/>
              </w:rPr>
            </w:r>
            <w:r w:rsidR="00F540B6" w:rsidRPr="00B000C7">
              <w:rPr>
                <w:noProof/>
                <w:webHidden/>
                <w:sz w:val="22"/>
              </w:rPr>
              <w:fldChar w:fldCharType="separate"/>
            </w:r>
            <w:r w:rsidR="004E25FF">
              <w:rPr>
                <w:noProof/>
                <w:webHidden/>
                <w:sz w:val="22"/>
              </w:rPr>
              <w:t>39</w:t>
            </w:r>
            <w:r w:rsidR="00F540B6" w:rsidRPr="00B000C7">
              <w:rPr>
                <w:noProof/>
                <w:webHidden/>
                <w:sz w:val="22"/>
              </w:rPr>
              <w:fldChar w:fldCharType="end"/>
            </w:r>
          </w:hyperlink>
        </w:p>
        <w:p w14:paraId="06706806" w14:textId="2482DB3B" w:rsidR="00224DF8" w:rsidRPr="00B000C7" w:rsidRDefault="00D21711" w:rsidP="00304B18">
          <w:pPr>
            <w:rPr>
              <w:rFonts w:ascii="宋体" w:eastAsia="宋体" w:hAnsi="宋体"/>
              <w:b/>
              <w:bCs/>
              <w:sz w:val="22"/>
              <w:lang w:val="zh-CN"/>
            </w:rPr>
          </w:pPr>
          <w:r w:rsidRPr="00B000C7">
            <w:rPr>
              <w:sz w:val="22"/>
            </w:rPr>
            <w:fldChar w:fldCharType="end"/>
          </w:r>
        </w:p>
      </w:sdtContent>
    </w:sdt>
    <w:bookmarkStart w:id="11" w:name="_Toc108532545" w:displacedByCustomXml="prev"/>
    <w:p w14:paraId="78193220" w14:textId="7661843A" w:rsidR="00FD1063" w:rsidRPr="00B000C7" w:rsidRDefault="00FD1063" w:rsidP="00304B18">
      <w:pPr>
        <w:rPr>
          <w:rFonts w:ascii="宋体" w:eastAsia="宋体" w:hAnsi="宋体"/>
          <w:sz w:val="22"/>
        </w:rPr>
      </w:pPr>
    </w:p>
    <w:p w14:paraId="161AA760" w14:textId="61225589" w:rsidR="00EA0E85" w:rsidRPr="00CF7534" w:rsidRDefault="00EA0E85" w:rsidP="00304B18">
      <w:pPr>
        <w:rPr>
          <w:rFonts w:ascii="宋体" w:eastAsia="宋体" w:hAnsi="宋体"/>
        </w:rPr>
      </w:pPr>
    </w:p>
    <w:p w14:paraId="6396B3F0" w14:textId="1C4A04F8" w:rsidR="006D3F1C" w:rsidRPr="00CF7534" w:rsidRDefault="006D3F1C" w:rsidP="00304B18">
      <w:pPr>
        <w:rPr>
          <w:rFonts w:ascii="宋体" w:eastAsia="宋体" w:hAnsi="宋体"/>
        </w:rPr>
      </w:pPr>
    </w:p>
    <w:p w14:paraId="5EAD5936" w14:textId="00174644" w:rsidR="006D3F1C" w:rsidRPr="00CF7534" w:rsidRDefault="006D3F1C" w:rsidP="00304B18">
      <w:pPr>
        <w:rPr>
          <w:rFonts w:ascii="宋体" w:eastAsia="宋体" w:hAnsi="宋体"/>
        </w:rPr>
      </w:pPr>
    </w:p>
    <w:p w14:paraId="17EF4C6A" w14:textId="77777777" w:rsidR="0057638D" w:rsidRPr="00CF7534" w:rsidRDefault="0057638D" w:rsidP="00304B18">
      <w:pPr>
        <w:rPr>
          <w:rFonts w:ascii="宋体" w:eastAsia="宋体" w:hAnsi="宋体"/>
        </w:rPr>
      </w:pPr>
    </w:p>
    <w:p w14:paraId="14AE750F" w14:textId="77777777" w:rsidR="008F764D" w:rsidRPr="00CF7534" w:rsidRDefault="008F764D" w:rsidP="008F764D">
      <w:pPr>
        <w:spacing w:line="360" w:lineRule="auto"/>
        <w:jc w:val="center"/>
        <w:rPr>
          <w:rFonts w:ascii="宋体" w:eastAsia="宋体" w:hAnsi="宋体"/>
          <w:b/>
          <w:sz w:val="36"/>
          <w:szCs w:val="36"/>
        </w:rPr>
      </w:pPr>
      <w:r w:rsidRPr="00CF7534">
        <w:rPr>
          <w:rFonts w:ascii="宋体" w:eastAsia="宋体" w:hAnsi="宋体" w:hint="eastAsia"/>
          <w:b/>
          <w:sz w:val="36"/>
          <w:szCs w:val="36"/>
        </w:rPr>
        <w:lastRenderedPageBreak/>
        <w:t>关于技术澄清和技术废标的特别提醒</w:t>
      </w:r>
    </w:p>
    <w:p w14:paraId="03CD81B7" w14:textId="77777777" w:rsidR="008F764D" w:rsidRPr="00CF7534" w:rsidRDefault="008F764D" w:rsidP="008F764D">
      <w:pPr>
        <w:spacing w:line="360" w:lineRule="auto"/>
        <w:rPr>
          <w:rFonts w:ascii="宋体" w:eastAsia="宋体" w:hAnsi="宋体"/>
          <w:b/>
          <w:sz w:val="24"/>
          <w:szCs w:val="24"/>
        </w:rPr>
      </w:pPr>
      <w:r w:rsidRPr="00CF7534">
        <w:rPr>
          <w:rFonts w:ascii="宋体" w:eastAsia="宋体" w:hAnsi="宋体" w:hint="eastAsia"/>
          <w:b/>
          <w:sz w:val="24"/>
          <w:szCs w:val="24"/>
        </w:rPr>
        <w:t>各投标单位：</w:t>
      </w:r>
    </w:p>
    <w:p w14:paraId="7DF604F8"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hint="eastAsia"/>
          <w:sz w:val="24"/>
          <w:szCs w:val="24"/>
        </w:rPr>
        <w:t>为规范招投标活动，提高招标效率，对招标过程中的技术澄清、技术评价过程中的技术</w:t>
      </w:r>
      <w:proofErr w:type="gramStart"/>
      <w:r w:rsidRPr="00CF7534">
        <w:rPr>
          <w:rFonts w:ascii="宋体" w:eastAsia="宋体" w:hAnsi="宋体" w:hint="eastAsia"/>
          <w:sz w:val="24"/>
          <w:szCs w:val="24"/>
        </w:rPr>
        <w:t>废标做</w:t>
      </w:r>
      <w:proofErr w:type="gramEnd"/>
      <w:r w:rsidRPr="00CF7534">
        <w:rPr>
          <w:rFonts w:ascii="宋体" w:eastAsia="宋体" w:hAnsi="宋体" w:hint="eastAsia"/>
          <w:sz w:val="24"/>
          <w:szCs w:val="24"/>
        </w:rPr>
        <w:t>如下特别提醒：</w:t>
      </w:r>
    </w:p>
    <w:p w14:paraId="6229A6D6" w14:textId="77777777" w:rsidR="008F764D" w:rsidRPr="00CF7534" w:rsidRDefault="008F764D" w:rsidP="008F764D">
      <w:pPr>
        <w:spacing w:line="360" w:lineRule="auto"/>
        <w:rPr>
          <w:rFonts w:ascii="宋体" w:eastAsia="宋体" w:hAnsi="宋体"/>
          <w:b/>
          <w:sz w:val="24"/>
          <w:szCs w:val="24"/>
        </w:rPr>
      </w:pPr>
      <w:r w:rsidRPr="00CF7534">
        <w:rPr>
          <w:rFonts w:ascii="宋体" w:eastAsia="宋体" w:hAnsi="宋体" w:hint="eastAsia"/>
          <w:b/>
          <w:sz w:val="24"/>
          <w:szCs w:val="24"/>
        </w:rPr>
        <w:t xml:space="preserve">一、技术澄清 </w:t>
      </w:r>
      <w:r w:rsidRPr="00CF7534">
        <w:rPr>
          <w:rFonts w:ascii="宋体" w:eastAsia="宋体" w:hAnsi="宋体"/>
          <w:b/>
          <w:sz w:val="24"/>
          <w:szCs w:val="24"/>
        </w:rPr>
        <w:t xml:space="preserve"> </w:t>
      </w:r>
    </w:p>
    <w:p w14:paraId="72F24C9C"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hint="eastAsia"/>
          <w:sz w:val="24"/>
          <w:szCs w:val="24"/>
        </w:rPr>
        <w:t>1、在商务标开标前，招标方若发现技术要求存在不科学、不完善、不明确或新增技术要求时会主动发出澄清，投标单位需按澄清内容自行修改报价及技术标书，并将偏离项汇总到技术偏离表中。</w:t>
      </w:r>
    </w:p>
    <w:p w14:paraId="5471F9F3"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hint="eastAsia"/>
          <w:sz w:val="24"/>
          <w:szCs w:val="24"/>
        </w:rPr>
        <w:t>在无上述情况时，招标方不会发出主动澄清，同时也不接受投标方单方面发出的澄清文件，各投标方应当仔细阅读招标技术文件和技术评价表。</w:t>
      </w:r>
    </w:p>
    <w:p w14:paraId="338ED417"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hint="eastAsia"/>
          <w:sz w:val="24"/>
          <w:szCs w:val="24"/>
        </w:rPr>
        <w:t>2、各投标单位必须根据招标方提供的技术评价</w:t>
      </w:r>
      <w:proofErr w:type="gramStart"/>
      <w:r w:rsidRPr="00CF7534">
        <w:rPr>
          <w:rFonts w:ascii="宋体" w:eastAsia="宋体" w:hAnsi="宋体" w:hint="eastAsia"/>
          <w:sz w:val="24"/>
          <w:szCs w:val="24"/>
        </w:rPr>
        <w:t>表认真</w:t>
      </w:r>
      <w:proofErr w:type="gramEnd"/>
      <w:r w:rsidRPr="00CF7534">
        <w:rPr>
          <w:rFonts w:ascii="宋体" w:eastAsia="宋体" w:hAnsi="宋体" w:hint="eastAsia"/>
          <w:sz w:val="24"/>
          <w:szCs w:val="24"/>
        </w:rPr>
        <w:t>填报各项技术参数和技术说明，不得在技术参数响应表中以“响应”二字进行填报，也不得照抄技术要求，否则会进行扣分。</w:t>
      </w:r>
    </w:p>
    <w:p w14:paraId="096B5704"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sz w:val="24"/>
          <w:szCs w:val="24"/>
        </w:rPr>
        <w:t>3</w:t>
      </w:r>
      <w:r w:rsidRPr="00CF7534">
        <w:rPr>
          <w:rFonts w:ascii="宋体" w:eastAsia="宋体" w:hAnsi="宋体" w:hint="eastAsia"/>
          <w:sz w:val="24"/>
          <w:szCs w:val="24"/>
        </w:rPr>
        <w:t>、投标单位提交的技术文件、技术参数、澄清文件（若有）将作为唯一技术评价依据。</w:t>
      </w:r>
    </w:p>
    <w:p w14:paraId="75F5F410"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hint="eastAsia"/>
          <w:sz w:val="24"/>
          <w:szCs w:val="24"/>
        </w:rPr>
        <w:t>4、如不按照招标方要求填报造成的</w:t>
      </w:r>
      <w:proofErr w:type="gramStart"/>
      <w:r w:rsidRPr="00CF7534">
        <w:rPr>
          <w:rFonts w:ascii="宋体" w:eastAsia="宋体" w:hAnsi="宋体" w:hint="eastAsia"/>
          <w:sz w:val="24"/>
          <w:szCs w:val="24"/>
        </w:rPr>
        <w:t>废标情况</w:t>
      </w:r>
      <w:proofErr w:type="gramEnd"/>
      <w:r w:rsidRPr="00CF7534">
        <w:rPr>
          <w:rFonts w:ascii="宋体" w:eastAsia="宋体" w:hAnsi="宋体" w:hint="eastAsia"/>
          <w:sz w:val="24"/>
          <w:szCs w:val="24"/>
        </w:rPr>
        <w:t>由投标人自行负责。</w:t>
      </w:r>
    </w:p>
    <w:p w14:paraId="77A1122E" w14:textId="77777777" w:rsidR="008F764D" w:rsidRPr="00CF7534" w:rsidRDefault="008F764D" w:rsidP="008F764D">
      <w:pPr>
        <w:spacing w:line="360" w:lineRule="auto"/>
        <w:rPr>
          <w:rFonts w:ascii="宋体" w:eastAsia="宋体" w:hAnsi="宋体"/>
          <w:b/>
          <w:sz w:val="24"/>
          <w:szCs w:val="24"/>
        </w:rPr>
      </w:pPr>
      <w:r w:rsidRPr="00CF7534">
        <w:rPr>
          <w:rFonts w:ascii="宋体" w:eastAsia="宋体" w:hAnsi="宋体" w:hint="eastAsia"/>
          <w:b/>
          <w:sz w:val="24"/>
          <w:szCs w:val="24"/>
        </w:rPr>
        <w:t>二、技术废标</w:t>
      </w:r>
    </w:p>
    <w:p w14:paraId="79435F06" w14:textId="77777777"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sz w:val="24"/>
          <w:szCs w:val="24"/>
        </w:rPr>
        <w:t>1</w:t>
      </w:r>
      <w:r w:rsidRPr="00CF7534">
        <w:rPr>
          <w:rFonts w:ascii="宋体" w:eastAsia="宋体" w:hAnsi="宋体" w:hint="eastAsia"/>
          <w:sz w:val="24"/>
          <w:szCs w:val="24"/>
        </w:rPr>
        <w:t>、对于不响应</w:t>
      </w:r>
      <w:proofErr w:type="gramStart"/>
      <w:r w:rsidRPr="00CF7534">
        <w:rPr>
          <w:rFonts w:ascii="宋体" w:eastAsia="宋体" w:hAnsi="宋体" w:hint="eastAsia"/>
          <w:sz w:val="24"/>
          <w:szCs w:val="24"/>
        </w:rPr>
        <w:t>废标项</w:t>
      </w:r>
      <w:proofErr w:type="gramEnd"/>
      <w:r w:rsidRPr="00CF7534">
        <w:rPr>
          <w:rFonts w:ascii="宋体" w:eastAsia="宋体" w:hAnsi="宋体" w:hint="eastAsia"/>
          <w:sz w:val="24"/>
          <w:szCs w:val="24"/>
        </w:rPr>
        <w:t>要求的投标单位，只要出现一个</w:t>
      </w:r>
      <w:proofErr w:type="gramStart"/>
      <w:r w:rsidRPr="00CF7534">
        <w:rPr>
          <w:rFonts w:ascii="宋体" w:eastAsia="宋体" w:hAnsi="宋体" w:hint="eastAsia"/>
          <w:sz w:val="24"/>
          <w:szCs w:val="24"/>
        </w:rPr>
        <w:t>废标评</w:t>
      </w:r>
      <w:proofErr w:type="gramEnd"/>
      <w:r w:rsidRPr="00CF7534">
        <w:rPr>
          <w:rFonts w:ascii="宋体" w:eastAsia="宋体" w:hAnsi="宋体" w:hint="eastAsia"/>
          <w:sz w:val="24"/>
          <w:szCs w:val="24"/>
        </w:rPr>
        <w:t>价项即可判定该投标厂家废标。</w:t>
      </w:r>
    </w:p>
    <w:p w14:paraId="28A1742C" w14:textId="5021F773" w:rsidR="008F764D" w:rsidRPr="00CF7534" w:rsidRDefault="008F764D" w:rsidP="008F764D">
      <w:pPr>
        <w:spacing w:line="360" w:lineRule="auto"/>
        <w:ind w:firstLineChars="200" w:firstLine="480"/>
        <w:rPr>
          <w:rFonts w:ascii="宋体" w:eastAsia="宋体" w:hAnsi="宋体"/>
          <w:sz w:val="24"/>
          <w:szCs w:val="24"/>
        </w:rPr>
      </w:pPr>
      <w:r w:rsidRPr="00CF7534">
        <w:rPr>
          <w:rFonts w:ascii="宋体" w:eastAsia="宋体" w:hAnsi="宋体"/>
          <w:sz w:val="24"/>
          <w:szCs w:val="24"/>
        </w:rPr>
        <w:t>2</w:t>
      </w:r>
      <w:r w:rsidRPr="00CF7534">
        <w:rPr>
          <w:rFonts w:ascii="宋体" w:eastAsia="宋体" w:hAnsi="宋体" w:hint="eastAsia"/>
          <w:sz w:val="24"/>
          <w:szCs w:val="24"/>
        </w:rPr>
        <w:t>、综合评分低于7</w:t>
      </w:r>
      <w:r w:rsidRPr="00CF7534">
        <w:rPr>
          <w:rFonts w:ascii="宋体" w:eastAsia="宋体" w:hAnsi="宋体"/>
          <w:sz w:val="24"/>
          <w:szCs w:val="24"/>
        </w:rPr>
        <w:t>0</w:t>
      </w:r>
      <w:r w:rsidRPr="00CF7534">
        <w:rPr>
          <w:rFonts w:ascii="宋体" w:eastAsia="宋体" w:hAnsi="宋体" w:hint="eastAsia"/>
          <w:sz w:val="24"/>
          <w:szCs w:val="24"/>
        </w:rPr>
        <w:t>分的投标单位</w:t>
      </w:r>
      <w:r w:rsidR="00CC3C74">
        <w:rPr>
          <w:rFonts w:ascii="宋体" w:eastAsia="宋体" w:hAnsi="宋体" w:hint="eastAsia"/>
          <w:sz w:val="24"/>
          <w:szCs w:val="24"/>
        </w:rPr>
        <w:t>、或低于最高分8</w:t>
      </w:r>
      <w:r w:rsidR="00CC3C74">
        <w:rPr>
          <w:rFonts w:ascii="宋体" w:eastAsia="宋体" w:hAnsi="宋体"/>
          <w:sz w:val="24"/>
          <w:szCs w:val="24"/>
        </w:rPr>
        <w:t>0%</w:t>
      </w:r>
      <w:r w:rsidR="00CC3C74">
        <w:rPr>
          <w:rFonts w:ascii="宋体" w:eastAsia="宋体" w:hAnsi="宋体" w:hint="eastAsia"/>
          <w:sz w:val="24"/>
          <w:szCs w:val="24"/>
        </w:rPr>
        <w:t>的情况</w:t>
      </w:r>
      <w:r w:rsidRPr="00CF7534">
        <w:rPr>
          <w:rFonts w:ascii="宋体" w:eastAsia="宋体" w:hAnsi="宋体" w:hint="eastAsia"/>
          <w:sz w:val="24"/>
          <w:szCs w:val="24"/>
        </w:rPr>
        <w:t>，</w:t>
      </w:r>
      <w:r w:rsidR="000A22DE">
        <w:rPr>
          <w:rFonts w:ascii="宋体" w:eastAsia="宋体" w:hAnsi="宋体" w:hint="eastAsia"/>
          <w:sz w:val="24"/>
          <w:szCs w:val="24"/>
        </w:rPr>
        <w:t>将</w:t>
      </w:r>
      <w:r w:rsidRPr="00CF7534">
        <w:rPr>
          <w:rFonts w:ascii="宋体" w:eastAsia="宋体" w:hAnsi="宋体" w:hint="eastAsia"/>
          <w:sz w:val="24"/>
          <w:szCs w:val="24"/>
        </w:rPr>
        <w:t>作废标处理。</w:t>
      </w:r>
    </w:p>
    <w:p w14:paraId="5272DE3A" w14:textId="78A2619A" w:rsidR="008F764D" w:rsidRPr="00CF7534" w:rsidRDefault="008F764D" w:rsidP="006404AF">
      <w:pPr>
        <w:spacing w:line="360" w:lineRule="auto"/>
        <w:rPr>
          <w:rFonts w:ascii="宋体" w:eastAsia="宋体" w:hAnsi="宋体"/>
        </w:rPr>
      </w:pPr>
    </w:p>
    <w:p w14:paraId="08873B1F" w14:textId="46F3D693" w:rsidR="008F764D" w:rsidRPr="00CF7534" w:rsidRDefault="008F764D" w:rsidP="006404AF">
      <w:pPr>
        <w:spacing w:line="360" w:lineRule="auto"/>
        <w:rPr>
          <w:rFonts w:ascii="宋体" w:eastAsia="宋体" w:hAnsi="宋体"/>
        </w:rPr>
      </w:pPr>
    </w:p>
    <w:p w14:paraId="1832A1B0" w14:textId="69719641" w:rsidR="008F764D" w:rsidRPr="00CF7534" w:rsidRDefault="008F764D" w:rsidP="006404AF">
      <w:pPr>
        <w:spacing w:line="360" w:lineRule="auto"/>
        <w:rPr>
          <w:rFonts w:ascii="宋体" w:eastAsia="宋体" w:hAnsi="宋体"/>
        </w:rPr>
      </w:pPr>
    </w:p>
    <w:p w14:paraId="459E3A18" w14:textId="77777777" w:rsidR="008F764D" w:rsidRPr="00CF7534" w:rsidRDefault="008F764D" w:rsidP="006404AF">
      <w:pPr>
        <w:spacing w:line="360" w:lineRule="auto"/>
        <w:rPr>
          <w:rFonts w:ascii="宋体" w:eastAsia="宋体" w:hAnsi="宋体"/>
        </w:rPr>
      </w:pPr>
    </w:p>
    <w:p w14:paraId="44243338" w14:textId="6259238A" w:rsidR="008F764D" w:rsidRPr="00CF7534" w:rsidRDefault="008F764D" w:rsidP="006404AF">
      <w:pPr>
        <w:spacing w:line="360" w:lineRule="auto"/>
        <w:rPr>
          <w:rFonts w:ascii="宋体" w:eastAsia="宋体" w:hAnsi="宋体"/>
        </w:rPr>
      </w:pPr>
    </w:p>
    <w:p w14:paraId="10B55DD8" w14:textId="24F61201" w:rsidR="008F764D" w:rsidRPr="00CF7534" w:rsidRDefault="008F764D" w:rsidP="006404AF">
      <w:pPr>
        <w:spacing w:line="360" w:lineRule="auto"/>
        <w:rPr>
          <w:rFonts w:ascii="宋体" w:eastAsia="宋体" w:hAnsi="宋体"/>
        </w:rPr>
      </w:pPr>
    </w:p>
    <w:p w14:paraId="515C10E8" w14:textId="7990C4AD" w:rsidR="008F764D" w:rsidRPr="00CF7534" w:rsidRDefault="008F764D" w:rsidP="006404AF">
      <w:pPr>
        <w:spacing w:line="360" w:lineRule="auto"/>
        <w:rPr>
          <w:rFonts w:ascii="宋体" w:eastAsia="宋体" w:hAnsi="宋体"/>
        </w:rPr>
      </w:pPr>
    </w:p>
    <w:p w14:paraId="41D61955" w14:textId="338F2EAD" w:rsidR="008F764D" w:rsidRPr="00CF7534" w:rsidRDefault="008F764D" w:rsidP="006404AF">
      <w:pPr>
        <w:spacing w:line="360" w:lineRule="auto"/>
        <w:rPr>
          <w:rFonts w:ascii="宋体" w:eastAsia="宋体" w:hAnsi="宋体"/>
        </w:rPr>
      </w:pPr>
    </w:p>
    <w:p w14:paraId="16FE829C" w14:textId="51B5498D" w:rsidR="008F764D" w:rsidRPr="00CF7534" w:rsidRDefault="008F764D" w:rsidP="006404AF">
      <w:pPr>
        <w:spacing w:line="360" w:lineRule="auto"/>
        <w:rPr>
          <w:rFonts w:ascii="宋体" w:eastAsia="宋体" w:hAnsi="宋体"/>
        </w:rPr>
      </w:pPr>
    </w:p>
    <w:p w14:paraId="32D381A3" w14:textId="250594A3" w:rsidR="008F764D" w:rsidRPr="00CF7534" w:rsidRDefault="008F764D" w:rsidP="006404AF">
      <w:pPr>
        <w:spacing w:line="360" w:lineRule="auto"/>
        <w:rPr>
          <w:rFonts w:ascii="宋体" w:eastAsia="宋体" w:hAnsi="宋体"/>
        </w:rPr>
      </w:pPr>
    </w:p>
    <w:p w14:paraId="6223ED75" w14:textId="0C933CED" w:rsidR="008F764D" w:rsidRPr="00CF7534" w:rsidRDefault="008F764D" w:rsidP="006404AF">
      <w:pPr>
        <w:spacing w:line="360" w:lineRule="auto"/>
        <w:rPr>
          <w:rFonts w:ascii="宋体" w:eastAsia="宋体" w:hAnsi="宋体"/>
        </w:rPr>
      </w:pPr>
    </w:p>
    <w:p w14:paraId="0794FF9B" w14:textId="77777777" w:rsidR="008F764D" w:rsidRPr="00CF7534" w:rsidRDefault="008F764D" w:rsidP="006404AF">
      <w:pPr>
        <w:spacing w:line="360" w:lineRule="auto"/>
        <w:rPr>
          <w:rFonts w:ascii="宋体" w:eastAsia="宋体" w:hAnsi="宋体"/>
        </w:rPr>
      </w:pPr>
    </w:p>
    <w:p w14:paraId="23FC00C1" w14:textId="41675357" w:rsidR="00926905" w:rsidRPr="00CF7534" w:rsidRDefault="008B0B62" w:rsidP="008B0B62">
      <w:pPr>
        <w:pStyle w:val="1"/>
      </w:pPr>
      <w:bookmarkStart w:id="12" w:name="_Toc232454133"/>
      <w:r w:rsidRPr="00CF7534">
        <w:rPr>
          <w:rFonts w:hint="eastAsia"/>
        </w:rPr>
        <w:lastRenderedPageBreak/>
        <w:t>1、</w:t>
      </w:r>
      <w:r w:rsidR="003448DB" w:rsidRPr="00CF7534">
        <w:rPr>
          <w:rFonts w:hint="eastAsia"/>
        </w:rPr>
        <w:t>总则</w:t>
      </w:r>
      <w:bookmarkEnd w:id="0"/>
      <w:bookmarkEnd w:id="11"/>
      <w:bookmarkEnd w:id="12"/>
    </w:p>
    <w:p w14:paraId="71B1F5E1" w14:textId="2A7365D7" w:rsidR="008B0B62" w:rsidRPr="00CF7534" w:rsidRDefault="00570875" w:rsidP="000736BA">
      <w:pPr>
        <w:spacing w:line="360" w:lineRule="auto"/>
        <w:rPr>
          <w:rFonts w:ascii="宋体" w:eastAsia="宋体" w:hAnsi="宋体"/>
          <w:szCs w:val="21"/>
          <w:u w:color="000000"/>
        </w:rPr>
      </w:pPr>
      <w:r w:rsidRPr="00CF7534">
        <w:rPr>
          <w:rFonts w:ascii="宋体" w:eastAsia="宋体" w:hAnsi="宋体"/>
          <w:szCs w:val="21"/>
          <w:u w:color="000000"/>
        </w:rPr>
        <w:t>1.</w:t>
      </w:r>
      <w:r w:rsidR="001B5CDE" w:rsidRPr="00CF7534">
        <w:rPr>
          <w:rFonts w:ascii="宋体" w:eastAsia="宋体" w:hAnsi="宋体" w:hint="eastAsia"/>
          <w:szCs w:val="21"/>
          <w:u w:color="000000"/>
        </w:rPr>
        <w:t>1</w:t>
      </w:r>
      <w:r w:rsidRPr="00CF7534">
        <w:rPr>
          <w:rFonts w:ascii="宋体" w:eastAsia="宋体" w:hAnsi="宋体" w:hint="eastAsia"/>
          <w:szCs w:val="21"/>
          <w:u w:color="000000"/>
        </w:rPr>
        <w:t>、</w:t>
      </w:r>
      <w:r w:rsidR="001B5CDE" w:rsidRPr="00CF7534">
        <w:rPr>
          <w:rFonts w:ascii="宋体" w:eastAsia="宋体" w:hAnsi="宋体" w:hint="eastAsia"/>
          <w:szCs w:val="21"/>
          <w:u w:color="000000"/>
        </w:rPr>
        <w:t>本技术要求</w:t>
      </w:r>
      <w:r w:rsidR="0078404E" w:rsidRPr="00CF7534">
        <w:rPr>
          <w:rFonts w:ascii="宋体" w:eastAsia="宋体" w:hAnsi="宋体" w:hint="eastAsia"/>
          <w:szCs w:val="21"/>
          <w:u w:color="000000"/>
        </w:rPr>
        <w:t>的使用范围：仅限于</w:t>
      </w:r>
      <w:r w:rsidR="00722192">
        <w:rPr>
          <w:rFonts w:ascii="宋体" w:eastAsia="宋体" w:hAnsi="宋体" w:hint="eastAsia"/>
          <w:b/>
          <w:bCs/>
          <w:szCs w:val="21"/>
          <w:highlight w:val="yellow"/>
          <w:u w:val="single"/>
        </w:rPr>
        <w:t>安徽基地C2-B-A-S2新产品改造项目</w:t>
      </w:r>
      <w:r w:rsidR="006E2937" w:rsidRPr="007E6B2E">
        <w:rPr>
          <w:rFonts w:ascii="宋体" w:eastAsia="宋体" w:hAnsi="宋体" w:hint="eastAsia"/>
          <w:b/>
          <w:bCs/>
          <w:szCs w:val="21"/>
          <w:highlight w:val="yellow"/>
          <w:u w:val="single"/>
        </w:rPr>
        <w:t>（滁州）</w:t>
      </w:r>
      <w:r w:rsidR="008B0B62" w:rsidRPr="007E6B2E">
        <w:rPr>
          <w:rFonts w:ascii="宋体" w:eastAsia="宋体" w:hAnsi="宋体" w:hint="eastAsia"/>
          <w:b/>
          <w:bCs/>
          <w:szCs w:val="21"/>
          <w:highlight w:val="yellow"/>
          <w:u w:val="single"/>
        </w:rPr>
        <w:t>废气</w:t>
      </w:r>
      <w:r w:rsidR="00F72104" w:rsidRPr="007E6B2E">
        <w:rPr>
          <w:rFonts w:ascii="宋体" w:eastAsia="宋体" w:hAnsi="宋体" w:hint="eastAsia"/>
          <w:b/>
          <w:bCs/>
          <w:szCs w:val="21"/>
          <w:highlight w:val="yellow"/>
          <w:u w:val="single"/>
        </w:rPr>
        <w:t>处理</w:t>
      </w:r>
      <w:r w:rsidR="008B0B62" w:rsidRPr="007E6B2E">
        <w:rPr>
          <w:rFonts w:ascii="宋体" w:eastAsia="宋体" w:hAnsi="宋体" w:hint="eastAsia"/>
          <w:b/>
          <w:bCs/>
          <w:szCs w:val="21"/>
          <w:highlight w:val="yellow"/>
          <w:u w:val="single"/>
        </w:rPr>
        <w:t>系统</w:t>
      </w:r>
      <w:r w:rsidR="006E0598" w:rsidRPr="007E6B2E">
        <w:rPr>
          <w:rFonts w:ascii="宋体" w:eastAsia="宋体" w:hAnsi="宋体" w:hint="eastAsia"/>
          <w:b/>
          <w:bCs/>
          <w:szCs w:val="21"/>
          <w:highlight w:val="yellow"/>
          <w:u w:val="single"/>
        </w:rPr>
        <w:t>招标</w:t>
      </w:r>
      <w:r w:rsidR="00974010" w:rsidRPr="007E6B2E">
        <w:rPr>
          <w:rFonts w:ascii="宋体" w:eastAsia="宋体" w:hAnsi="宋体" w:hint="eastAsia"/>
          <w:szCs w:val="21"/>
          <w:highlight w:val="yellow"/>
          <w:u w:color="000000"/>
        </w:rPr>
        <w:t>。</w:t>
      </w:r>
    </w:p>
    <w:p w14:paraId="729237B7" w14:textId="32309BF8" w:rsidR="00DC48FE" w:rsidRPr="00CF7534" w:rsidRDefault="008B0B62" w:rsidP="000736BA">
      <w:pPr>
        <w:pStyle w:val="af3"/>
        <w:snapToGrid w:val="0"/>
        <w:spacing w:line="360" w:lineRule="auto"/>
        <w:rPr>
          <w:rFonts w:eastAsia="宋体" w:hAnsi="宋体"/>
          <w:szCs w:val="21"/>
          <w:u w:val="none"/>
        </w:rPr>
      </w:pPr>
      <w:r w:rsidRPr="00CF7534">
        <w:rPr>
          <w:rFonts w:eastAsia="宋体" w:hAnsi="宋体" w:hint="eastAsia"/>
          <w:szCs w:val="21"/>
          <w:u w:val="none"/>
        </w:rPr>
        <w:t>1</w:t>
      </w:r>
      <w:r w:rsidRPr="00CF7534">
        <w:rPr>
          <w:rFonts w:eastAsia="宋体" w:hAnsi="宋体"/>
          <w:szCs w:val="21"/>
          <w:u w:val="none"/>
        </w:rPr>
        <w:t>.2</w:t>
      </w:r>
      <w:r w:rsidRPr="00CF7534">
        <w:rPr>
          <w:rFonts w:eastAsia="宋体" w:hAnsi="宋体" w:hint="eastAsia"/>
          <w:szCs w:val="21"/>
          <w:u w:val="none"/>
        </w:rPr>
        <w:t>、</w:t>
      </w:r>
      <w:r w:rsidR="006E0598" w:rsidRPr="006E0598">
        <w:rPr>
          <w:rFonts w:eastAsia="宋体" w:hAnsi="宋体" w:hint="eastAsia"/>
          <w:color w:val="FF0000"/>
          <w:szCs w:val="21"/>
          <w:u w:val="none"/>
        </w:rPr>
        <w:t>本技术要求内容包括：土建（建筑、结构及配套专业等）设计条件提资（不含土建设计和施工）、工艺机电系统深化设计、设备及材料的选择、采购、安装、运输及储存、制造、调试、试验及检查、试运行、考核验收、消缺、培训和最终交付投产等。</w:t>
      </w:r>
    </w:p>
    <w:p w14:paraId="22BED046" w14:textId="1CEE7DEE" w:rsidR="00DC48FE" w:rsidRPr="00CF7534" w:rsidRDefault="00DC48FE" w:rsidP="000736BA">
      <w:pPr>
        <w:pStyle w:val="af3"/>
        <w:snapToGrid w:val="0"/>
        <w:spacing w:line="360" w:lineRule="auto"/>
        <w:rPr>
          <w:rFonts w:eastAsia="宋体" w:hAnsi="宋体"/>
          <w:szCs w:val="21"/>
          <w:u w:val="none"/>
        </w:rPr>
      </w:pPr>
      <w:r w:rsidRPr="00CF7534">
        <w:rPr>
          <w:rFonts w:eastAsia="宋体" w:hAnsi="宋体"/>
          <w:szCs w:val="21"/>
          <w:u w:val="none"/>
        </w:rPr>
        <w:t>1.3</w:t>
      </w:r>
      <w:r w:rsidRPr="00CF7534">
        <w:rPr>
          <w:rFonts w:eastAsia="宋体" w:hAnsi="宋体" w:hint="eastAsia"/>
          <w:szCs w:val="21"/>
          <w:u w:val="none"/>
        </w:rPr>
        <w:t>、</w:t>
      </w:r>
      <w:r w:rsidR="0078404E" w:rsidRPr="006E0598">
        <w:rPr>
          <w:rFonts w:eastAsia="宋体" w:hAnsi="宋体" w:hint="eastAsia"/>
          <w:color w:val="FF0000"/>
          <w:szCs w:val="21"/>
          <w:u w:val="none"/>
        </w:rPr>
        <w:t>乙</w:t>
      </w:r>
      <w:r w:rsidRPr="006E0598">
        <w:rPr>
          <w:rFonts w:eastAsia="宋体" w:hAnsi="宋体" w:hint="eastAsia"/>
          <w:color w:val="FF0000"/>
          <w:szCs w:val="21"/>
          <w:u w:val="none"/>
        </w:rPr>
        <w:t>方应仔细研读招标技术要求，如对工艺、参数等内容有</w:t>
      </w:r>
      <w:proofErr w:type="gramStart"/>
      <w:r w:rsidRPr="006E0598">
        <w:rPr>
          <w:rFonts w:eastAsia="宋体" w:hAnsi="宋体" w:hint="eastAsia"/>
          <w:color w:val="FF0000"/>
          <w:szCs w:val="21"/>
          <w:u w:val="none"/>
        </w:rPr>
        <w:t>疑</w:t>
      </w:r>
      <w:proofErr w:type="gramEnd"/>
      <w:r w:rsidRPr="006E0598">
        <w:rPr>
          <w:rFonts w:eastAsia="宋体" w:hAnsi="宋体" w:hint="eastAsia"/>
          <w:color w:val="FF0000"/>
          <w:szCs w:val="21"/>
          <w:u w:val="none"/>
        </w:rPr>
        <w:t>议，应在投标前的技术澄清阶段提出，否则视为</w:t>
      </w:r>
      <w:proofErr w:type="gramStart"/>
      <w:r w:rsidRPr="006E0598">
        <w:rPr>
          <w:rFonts w:eastAsia="宋体" w:hAnsi="宋体" w:hint="eastAsia"/>
          <w:color w:val="FF0000"/>
          <w:szCs w:val="21"/>
          <w:u w:val="none"/>
        </w:rPr>
        <w:t>完全响</w:t>
      </w:r>
      <w:proofErr w:type="gramEnd"/>
      <w:r w:rsidRPr="006E0598">
        <w:rPr>
          <w:rFonts w:eastAsia="宋体" w:hAnsi="宋体" w:hint="eastAsia"/>
          <w:color w:val="FF0000"/>
          <w:szCs w:val="21"/>
          <w:u w:val="none"/>
        </w:rPr>
        <w:t>应技术要求</w:t>
      </w:r>
      <w:r w:rsidR="00974010" w:rsidRPr="006E0598">
        <w:rPr>
          <w:rFonts w:eastAsia="宋体" w:hAnsi="宋体" w:hint="eastAsia"/>
          <w:color w:val="FF0000"/>
          <w:szCs w:val="21"/>
          <w:u w:val="none"/>
        </w:rPr>
        <w:t>。</w:t>
      </w:r>
    </w:p>
    <w:p w14:paraId="2A178705" w14:textId="77777777" w:rsidR="006E0598" w:rsidRPr="006E0598" w:rsidRDefault="006E0598" w:rsidP="006E0598">
      <w:pPr>
        <w:spacing w:line="360" w:lineRule="auto"/>
        <w:rPr>
          <w:rFonts w:ascii="宋体" w:eastAsia="宋体" w:hAnsi="宋体"/>
          <w:szCs w:val="21"/>
          <w:u w:color="000000"/>
        </w:rPr>
      </w:pPr>
      <w:r w:rsidRPr="006E0598">
        <w:rPr>
          <w:rFonts w:ascii="宋体" w:eastAsia="宋体" w:hAnsi="宋体" w:hint="eastAsia"/>
          <w:szCs w:val="21"/>
          <w:u w:color="000000"/>
        </w:rPr>
        <w:t>1.4、本技术要求提出的是最低限度的要求，并未对所有细节做出规定，也未充分引述有关标准和规范的条文。乙方（中标方，下同）应保证提供符合本技术要求和有关最新工业标准的产品，并对本系统稳定性和效果负责。</w:t>
      </w:r>
    </w:p>
    <w:p w14:paraId="63A3A075" w14:textId="77777777" w:rsidR="006E0598" w:rsidRPr="006E0598" w:rsidRDefault="006E0598" w:rsidP="006E0598">
      <w:pPr>
        <w:spacing w:line="360" w:lineRule="auto"/>
        <w:rPr>
          <w:rFonts w:ascii="宋体" w:eastAsia="宋体" w:hAnsi="宋体"/>
          <w:szCs w:val="21"/>
          <w:u w:color="000000"/>
        </w:rPr>
      </w:pPr>
      <w:r w:rsidRPr="006E0598">
        <w:rPr>
          <w:rFonts w:ascii="宋体" w:eastAsia="宋体" w:hAnsi="宋体" w:hint="eastAsia"/>
          <w:szCs w:val="21"/>
          <w:u w:color="000000"/>
        </w:rPr>
        <w:t>1.5、乙方按</w:t>
      </w:r>
      <w:proofErr w:type="gramStart"/>
      <w:r w:rsidRPr="006E0598">
        <w:rPr>
          <w:rFonts w:ascii="宋体" w:eastAsia="宋体" w:hAnsi="宋体" w:hint="eastAsia"/>
          <w:szCs w:val="21"/>
          <w:u w:color="000000"/>
        </w:rPr>
        <w:t>本要求</w:t>
      </w:r>
      <w:proofErr w:type="gramEnd"/>
      <w:r w:rsidRPr="006E0598">
        <w:rPr>
          <w:rFonts w:ascii="宋体" w:eastAsia="宋体" w:hAnsi="宋体" w:hint="eastAsia"/>
          <w:szCs w:val="21"/>
          <w:u w:color="000000"/>
        </w:rPr>
        <w:t>进行设备的设计，制造、检验/试验、装配、运输、安装、调试、试运、验收、试验、运行和指导维护等工作，详细资料给甲方或甲方代表确认。图纸与技术要求有冲突或差异者，按较高标准执行。如果在施工发现，图纸中和本技术要求中没有按系统运行中应有的或乙方提供的服务未满足招标图纸及技术要求中的各项功能要求，应属于乙方责任，由乙方负责无偿补齐，甲方不承担任何费用及责任。</w:t>
      </w:r>
    </w:p>
    <w:p w14:paraId="7EC92786" w14:textId="77777777" w:rsidR="006E0598" w:rsidRDefault="006E0598" w:rsidP="006E0598">
      <w:pPr>
        <w:spacing w:line="360" w:lineRule="auto"/>
        <w:rPr>
          <w:rFonts w:ascii="宋体" w:eastAsia="宋体" w:hAnsi="宋体"/>
          <w:szCs w:val="21"/>
          <w:u w:color="000000"/>
        </w:rPr>
      </w:pPr>
      <w:r w:rsidRPr="006E0598">
        <w:rPr>
          <w:rFonts w:ascii="宋体" w:eastAsia="宋体" w:hAnsi="宋体" w:hint="eastAsia"/>
          <w:szCs w:val="21"/>
          <w:u w:color="000000"/>
        </w:rPr>
        <w:t>1.6、乙方如对本技术要求有异议，应以书面形式（偏离表）明确提出；乙方如未提出技术偏差，甲方将认为乙方提供的设备符合本系统的要求。</w:t>
      </w:r>
    </w:p>
    <w:p w14:paraId="71F84BB9" w14:textId="63D1B2E7" w:rsidR="00F548BF" w:rsidRPr="00CF7534" w:rsidRDefault="00F548BF" w:rsidP="006E0598">
      <w:pPr>
        <w:spacing w:line="360" w:lineRule="auto"/>
        <w:rPr>
          <w:rFonts w:ascii="宋体" w:eastAsia="宋体" w:hAnsi="宋体"/>
        </w:rPr>
      </w:pPr>
      <w:r w:rsidRPr="00CF7534">
        <w:rPr>
          <w:rFonts w:ascii="宋体" w:eastAsia="宋体" w:hAnsi="宋体" w:hint="eastAsia"/>
        </w:rPr>
        <w:t>1</w:t>
      </w:r>
      <w:r w:rsidRPr="00CF7534">
        <w:rPr>
          <w:rFonts w:ascii="宋体" w:eastAsia="宋体" w:hAnsi="宋体"/>
        </w:rPr>
        <w:t>.7</w:t>
      </w:r>
      <w:r w:rsidRPr="00CF7534">
        <w:rPr>
          <w:rFonts w:ascii="宋体" w:eastAsia="宋体" w:hAnsi="宋体" w:hint="eastAsia"/>
        </w:rPr>
        <w:t>、设备采用的专利涉及到的全部费用均被认为已包含在设备报价中，乙方保证甲方不承担有关设备专利的一切费用。</w:t>
      </w:r>
    </w:p>
    <w:p w14:paraId="11E933C0" w14:textId="6496A861" w:rsidR="00BE55B8" w:rsidRPr="00CF7534" w:rsidRDefault="00BE55B8" w:rsidP="000736BA">
      <w:pPr>
        <w:spacing w:line="360" w:lineRule="auto"/>
        <w:rPr>
          <w:rFonts w:ascii="宋体" w:eastAsia="宋体" w:hAnsi="宋体"/>
          <w:b/>
          <w:bCs/>
        </w:rPr>
      </w:pPr>
      <w:r w:rsidRPr="00CF7534">
        <w:rPr>
          <w:rFonts w:ascii="宋体" w:eastAsia="宋体" w:hAnsi="宋体" w:hint="eastAsia"/>
        </w:rPr>
        <w:t>1</w:t>
      </w:r>
      <w:r w:rsidRPr="00CF7534">
        <w:rPr>
          <w:rFonts w:ascii="宋体" w:eastAsia="宋体" w:hAnsi="宋体"/>
        </w:rPr>
        <w:t>.8</w:t>
      </w:r>
      <w:r w:rsidRPr="00CF7534">
        <w:rPr>
          <w:rFonts w:ascii="宋体" w:eastAsia="宋体" w:hAnsi="宋体" w:hint="eastAsia"/>
        </w:rPr>
        <w:t>、为使乙方更好理解该投标工程，乙方应进行实地考察，所有方案将均被认为实地考察后编写的。</w:t>
      </w:r>
    </w:p>
    <w:p w14:paraId="266E5617" w14:textId="77777777" w:rsidR="00CC41AC" w:rsidRPr="00CF7534" w:rsidRDefault="00CC41AC" w:rsidP="000736BA">
      <w:pPr>
        <w:spacing w:line="360" w:lineRule="auto"/>
      </w:pPr>
      <w:r w:rsidRPr="00CF7534">
        <w:rPr>
          <w:rFonts w:ascii="宋体" w:eastAsia="宋体" w:hAnsi="宋体" w:hint="eastAsia"/>
        </w:rPr>
        <w:t>1</w:t>
      </w:r>
      <w:r w:rsidRPr="00CF7534">
        <w:rPr>
          <w:rFonts w:ascii="宋体" w:eastAsia="宋体" w:hAnsi="宋体"/>
        </w:rPr>
        <w:t>.9</w:t>
      </w:r>
      <w:r w:rsidRPr="00CF7534">
        <w:rPr>
          <w:rFonts w:hint="eastAsia"/>
        </w:rPr>
        <w:t>、</w:t>
      </w:r>
      <w:r w:rsidRPr="00CF7534">
        <w:t>本</w:t>
      </w:r>
      <w:r w:rsidRPr="00CF7534">
        <w:rPr>
          <w:rFonts w:hint="eastAsia"/>
        </w:rPr>
        <w:t>技术</w:t>
      </w:r>
      <w:r w:rsidRPr="00CF7534">
        <w:t>要求经</w:t>
      </w:r>
      <w:r w:rsidRPr="00CF7534">
        <w:rPr>
          <w:rFonts w:hint="eastAsia"/>
        </w:rPr>
        <w:t>甲乙</w:t>
      </w:r>
      <w:r w:rsidRPr="00CF7534">
        <w:t>双方确认后作为订货合同的技术附件，与合同正文具有同等的法律效力。</w:t>
      </w:r>
      <w:r w:rsidRPr="00CF7534">
        <w:rPr>
          <w:rFonts w:hint="eastAsia"/>
        </w:rPr>
        <w:t>本技术要求未尽事宜，由乙方、甲方协商确定。</w:t>
      </w:r>
    </w:p>
    <w:p w14:paraId="7006B82B" w14:textId="5D8C3612" w:rsidR="00CC41AC" w:rsidRPr="00CF7534" w:rsidRDefault="00CC41AC" w:rsidP="000736BA">
      <w:pPr>
        <w:spacing w:line="360" w:lineRule="auto"/>
        <w:rPr>
          <w:rFonts w:ascii="宋体" w:eastAsia="宋体" w:hAnsi="宋体"/>
        </w:rPr>
      </w:pPr>
      <w:r w:rsidRPr="00CF7534">
        <w:rPr>
          <w:rFonts w:ascii="宋体" w:eastAsia="宋体" w:hAnsi="宋体" w:hint="eastAsia"/>
        </w:rPr>
        <w:t>1</w:t>
      </w:r>
      <w:r w:rsidRPr="00CF7534">
        <w:rPr>
          <w:rFonts w:ascii="宋体" w:eastAsia="宋体" w:hAnsi="宋体"/>
        </w:rPr>
        <w:t>.10</w:t>
      </w:r>
      <w:r w:rsidRPr="00CF7534">
        <w:rPr>
          <w:rFonts w:ascii="宋体" w:eastAsia="宋体" w:hAnsi="宋体" w:hint="eastAsia"/>
        </w:rPr>
        <w:t>、乙方负责设备运输、起吊、安装、调试、培训、提供资料和售后服务等相关技术服务。</w:t>
      </w:r>
    </w:p>
    <w:p w14:paraId="5ECF02FA" w14:textId="77777777" w:rsidR="003062C7" w:rsidRPr="00CF7534" w:rsidRDefault="003062C7" w:rsidP="000736BA">
      <w:pPr>
        <w:spacing w:line="360" w:lineRule="auto"/>
        <w:rPr>
          <w:rFonts w:ascii="宋体" w:eastAsia="宋体" w:hAnsi="宋体"/>
        </w:rPr>
      </w:pPr>
      <w:r w:rsidRPr="00CF7534">
        <w:rPr>
          <w:rFonts w:ascii="宋体" w:eastAsia="宋体" w:hAnsi="宋体"/>
        </w:rPr>
        <w:t>1.11</w:t>
      </w:r>
      <w:r w:rsidRPr="00CF7534">
        <w:rPr>
          <w:rFonts w:ascii="宋体" w:eastAsia="宋体" w:hAnsi="宋体" w:hint="eastAsia"/>
        </w:rPr>
        <w:t>、乙方提供的产品及安装施工等须符合国家及项目地标准和规范，标准和规范（包括本技术要求引用的标准和规范）如有更新，按最新的标准和规范执行，本文所使用的标准如与乙方所执行的标准发生矛盾时，按较高标准执行。</w:t>
      </w:r>
    </w:p>
    <w:p w14:paraId="228FE2F8" w14:textId="1C807E0C" w:rsidR="003062C7" w:rsidRPr="00CF7534" w:rsidRDefault="00F128D3" w:rsidP="000736BA">
      <w:pPr>
        <w:pStyle w:val="a7"/>
        <w:widowControl/>
        <w:spacing w:line="360" w:lineRule="auto"/>
        <w:ind w:firstLineChars="0" w:firstLine="0"/>
        <w:rPr>
          <w:rFonts w:ascii="宋体" w:eastAsia="宋体" w:hAnsi="宋体"/>
          <w:szCs w:val="21"/>
        </w:rPr>
      </w:pPr>
      <w:r w:rsidRPr="00CF7534">
        <w:rPr>
          <w:rFonts w:ascii="宋体" w:eastAsia="宋体" w:hAnsi="宋体"/>
          <w:szCs w:val="21"/>
        </w:rPr>
        <w:t>1.</w:t>
      </w:r>
      <w:r w:rsidRPr="00CF7534">
        <w:rPr>
          <w:rFonts w:ascii="宋体" w:eastAsia="宋体" w:hAnsi="宋体" w:hint="eastAsia"/>
          <w:szCs w:val="21"/>
        </w:rPr>
        <w:t>1</w:t>
      </w:r>
      <w:r w:rsidRPr="00CF7534">
        <w:rPr>
          <w:rFonts w:ascii="宋体" w:eastAsia="宋体" w:hAnsi="宋体"/>
          <w:szCs w:val="21"/>
        </w:rPr>
        <w:t>2</w:t>
      </w:r>
      <w:r w:rsidRPr="00CF7534">
        <w:rPr>
          <w:rFonts w:ascii="宋体" w:eastAsia="宋体" w:hAnsi="宋体" w:hint="eastAsia"/>
          <w:szCs w:val="21"/>
        </w:rPr>
        <w:t>、</w:t>
      </w:r>
      <w:r w:rsidRPr="00CF7534">
        <w:rPr>
          <w:rFonts w:ascii="宋体" w:eastAsia="宋体" w:hAnsi="宋体"/>
          <w:szCs w:val="21"/>
        </w:rPr>
        <w:t>本项目建设周期短，机电安装工程的具体要求均以</w:t>
      </w:r>
      <w:r w:rsidRPr="00CF7534">
        <w:rPr>
          <w:rFonts w:ascii="宋体" w:eastAsia="宋体" w:hAnsi="宋体" w:hint="eastAsia"/>
          <w:szCs w:val="21"/>
        </w:rPr>
        <w:t>甲方</w:t>
      </w:r>
      <w:r w:rsidRPr="00CF7534">
        <w:rPr>
          <w:rFonts w:ascii="宋体" w:eastAsia="宋体" w:hAnsi="宋体"/>
          <w:szCs w:val="21"/>
        </w:rPr>
        <w:t>提供的技术要求及图纸为准。本项目在</w:t>
      </w:r>
      <w:r w:rsidRPr="00CF7534">
        <w:rPr>
          <w:rFonts w:ascii="宋体" w:eastAsia="宋体" w:hAnsi="宋体" w:hint="eastAsia"/>
          <w:szCs w:val="21"/>
        </w:rPr>
        <w:t>乙方</w:t>
      </w:r>
      <w:r w:rsidRPr="00CF7534">
        <w:rPr>
          <w:rFonts w:ascii="宋体" w:eastAsia="宋体" w:hAnsi="宋体"/>
          <w:szCs w:val="21"/>
        </w:rPr>
        <w:t>递交投标技术文件后，</w:t>
      </w:r>
      <w:r w:rsidRPr="00CF7534">
        <w:rPr>
          <w:rFonts w:ascii="宋体" w:eastAsia="宋体" w:hAnsi="宋体" w:hint="eastAsia"/>
          <w:szCs w:val="21"/>
        </w:rPr>
        <w:t>甲方</w:t>
      </w:r>
      <w:r w:rsidRPr="00CF7534">
        <w:rPr>
          <w:rFonts w:ascii="宋体" w:eastAsia="宋体" w:hAnsi="宋体"/>
          <w:szCs w:val="21"/>
        </w:rPr>
        <w:t>完全以</w:t>
      </w:r>
      <w:r w:rsidRPr="00CF7534">
        <w:rPr>
          <w:rFonts w:ascii="宋体" w:eastAsia="宋体" w:hAnsi="宋体" w:hint="eastAsia"/>
          <w:szCs w:val="21"/>
        </w:rPr>
        <w:t>乙方</w:t>
      </w:r>
      <w:r w:rsidRPr="00CF7534">
        <w:rPr>
          <w:rFonts w:ascii="宋体" w:eastAsia="宋体" w:hAnsi="宋体"/>
          <w:szCs w:val="21"/>
        </w:rPr>
        <w:t>的正式投标文件作为技术评价的依据</w:t>
      </w:r>
      <w:r w:rsidRPr="00CF7534">
        <w:rPr>
          <w:rFonts w:ascii="宋体" w:eastAsia="宋体" w:hAnsi="宋体" w:hint="eastAsia"/>
          <w:szCs w:val="21"/>
        </w:rPr>
        <w:t>，</w:t>
      </w:r>
      <w:r w:rsidRPr="00CF7534">
        <w:rPr>
          <w:rFonts w:ascii="宋体" w:eastAsia="宋体" w:hAnsi="宋体"/>
          <w:szCs w:val="21"/>
        </w:rPr>
        <w:t>不再接受</w:t>
      </w:r>
      <w:r w:rsidRPr="00CF7534">
        <w:rPr>
          <w:rFonts w:ascii="宋体" w:eastAsia="宋体" w:hAnsi="宋体" w:hint="eastAsia"/>
          <w:szCs w:val="21"/>
        </w:rPr>
        <w:t>乙</w:t>
      </w:r>
      <w:r w:rsidRPr="00CF7534">
        <w:rPr>
          <w:rFonts w:ascii="宋体" w:eastAsia="宋体" w:hAnsi="宋体"/>
          <w:szCs w:val="21"/>
        </w:rPr>
        <w:t>方的技术澄清、说明和补正</w:t>
      </w:r>
      <w:r w:rsidRPr="00CF7534">
        <w:rPr>
          <w:rFonts w:ascii="宋体" w:eastAsia="宋体" w:hAnsi="宋体" w:hint="eastAsia"/>
          <w:szCs w:val="21"/>
        </w:rPr>
        <w:t>。</w:t>
      </w:r>
    </w:p>
    <w:p w14:paraId="7EED5B83" w14:textId="39454AE1" w:rsidR="00F548BF" w:rsidRPr="00CF7534" w:rsidRDefault="00570875" w:rsidP="000736BA">
      <w:pPr>
        <w:pStyle w:val="af3"/>
        <w:snapToGrid w:val="0"/>
        <w:spacing w:line="360" w:lineRule="auto"/>
        <w:rPr>
          <w:rFonts w:eastAsia="宋体" w:hAnsi="宋体"/>
          <w:szCs w:val="21"/>
          <w:u w:val="none"/>
        </w:rPr>
      </w:pPr>
      <w:r w:rsidRPr="00CF7534">
        <w:rPr>
          <w:rFonts w:eastAsia="宋体" w:hAnsi="宋体"/>
          <w:szCs w:val="21"/>
          <w:u w:val="none"/>
        </w:rPr>
        <w:t>1.</w:t>
      </w:r>
      <w:r w:rsidR="00F128D3" w:rsidRPr="00CF7534">
        <w:rPr>
          <w:rFonts w:eastAsia="宋体" w:hAnsi="宋体"/>
          <w:szCs w:val="21"/>
          <w:u w:val="none"/>
        </w:rPr>
        <w:t>13</w:t>
      </w:r>
      <w:r w:rsidR="001B5CDE" w:rsidRPr="00CF7534">
        <w:rPr>
          <w:rFonts w:eastAsia="宋体" w:hAnsi="宋体" w:hint="eastAsia"/>
          <w:szCs w:val="21"/>
          <w:u w:val="none"/>
        </w:rPr>
        <w:t>、在签订合同之后，甲方保留对本技术要求提出补充要求和修改的权利，乙方应予以配合。如提出修改，具体项目和条件由双方商定</w:t>
      </w:r>
      <w:r w:rsidR="00974010" w:rsidRPr="00CF7534">
        <w:rPr>
          <w:rFonts w:eastAsia="宋体" w:hAnsi="宋体" w:hint="eastAsia"/>
          <w:szCs w:val="21"/>
          <w:u w:val="none"/>
        </w:rPr>
        <w:t>。</w:t>
      </w:r>
    </w:p>
    <w:p w14:paraId="07ECAB1E" w14:textId="37947DD9" w:rsidR="007A2D46" w:rsidRPr="00CF7534" w:rsidRDefault="007A2D46" w:rsidP="000736BA">
      <w:pPr>
        <w:spacing w:line="360" w:lineRule="auto"/>
        <w:rPr>
          <w:rFonts w:ascii="宋体" w:eastAsia="宋体" w:hAnsi="宋体"/>
          <w:szCs w:val="21"/>
        </w:rPr>
      </w:pPr>
      <w:r w:rsidRPr="00CF7534">
        <w:rPr>
          <w:rFonts w:ascii="宋体" w:eastAsia="宋体" w:hAnsi="宋体" w:hint="eastAsia"/>
          <w:szCs w:val="21"/>
        </w:rPr>
        <w:t>1</w:t>
      </w:r>
      <w:r w:rsidRPr="00CF7534">
        <w:rPr>
          <w:rFonts w:ascii="宋体" w:eastAsia="宋体" w:hAnsi="宋体"/>
          <w:szCs w:val="21"/>
        </w:rPr>
        <w:t>.</w:t>
      </w:r>
      <w:r w:rsidR="000602F1" w:rsidRPr="00CF7534">
        <w:rPr>
          <w:rFonts w:ascii="宋体" w:eastAsia="宋体" w:hAnsi="宋体"/>
          <w:szCs w:val="21"/>
        </w:rPr>
        <w:t>1</w:t>
      </w:r>
      <w:r w:rsidR="00F128D3" w:rsidRPr="00CF7534">
        <w:rPr>
          <w:rFonts w:ascii="宋体" w:eastAsia="宋体" w:hAnsi="宋体"/>
          <w:szCs w:val="21"/>
        </w:rPr>
        <w:t>4</w:t>
      </w:r>
      <w:r w:rsidRPr="00CF7534">
        <w:rPr>
          <w:rFonts w:ascii="宋体" w:eastAsia="宋体" w:hAnsi="宋体" w:hint="eastAsia"/>
          <w:szCs w:val="21"/>
        </w:rPr>
        <w:t>、乙方所执行的方案及提供的产品应遵守国家相关法规，满足消防、安监、环保等有关方面的要求</w:t>
      </w:r>
      <w:r w:rsidR="00974010" w:rsidRPr="00CF7534">
        <w:rPr>
          <w:rFonts w:ascii="宋体" w:eastAsia="宋体" w:hAnsi="宋体" w:hint="eastAsia"/>
          <w:szCs w:val="21"/>
        </w:rPr>
        <w:t>。</w:t>
      </w:r>
    </w:p>
    <w:p w14:paraId="30550D3E" w14:textId="77777777" w:rsidR="007A2D46" w:rsidRPr="00CF7534" w:rsidRDefault="007A2D46" w:rsidP="00F77FF9">
      <w:pPr>
        <w:spacing w:line="360" w:lineRule="auto"/>
        <w:rPr>
          <w:rFonts w:ascii="宋体" w:eastAsia="宋体" w:hAnsi="宋体"/>
          <w:szCs w:val="21"/>
        </w:rPr>
      </w:pPr>
    </w:p>
    <w:p w14:paraId="09CEA8A3" w14:textId="74344D70" w:rsidR="003448DB" w:rsidRPr="00CF7534" w:rsidRDefault="00B2342A" w:rsidP="00964CB5">
      <w:pPr>
        <w:pStyle w:val="1"/>
      </w:pPr>
      <w:bookmarkStart w:id="13" w:name="_Toc100662961"/>
      <w:bookmarkStart w:id="14" w:name="_Toc108532546"/>
      <w:bookmarkStart w:id="15" w:name="_Toc232454134"/>
      <w:r w:rsidRPr="00CF7534">
        <w:rPr>
          <w:rFonts w:hint="eastAsia"/>
        </w:rPr>
        <w:t>2</w:t>
      </w:r>
      <w:bookmarkStart w:id="16" w:name="_Toc91413847"/>
      <w:r w:rsidR="00964CB5" w:rsidRPr="00CF7534">
        <w:rPr>
          <w:rFonts w:hint="eastAsia"/>
        </w:rPr>
        <w:t>、</w:t>
      </w:r>
      <w:r w:rsidR="003448DB" w:rsidRPr="00CF7534">
        <w:rPr>
          <w:rFonts w:hint="eastAsia"/>
        </w:rPr>
        <w:t>消防</w:t>
      </w:r>
      <w:r w:rsidR="00D0217A">
        <w:rPr>
          <w:rFonts w:hint="eastAsia"/>
        </w:rPr>
        <w:t>、</w:t>
      </w:r>
      <w:r w:rsidR="003448DB" w:rsidRPr="00CF7534">
        <w:rPr>
          <w:rFonts w:hint="eastAsia"/>
        </w:rPr>
        <w:t>安全</w:t>
      </w:r>
      <w:bookmarkEnd w:id="13"/>
      <w:bookmarkEnd w:id="14"/>
      <w:bookmarkEnd w:id="16"/>
      <w:r w:rsidR="00D0217A">
        <w:rPr>
          <w:rFonts w:hint="eastAsia"/>
        </w:rPr>
        <w:t>等</w:t>
      </w:r>
      <w:r w:rsidR="00B86827">
        <w:rPr>
          <w:rFonts w:hint="eastAsia"/>
        </w:rPr>
        <w:t>一般</w:t>
      </w:r>
      <w:r w:rsidR="00D0217A">
        <w:rPr>
          <w:rFonts w:hint="eastAsia"/>
        </w:rPr>
        <w:t>要求</w:t>
      </w:r>
      <w:bookmarkEnd w:id="15"/>
    </w:p>
    <w:p w14:paraId="718FB1AB" w14:textId="346EA1CD" w:rsidR="00784B98" w:rsidRPr="00CF7534" w:rsidRDefault="00784B98" w:rsidP="00784B98">
      <w:pPr>
        <w:spacing w:line="276" w:lineRule="auto"/>
        <w:ind w:firstLineChars="200" w:firstLine="420"/>
        <w:rPr>
          <w:szCs w:val="21"/>
        </w:rPr>
      </w:pPr>
      <w:r w:rsidRPr="00CF7534">
        <w:rPr>
          <w:rFonts w:hint="eastAsia"/>
          <w:szCs w:val="21"/>
        </w:rPr>
        <w:t>系统所有设计、供货均需在满足相关防火规范、安全规范的前提下，</w:t>
      </w:r>
      <w:r w:rsidR="00631CD0" w:rsidRPr="00C3514E">
        <w:rPr>
          <w:rFonts w:hint="eastAsia"/>
          <w:b/>
          <w:color w:val="FF0000"/>
          <w:szCs w:val="21"/>
        </w:rPr>
        <w:t>本项目涉及的部分</w:t>
      </w:r>
      <w:r w:rsidRPr="00CF7534">
        <w:rPr>
          <w:rFonts w:hint="eastAsia"/>
          <w:szCs w:val="21"/>
        </w:rPr>
        <w:t>还需满足以下要求（注：</w:t>
      </w:r>
      <w:proofErr w:type="gramStart"/>
      <w:r w:rsidRPr="00CF7534">
        <w:rPr>
          <w:rFonts w:hint="eastAsia"/>
          <w:szCs w:val="21"/>
        </w:rPr>
        <w:t>本要求</w:t>
      </w:r>
      <w:proofErr w:type="gramEnd"/>
      <w:r w:rsidRPr="00CF7534">
        <w:rPr>
          <w:rFonts w:hint="eastAsia"/>
          <w:szCs w:val="21"/>
        </w:rPr>
        <w:t>和防火规范、安全规范之间，以要求高的为准）：</w:t>
      </w:r>
    </w:p>
    <w:p w14:paraId="1488C13D" w14:textId="028FC8E8" w:rsidR="00440BD7" w:rsidRPr="00CF7534" w:rsidRDefault="00440BD7" w:rsidP="00440BD7">
      <w:pPr>
        <w:spacing w:line="360" w:lineRule="auto"/>
        <w:rPr>
          <w:rFonts w:ascii="宋体" w:eastAsia="宋体" w:hAnsi="宋体"/>
          <w:b/>
          <w:bCs/>
        </w:rPr>
      </w:pPr>
      <w:r w:rsidRPr="00CF7534">
        <w:rPr>
          <w:rFonts w:ascii="宋体" w:eastAsia="宋体" w:hAnsi="宋体" w:hint="eastAsia"/>
          <w:b/>
          <w:bCs/>
        </w:rPr>
        <w:t>2.1、所有塑料类材料：包括洗涤塔（塔体）、</w:t>
      </w:r>
      <w:r w:rsidR="00464A18" w:rsidRPr="00CF7534">
        <w:rPr>
          <w:rFonts w:ascii="宋体" w:eastAsia="宋体" w:hAnsi="宋体" w:hint="eastAsia"/>
          <w:b/>
          <w:bCs/>
        </w:rPr>
        <w:t>干式吸附箱、</w:t>
      </w:r>
      <w:r w:rsidRPr="00CF7534">
        <w:rPr>
          <w:rFonts w:ascii="宋体" w:eastAsia="宋体" w:hAnsi="宋体" w:hint="eastAsia"/>
          <w:b/>
          <w:bCs/>
        </w:rPr>
        <w:t>风管、阀门、管件、给排水管、循环喷淋管、循环洗涤液槽、输药管、储药罐、填料、喷头、支撑网、风机等燃烧性能等级执</w:t>
      </w:r>
      <w:r w:rsidRPr="00CF7534">
        <w:rPr>
          <w:rFonts w:ascii="宋体" w:eastAsia="宋体" w:hAnsi="宋体" w:hint="eastAsia"/>
          <w:b/>
          <w:bCs/>
          <w:szCs w:val="21"/>
        </w:rPr>
        <w:t xml:space="preserve">行《建筑材料及制品燃烧性能分级 </w:t>
      </w:r>
      <w:r w:rsidRPr="00CF7534">
        <w:rPr>
          <w:rFonts w:ascii="宋体" w:eastAsia="宋体" w:hAnsi="宋体"/>
          <w:b/>
          <w:bCs/>
          <w:szCs w:val="21"/>
        </w:rPr>
        <w:t xml:space="preserve"> GB8624</w:t>
      </w:r>
      <w:r w:rsidRPr="00CF7534">
        <w:rPr>
          <w:rFonts w:ascii="宋体" w:eastAsia="宋体" w:hAnsi="宋体" w:hint="eastAsia"/>
          <w:b/>
          <w:bCs/>
          <w:szCs w:val="21"/>
        </w:rPr>
        <w:t>》中燃烧性能等级B</w:t>
      </w:r>
      <w:r w:rsidRPr="00CF7534">
        <w:rPr>
          <w:rFonts w:ascii="宋体" w:eastAsia="宋体" w:hAnsi="宋体"/>
          <w:b/>
          <w:bCs/>
          <w:szCs w:val="21"/>
        </w:rPr>
        <w:t>1</w:t>
      </w:r>
      <w:r w:rsidRPr="00CF7534">
        <w:rPr>
          <w:rFonts w:ascii="宋体" w:eastAsia="宋体" w:hAnsi="宋体" w:hint="eastAsia"/>
          <w:b/>
          <w:bCs/>
          <w:szCs w:val="21"/>
        </w:rPr>
        <w:t>级，氧指数值O</w:t>
      </w:r>
      <w:r w:rsidRPr="00CF7534">
        <w:rPr>
          <w:rFonts w:ascii="宋体" w:eastAsia="宋体" w:hAnsi="宋体"/>
          <w:b/>
          <w:bCs/>
          <w:szCs w:val="21"/>
        </w:rPr>
        <w:t>I</w:t>
      </w:r>
      <w:r w:rsidRPr="00CF7534">
        <w:rPr>
          <w:rFonts w:ascii="宋体" w:eastAsia="宋体" w:hAnsi="宋体" w:hint="eastAsia"/>
          <w:b/>
          <w:bCs/>
          <w:szCs w:val="21"/>
        </w:rPr>
        <w:t>≥</w:t>
      </w:r>
      <w:r w:rsidRPr="00CF7534">
        <w:rPr>
          <w:rFonts w:ascii="宋体" w:eastAsia="宋体" w:hAnsi="宋体"/>
          <w:b/>
          <w:bCs/>
          <w:szCs w:val="21"/>
        </w:rPr>
        <w:t>32%</w:t>
      </w:r>
      <w:r w:rsidRPr="00CF7534">
        <w:rPr>
          <w:rFonts w:ascii="宋体" w:eastAsia="宋体" w:hAnsi="宋体" w:hint="eastAsia"/>
          <w:b/>
          <w:bCs/>
          <w:szCs w:val="21"/>
        </w:rPr>
        <w:t>或</w:t>
      </w:r>
      <w:r w:rsidRPr="00CF7534">
        <w:rPr>
          <w:rFonts w:ascii="宋体" w:eastAsia="宋体" w:hAnsi="宋体" w:hint="eastAsia"/>
          <w:b/>
          <w:bCs/>
        </w:rPr>
        <w:t>《</w:t>
      </w:r>
      <w:r w:rsidRPr="00CF7534">
        <w:rPr>
          <w:rFonts w:ascii="宋体" w:eastAsia="宋体" w:hAnsi="宋体"/>
          <w:b/>
          <w:bCs/>
        </w:rPr>
        <w:t>塑料材料可燃性能标准UL94</w:t>
      </w:r>
      <w:r w:rsidRPr="00CF7534">
        <w:rPr>
          <w:rFonts w:ascii="宋体" w:eastAsia="宋体" w:hAnsi="宋体" w:hint="eastAsia"/>
          <w:b/>
          <w:bCs/>
        </w:rPr>
        <w:t>》与《GB</w:t>
      </w:r>
      <w:r w:rsidRPr="00CF7534">
        <w:rPr>
          <w:rFonts w:ascii="宋体" w:eastAsia="宋体" w:hAnsi="宋体"/>
          <w:b/>
          <w:bCs/>
        </w:rPr>
        <w:t>/</w:t>
      </w:r>
      <w:r w:rsidRPr="00CF7534">
        <w:rPr>
          <w:rFonts w:ascii="宋体" w:eastAsia="宋体" w:hAnsi="宋体" w:hint="eastAsia"/>
          <w:b/>
          <w:bCs/>
        </w:rPr>
        <w:t>T</w:t>
      </w:r>
      <w:r w:rsidRPr="00CF7534">
        <w:rPr>
          <w:rFonts w:ascii="宋体" w:eastAsia="宋体" w:hAnsi="宋体"/>
          <w:b/>
          <w:bCs/>
        </w:rPr>
        <w:t xml:space="preserve"> </w:t>
      </w:r>
      <w:r w:rsidRPr="00CF7534">
        <w:rPr>
          <w:rFonts w:ascii="宋体" w:eastAsia="宋体" w:hAnsi="宋体" w:hint="eastAsia"/>
          <w:b/>
          <w:bCs/>
        </w:rPr>
        <w:t>2408</w:t>
      </w:r>
      <w:r w:rsidRPr="00CF7534">
        <w:rPr>
          <w:rFonts w:ascii="宋体" w:eastAsia="宋体" w:hAnsi="宋体"/>
          <w:b/>
          <w:bCs/>
        </w:rPr>
        <w:t xml:space="preserve"> </w:t>
      </w:r>
      <w:r w:rsidRPr="00CF7534">
        <w:rPr>
          <w:rFonts w:ascii="宋体" w:eastAsia="宋体" w:hAnsi="宋体" w:hint="eastAsia"/>
          <w:b/>
          <w:bCs/>
        </w:rPr>
        <w:t>塑料燃烧性能的测定水平法和垂直法》中不低于垂直测试的</w:t>
      </w:r>
      <w:r w:rsidRPr="00CF7534">
        <w:rPr>
          <w:rFonts w:ascii="宋体" w:eastAsia="宋体" w:hAnsi="宋体"/>
          <w:b/>
          <w:bCs/>
        </w:rPr>
        <w:t>V-0</w:t>
      </w:r>
      <w:r w:rsidRPr="00CF7534">
        <w:rPr>
          <w:rFonts w:ascii="宋体" w:eastAsia="宋体" w:hAnsi="宋体" w:hint="eastAsia"/>
          <w:b/>
          <w:bCs/>
        </w:rPr>
        <w:t>等级；具体见下表。</w:t>
      </w:r>
    </w:p>
    <w:p w14:paraId="5AFECD03" w14:textId="58095079" w:rsidR="00440BD7" w:rsidRPr="00CF7534" w:rsidRDefault="00440BD7" w:rsidP="00440BD7">
      <w:pPr>
        <w:jc w:val="center"/>
        <w:rPr>
          <w:rFonts w:ascii="宋体" w:eastAsia="宋体" w:hAnsi="宋体"/>
        </w:rPr>
      </w:pPr>
      <w:r w:rsidRPr="00CF7534">
        <w:rPr>
          <w:rFonts w:ascii="宋体" w:eastAsia="宋体" w:hAnsi="宋体" w:hint="eastAsia"/>
        </w:rPr>
        <w:t>表2</w:t>
      </w:r>
      <w:r w:rsidRPr="00CF7534">
        <w:rPr>
          <w:rFonts w:ascii="宋体" w:eastAsia="宋体" w:hAnsi="宋体"/>
        </w:rPr>
        <w:t xml:space="preserve">.1  </w:t>
      </w:r>
      <w:r w:rsidRPr="00CF7534">
        <w:rPr>
          <w:rFonts w:ascii="宋体" w:eastAsia="宋体" w:hAnsi="宋体" w:hint="eastAsia"/>
        </w:rPr>
        <w:t>塑料类材料燃烧性能要求表</w:t>
      </w:r>
    </w:p>
    <w:tbl>
      <w:tblPr>
        <w:tblStyle w:val="ac"/>
        <w:tblW w:w="9634" w:type="dxa"/>
        <w:jc w:val="center"/>
        <w:tblLook w:val="04A0" w:firstRow="1" w:lastRow="0" w:firstColumn="1" w:lastColumn="0" w:noHBand="0" w:noVBand="1"/>
      </w:tblPr>
      <w:tblGrid>
        <w:gridCol w:w="769"/>
        <w:gridCol w:w="1468"/>
        <w:gridCol w:w="2294"/>
        <w:gridCol w:w="2552"/>
        <w:gridCol w:w="2551"/>
      </w:tblGrid>
      <w:tr w:rsidR="00CF7534" w:rsidRPr="00CF7534" w14:paraId="0853E65F" w14:textId="77777777" w:rsidTr="00CA6901">
        <w:trPr>
          <w:jc w:val="center"/>
        </w:trPr>
        <w:tc>
          <w:tcPr>
            <w:tcW w:w="769" w:type="dxa"/>
            <w:vAlign w:val="bottom"/>
          </w:tcPr>
          <w:p w14:paraId="315BF502" w14:textId="77777777" w:rsidR="00B616E8" w:rsidRPr="00CF7534" w:rsidRDefault="00B616E8" w:rsidP="008711D5">
            <w:pPr>
              <w:spacing w:line="360" w:lineRule="auto"/>
              <w:jc w:val="center"/>
              <w:rPr>
                <w:rFonts w:ascii="宋体" w:eastAsia="宋体" w:hAnsi="宋体"/>
                <w:b/>
                <w:bCs/>
                <w:szCs w:val="21"/>
              </w:rPr>
            </w:pPr>
            <w:r w:rsidRPr="00CF7534">
              <w:rPr>
                <w:rFonts w:ascii="宋体" w:eastAsia="宋体" w:hAnsi="宋体" w:hint="eastAsia"/>
                <w:b/>
                <w:bCs/>
                <w:szCs w:val="21"/>
              </w:rPr>
              <w:t>序号</w:t>
            </w:r>
          </w:p>
        </w:tc>
        <w:tc>
          <w:tcPr>
            <w:tcW w:w="1468" w:type="dxa"/>
            <w:vAlign w:val="bottom"/>
          </w:tcPr>
          <w:p w14:paraId="2FD31DAD" w14:textId="77777777" w:rsidR="00B616E8" w:rsidRPr="00CF7534" w:rsidRDefault="00B616E8" w:rsidP="008711D5">
            <w:pPr>
              <w:spacing w:line="360" w:lineRule="auto"/>
              <w:jc w:val="center"/>
              <w:rPr>
                <w:rFonts w:ascii="宋体" w:eastAsia="宋体" w:hAnsi="宋体"/>
                <w:b/>
                <w:bCs/>
                <w:szCs w:val="21"/>
              </w:rPr>
            </w:pPr>
            <w:r w:rsidRPr="00CF7534">
              <w:rPr>
                <w:rFonts w:ascii="宋体" w:eastAsia="宋体" w:hAnsi="宋体" w:hint="eastAsia"/>
                <w:b/>
                <w:bCs/>
                <w:szCs w:val="21"/>
              </w:rPr>
              <w:t>设备名称</w:t>
            </w:r>
          </w:p>
        </w:tc>
        <w:tc>
          <w:tcPr>
            <w:tcW w:w="2294" w:type="dxa"/>
            <w:vAlign w:val="bottom"/>
          </w:tcPr>
          <w:p w14:paraId="5126486B" w14:textId="77777777" w:rsidR="00B616E8" w:rsidRPr="00CF7534" w:rsidRDefault="00B616E8" w:rsidP="008711D5">
            <w:pPr>
              <w:spacing w:line="360" w:lineRule="auto"/>
              <w:jc w:val="center"/>
              <w:rPr>
                <w:rFonts w:ascii="宋体" w:eastAsia="宋体" w:hAnsi="宋体"/>
                <w:b/>
                <w:bCs/>
                <w:szCs w:val="21"/>
              </w:rPr>
            </w:pPr>
            <w:r w:rsidRPr="00CF7534">
              <w:rPr>
                <w:rFonts w:ascii="宋体" w:eastAsia="宋体" w:hAnsi="宋体" w:hint="eastAsia"/>
                <w:b/>
                <w:bCs/>
                <w:szCs w:val="21"/>
              </w:rPr>
              <w:t>部件名称</w:t>
            </w:r>
          </w:p>
        </w:tc>
        <w:tc>
          <w:tcPr>
            <w:tcW w:w="2552" w:type="dxa"/>
            <w:vAlign w:val="bottom"/>
          </w:tcPr>
          <w:p w14:paraId="44B51127" w14:textId="77777777" w:rsidR="00B616E8" w:rsidRPr="00CF7534" w:rsidRDefault="00B616E8" w:rsidP="008711D5">
            <w:pPr>
              <w:spacing w:line="360" w:lineRule="auto"/>
              <w:jc w:val="center"/>
              <w:rPr>
                <w:rFonts w:ascii="宋体" w:eastAsia="宋体" w:hAnsi="宋体"/>
                <w:b/>
                <w:bCs/>
                <w:szCs w:val="21"/>
              </w:rPr>
            </w:pPr>
            <w:r w:rsidRPr="00CF7534">
              <w:rPr>
                <w:rFonts w:ascii="宋体" w:eastAsia="宋体" w:hAnsi="宋体" w:hint="eastAsia"/>
                <w:b/>
                <w:bCs/>
                <w:szCs w:val="21"/>
              </w:rPr>
              <w:t>防火/燃烧性能要求</w:t>
            </w:r>
          </w:p>
        </w:tc>
        <w:tc>
          <w:tcPr>
            <w:tcW w:w="2551" w:type="dxa"/>
            <w:vAlign w:val="bottom"/>
          </w:tcPr>
          <w:p w14:paraId="715FEEAA" w14:textId="77777777" w:rsidR="00B616E8" w:rsidRPr="00CF7534" w:rsidRDefault="00B616E8" w:rsidP="008711D5">
            <w:pPr>
              <w:spacing w:line="360" w:lineRule="auto"/>
              <w:jc w:val="center"/>
              <w:rPr>
                <w:rFonts w:ascii="宋体" w:eastAsia="宋体" w:hAnsi="宋体"/>
                <w:b/>
                <w:bCs/>
                <w:szCs w:val="21"/>
              </w:rPr>
            </w:pPr>
            <w:r w:rsidRPr="00CF7534">
              <w:rPr>
                <w:rFonts w:ascii="宋体" w:eastAsia="宋体" w:hAnsi="宋体" w:hint="eastAsia"/>
                <w:b/>
                <w:bCs/>
                <w:szCs w:val="21"/>
              </w:rPr>
              <w:t>备注</w:t>
            </w:r>
          </w:p>
        </w:tc>
      </w:tr>
      <w:tr w:rsidR="00CF7534" w:rsidRPr="00CF7534" w14:paraId="1FD1867B" w14:textId="77777777" w:rsidTr="00CA6901">
        <w:trPr>
          <w:jc w:val="center"/>
        </w:trPr>
        <w:tc>
          <w:tcPr>
            <w:tcW w:w="769" w:type="dxa"/>
            <w:vAlign w:val="bottom"/>
          </w:tcPr>
          <w:p w14:paraId="15B992AC"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p>
        </w:tc>
        <w:tc>
          <w:tcPr>
            <w:tcW w:w="1468" w:type="dxa"/>
            <w:vMerge w:val="restart"/>
            <w:vAlign w:val="center"/>
          </w:tcPr>
          <w:p w14:paraId="0B3C80E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淋洗塔</w:t>
            </w:r>
          </w:p>
        </w:tc>
        <w:tc>
          <w:tcPr>
            <w:tcW w:w="2294" w:type="dxa"/>
            <w:vAlign w:val="bottom"/>
          </w:tcPr>
          <w:p w14:paraId="2B296B58"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塔体</w:t>
            </w:r>
          </w:p>
        </w:tc>
        <w:tc>
          <w:tcPr>
            <w:tcW w:w="2552" w:type="dxa"/>
            <w:vAlign w:val="bottom"/>
          </w:tcPr>
          <w:p w14:paraId="6F07D181"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19FD2718"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51A36BA3" w14:textId="77777777" w:rsidTr="00CA6901">
        <w:trPr>
          <w:jc w:val="center"/>
        </w:trPr>
        <w:tc>
          <w:tcPr>
            <w:tcW w:w="769" w:type="dxa"/>
            <w:vAlign w:val="bottom"/>
          </w:tcPr>
          <w:p w14:paraId="4420F07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p>
        </w:tc>
        <w:tc>
          <w:tcPr>
            <w:tcW w:w="1468" w:type="dxa"/>
            <w:vMerge/>
            <w:vAlign w:val="bottom"/>
          </w:tcPr>
          <w:p w14:paraId="3EB56ED4"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516988F1"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填料</w:t>
            </w:r>
          </w:p>
        </w:tc>
        <w:tc>
          <w:tcPr>
            <w:tcW w:w="2552" w:type="dxa"/>
            <w:vAlign w:val="bottom"/>
          </w:tcPr>
          <w:p w14:paraId="58B75BCB"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0D495736" w14:textId="77777777" w:rsidR="00B616E8" w:rsidRPr="00CF7534" w:rsidRDefault="00B616E8" w:rsidP="008711D5">
            <w:pPr>
              <w:spacing w:line="360" w:lineRule="auto"/>
              <w:jc w:val="center"/>
              <w:rPr>
                <w:rFonts w:ascii="宋体" w:eastAsia="宋体" w:hAnsi="宋体"/>
                <w:bCs/>
                <w:szCs w:val="21"/>
              </w:rPr>
            </w:pPr>
          </w:p>
        </w:tc>
      </w:tr>
      <w:tr w:rsidR="00CF7534" w:rsidRPr="00CF7534" w14:paraId="26330C05" w14:textId="77777777" w:rsidTr="00CA6901">
        <w:trPr>
          <w:jc w:val="center"/>
        </w:trPr>
        <w:tc>
          <w:tcPr>
            <w:tcW w:w="769" w:type="dxa"/>
            <w:vAlign w:val="bottom"/>
          </w:tcPr>
          <w:p w14:paraId="05652ED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3</w:t>
            </w:r>
          </w:p>
        </w:tc>
        <w:tc>
          <w:tcPr>
            <w:tcW w:w="1468" w:type="dxa"/>
            <w:vMerge/>
            <w:vAlign w:val="bottom"/>
          </w:tcPr>
          <w:p w14:paraId="15C209A1"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4FF8291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喷头</w:t>
            </w:r>
          </w:p>
        </w:tc>
        <w:tc>
          <w:tcPr>
            <w:tcW w:w="2552" w:type="dxa"/>
            <w:vAlign w:val="bottom"/>
          </w:tcPr>
          <w:p w14:paraId="7E4C9198"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5A7A704C" w14:textId="77777777" w:rsidR="00B616E8" w:rsidRPr="00CF7534" w:rsidRDefault="00B616E8" w:rsidP="008711D5">
            <w:pPr>
              <w:spacing w:line="360" w:lineRule="auto"/>
              <w:jc w:val="center"/>
              <w:rPr>
                <w:rFonts w:ascii="宋体" w:eastAsia="宋体" w:hAnsi="宋体"/>
                <w:bCs/>
                <w:szCs w:val="21"/>
              </w:rPr>
            </w:pPr>
          </w:p>
        </w:tc>
      </w:tr>
      <w:tr w:rsidR="00CF7534" w:rsidRPr="00CF7534" w14:paraId="718AE77E" w14:textId="77777777" w:rsidTr="00CA6901">
        <w:trPr>
          <w:jc w:val="center"/>
        </w:trPr>
        <w:tc>
          <w:tcPr>
            <w:tcW w:w="769" w:type="dxa"/>
            <w:vAlign w:val="bottom"/>
          </w:tcPr>
          <w:p w14:paraId="0F60F1B0"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4</w:t>
            </w:r>
          </w:p>
        </w:tc>
        <w:tc>
          <w:tcPr>
            <w:tcW w:w="1468" w:type="dxa"/>
            <w:vMerge/>
            <w:vAlign w:val="bottom"/>
          </w:tcPr>
          <w:p w14:paraId="1524A68F"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3A16899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支撑网/支撑柱</w:t>
            </w:r>
          </w:p>
        </w:tc>
        <w:tc>
          <w:tcPr>
            <w:tcW w:w="2552" w:type="dxa"/>
            <w:vAlign w:val="bottom"/>
          </w:tcPr>
          <w:p w14:paraId="0DA8AD2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1B06DE4D"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639C8705" w14:textId="77777777" w:rsidTr="00CA6901">
        <w:trPr>
          <w:jc w:val="center"/>
        </w:trPr>
        <w:tc>
          <w:tcPr>
            <w:tcW w:w="769" w:type="dxa"/>
            <w:vAlign w:val="bottom"/>
          </w:tcPr>
          <w:p w14:paraId="78DFBD76"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5</w:t>
            </w:r>
          </w:p>
        </w:tc>
        <w:tc>
          <w:tcPr>
            <w:tcW w:w="1468" w:type="dxa"/>
            <w:vMerge/>
            <w:vAlign w:val="bottom"/>
          </w:tcPr>
          <w:p w14:paraId="3A745F43"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1D776FDF"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循环喷淋管</w:t>
            </w:r>
          </w:p>
        </w:tc>
        <w:tc>
          <w:tcPr>
            <w:tcW w:w="2552" w:type="dxa"/>
            <w:vAlign w:val="bottom"/>
          </w:tcPr>
          <w:p w14:paraId="0A0B9262"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78FB814E" w14:textId="77777777" w:rsidR="00B616E8" w:rsidRPr="00CF7534" w:rsidRDefault="00B616E8" w:rsidP="008711D5">
            <w:pPr>
              <w:spacing w:line="360" w:lineRule="auto"/>
              <w:jc w:val="center"/>
              <w:rPr>
                <w:rFonts w:ascii="宋体" w:eastAsia="宋体" w:hAnsi="宋体"/>
                <w:bCs/>
                <w:szCs w:val="21"/>
              </w:rPr>
            </w:pPr>
          </w:p>
        </w:tc>
      </w:tr>
      <w:tr w:rsidR="00CF7534" w:rsidRPr="00CF7534" w14:paraId="3408172D" w14:textId="77777777" w:rsidTr="00CA6901">
        <w:trPr>
          <w:jc w:val="center"/>
        </w:trPr>
        <w:tc>
          <w:tcPr>
            <w:tcW w:w="769" w:type="dxa"/>
            <w:vAlign w:val="bottom"/>
          </w:tcPr>
          <w:p w14:paraId="06F4A40F"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6</w:t>
            </w:r>
          </w:p>
        </w:tc>
        <w:tc>
          <w:tcPr>
            <w:tcW w:w="1468" w:type="dxa"/>
            <w:vMerge/>
            <w:vAlign w:val="bottom"/>
          </w:tcPr>
          <w:p w14:paraId="724693BC"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189E8DA8"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循环淋洗液槽</w:t>
            </w:r>
          </w:p>
        </w:tc>
        <w:tc>
          <w:tcPr>
            <w:tcW w:w="2552" w:type="dxa"/>
            <w:vAlign w:val="bottom"/>
          </w:tcPr>
          <w:p w14:paraId="15AD3156"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304A78C6"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7D04F2E3" w14:textId="77777777" w:rsidTr="00CA6901">
        <w:trPr>
          <w:jc w:val="center"/>
        </w:trPr>
        <w:tc>
          <w:tcPr>
            <w:tcW w:w="769" w:type="dxa"/>
            <w:vAlign w:val="bottom"/>
          </w:tcPr>
          <w:p w14:paraId="356DEB9F"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7</w:t>
            </w:r>
          </w:p>
        </w:tc>
        <w:tc>
          <w:tcPr>
            <w:tcW w:w="1468" w:type="dxa"/>
            <w:vMerge/>
            <w:vAlign w:val="bottom"/>
          </w:tcPr>
          <w:p w14:paraId="54F4F72C"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54BB269A" w14:textId="77777777" w:rsidR="00B616E8" w:rsidRPr="00CF7534" w:rsidRDefault="00B616E8" w:rsidP="008711D5">
            <w:pPr>
              <w:spacing w:line="360" w:lineRule="auto"/>
              <w:jc w:val="center"/>
              <w:rPr>
                <w:rFonts w:ascii="宋体" w:eastAsia="宋体" w:hAnsi="宋体"/>
                <w:bCs/>
                <w:szCs w:val="21"/>
              </w:rPr>
            </w:pPr>
            <w:proofErr w:type="gramStart"/>
            <w:r w:rsidRPr="00CF7534">
              <w:rPr>
                <w:rFonts w:ascii="宋体" w:eastAsia="宋体" w:hAnsi="宋体" w:hint="eastAsia"/>
                <w:bCs/>
                <w:szCs w:val="21"/>
              </w:rPr>
              <w:t>喷淋泵过流</w:t>
            </w:r>
            <w:proofErr w:type="gramEnd"/>
            <w:r w:rsidRPr="00CF7534">
              <w:rPr>
                <w:rFonts w:ascii="宋体" w:eastAsia="宋体" w:hAnsi="宋体" w:hint="eastAsia"/>
                <w:bCs/>
                <w:szCs w:val="21"/>
              </w:rPr>
              <w:t>部件</w:t>
            </w:r>
          </w:p>
        </w:tc>
        <w:tc>
          <w:tcPr>
            <w:tcW w:w="2552" w:type="dxa"/>
            <w:vAlign w:val="bottom"/>
          </w:tcPr>
          <w:p w14:paraId="2AC4D70F"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5C7B309E" w14:textId="77777777" w:rsidR="00B616E8" w:rsidRPr="00CF7534" w:rsidRDefault="00B616E8" w:rsidP="008711D5">
            <w:pPr>
              <w:spacing w:line="360" w:lineRule="auto"/>
              <w:jc w:val="center"/>
              <w:rPr>
                <w:rFonts w:ascii="宋体" w:eastAsia="宋体" w:hAnsi="宋体"/>
                <w:bCs/>
                <w:szCs w:val="21"/>
              </w:rPr>
            </w:pPr>
          </w:p>
        </w:tc>
      </w:tr>
      <w:tr w:rsidR="00CF7534" w:rsidRPr="00CF7534" w14:paraId="0DF879C1" w14:textId="77777777" w:rsidTr="00CA6901">
        <w:trPr>
          <w:jc w:val="center"/>
        </w:trPr>
        <w:tc>
          <w:tcPr>
            <w:tcW w:w="769" w:type="dxa"/>
            <w:vAlign w:val="bottom"/>
          </w:tcPr>
          <w:p w14:paraId="57157AA0" w14:textId="1063A740" w:rsidR="00464A18" w:rsidRPr="00CF7534" w:rsidRDefault="00464A18" w:rsidP="00464A18">
            <w:pPr>
              <w:spacing w:line="360" w:lineRule="auto"/>
              <w:jc w:val="center"/>
              <w:rPr>
                <w:rFonts w:ascii="宋体" w:eastAsia="宋体" w:hAnsi="宋体"/>
                <w:bCs/>
                <w:szCs w:val="21"/>
              </w:rPr>
            </w:pPr>
            <w:r w:rsidRPr="00CF7534">
              <w:rPr>
                <w:rFonts w:ascii="宋体" w:eastAsia="宋体" w:hAnsi="宋体" w:hint="eastAsia"/>
                <w:bCs/>
                <w:szCs w:val="21"/>
              </w:rPr>
              <w:t>8</w:t>
            </w:r>
          </w:p>
        </w:tc>
        <w:tc>
          <w:tcPr>
            <w:tcW w:w="1468" w:type="dxa"/>
            <w:vAlign w:val="center"/>
          </w:tcPr>
          <w:p w14:paraId="6E0E2A4F" w14:textId="38631431" w:rsidR="00464A18" w:rsidRPr="00CF7534" w:rsidRDefault="00464A18" w:rsidP="00464A18">
            <w:pPr>
              <w:spacing w:line="360" w:lineRule="auto"/>
              <w:jc w:val="center"/>
              <w:rPr>
                <w:rFonts w:ascii="宋体" w:eastAsia="宋体" w:hAnsi="宋体"/>
                <w:bCs/>
                <w:szCs w:val="21"/>
              </w:rPr>
            </w:pPr>
            <w:r w:rsidRPr="00CF7534">
              <w:rPr>
                <w:rFonts w:ascii="宋体" w:eastAsia="宋体" w:hAnsi="宋体" w:hint="eastAsia"/>
                <w:bCs/>
                <w:szCs w:val="21"/>
              </w:rPr>
              <w:t>干式吸附箱</w:t>
            </w:r>
          </w:p>
        </w:tc>
        <w:tc>
          <w:tcPr>
            <w:tcW w:w="2294" w:type="dxa"/>
            <w:vAlign w:val="bottom"/>
          </w:tcPr>
          <w:p w14:paraId="3079FEE7" w14:textId="4C0A77F6" w:rsidR="00464A18" w:rsidRPr="00CF7534" w:rsidRDefault="00464A18" w:rsidP="00464A18">
            <w:pPr>
              <w:spacing w:line="360" w:lineRule="auto"/>
              <w:jc w:val="center"/>
              <w:rPr>
                <w:rFonts w:ascii="宋体" w:eastAsia="宋体" w:hAnsi="宋体"/>
                <w:bCs/>
                <w:szCs w:val="21"/>
              </w:rPr>
            </w:pPr>
            <w:r w:rsidRPr="00CF7534">
              <w:rPr>
                <w:rFonts w:ascii="宋体" w:eastAsia="宋体" w:hAnsi="宋体" w:hint="eastAsia"/>
                <w:bCs/>
                <w:szCs w:val="21"/>
              </w:rPr>
              <w:t>吸附箱壳体</w:t>
            </w:r>
          </w:p>
        </w:tc>
        <w:tc>
          <w:tcPr>
            <w:tcW w:w="2552" w:type="dxa"/>
            <w:vAlign w:val="bottom"/>
          </w:tcPr>
          <w:p w14:paraId="5334B477" w14:textId="48A9023E" w:rsidR="00464A18" w:rsidRPr="00CF7534" w:rsidRDefault="00464A18" w:rsidP="00464A18">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27FC1D30" w14:textId="16C7D141" w:rsidR="00464A18" w:rsidRPr="00CF7534" w:rsidRDefault="00464A18" w:rsidP="00464A18">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162E343F" w14:textId="77777777" w:rsidTr="00CA6901">
        <w:trPr>
          <w:jc w:val="center"/>
        </w:trPr>
        <w:tc>
          <w:tcPr>
            <w:tcW w:w="769" w:type="dxa"/>
            <w:vAlign w:val="bottom"/>
          </w:tcPr>
          <w:p w14:paraId="41E6F855" w14:textId="4C4C377D" w:rsidR="00B616E8" w:rsidRPr="00CF7534" w:rsidRDefault="00464A18" w:rsidP="008711D5">
            <w:pPr>
              <w:spacing w:line="360" w:lineRule="auto"/>
              <w:jc w:val="center"/>
              <w:rPr>
                <w:rFonts w:ascii="宋体" w:eastAsia="宋体" w:hAnsi="宋体"/>
                <w:bCs/>
                <w:szCs w:val="21"/>
              </w:rPr>
            </w:pPr>
            <w:r w:rsidRPr="00CF7534">
              <w:rPr>
                <w:rFonts w:ascii="宋体" w:eastAsia="宋体" w:hAnsi="宋体" w:hint="eastAsia"/>
                <w:bCs/>
                <w:szCs w:val="21"/>
              </w:rPr>
              <w:t>9</w:t>
            </w:r>
          </w:p>
        </w:tc>
        <w:tc>
          <w:tcPr>
            <w:tcW w:w="1468" w:type="dxa"/>
            <w:vMerge w:val="restart"/>
            <w:vAlign w:val="center"/>
          </w:tcPr>
          <w:p w14:paraId="54D1B71C"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加药系统</w:t>
            </w:r>
          </w:p>
        </w:tc>
        <w:tc>
          <w:tcPr>
            <w:tcW w:w="2294" w:type="dxa"/>
            <w:vAlign w:val="bottom"/>
          </w:tcPr>
          <w:p w14:paraId="0C6A8C09"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储药罐</w:t>
            </w:r>
          </w:p>
        </w:tc>
        <w:tc>
          <w:tcPr>
            <w:tcW w:w="2552" w:type="dxa"/>
            <w:vAlign w:val="bottom"/>
          </w:tcPr>
          <w:p w14:paraId="6E8AE718"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61D07BE7"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1B338CFF" w14:textId="77777777" w:rsidTr="00CA6901">
        <w:trPr>
          <w:jc w:val="center"/>
        </w:trPr>
        <w:tc>
          <w:tcPr>
            <w:tcW w:w="769" w:type="dxa"/>
            <w:vAlign w:val="bottom"/>
          </w:tcPr>
          <w:p w14:paraId="05971AE0" w14:textId="7CDEC256" w:rsidR="00B616E8" w:rsidRPr="00CF7534" w:rsidRDefault="00464A1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Pr="00CF7534">
              <w:rPr>
                <w:rFonts w:ascii="宋体" w:eastAsia="宋体" w:hAnsi="宋体"/>
                <w:bCs/>
                <w:szCs w:val="21"/>
              </w:rPr>
              <w:t>0</w:t>
            </w:r>
          </w:p>
        </w:tc>
        <w:tc>
          <w:tcPr>
            <w:tcW w:w="1468" w:type="dxa"/>
            <w:vMerge/>
            <w:vAlign w:val="bottom"/>
          </w:tcPr>
          <w:p w14:paraId="10EEA984"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2EE9F1E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输药管线</w:t>
            </w:r>
          </w:p>
        </w:tc>
        <w:tc>
          <w:tcPr>
            <w:tcW w:w="2552" w:type="dxa"/>
            <w:vAlign w:val="bottom"/>
          </w:tcPr>
          <w:p w14:paraId="5FF16F80"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4C4F59C4" w14:textId="77777777" w:rsidR="00B616E8" w:rsidRPr="00CF7534" w:rsidRDefault="00B616E8" w:rsidP="008711D5">
            <w:pPr>
              <w:spacing w:line="360" w:lineRule="auto"/>
              <w:jc w:val="center"/>
              <w:rPr>
                <w:rFonts w:ascii="宋体" w:eastAsia="宋体" w:hAnsi="宋体"/>
                <w:bCs/>
                <w:szCs w:val="21"/>
              </w:rPr>
            </w:pPr>
          </w:p>
        </w:tc>
      </w:tr>
      <w:tr w:rsidR="00CF7534" w:rsidRPr="00CF7534" w14:paraId="0BD95529" w14:textId="77777777" w:rsidTr="00CA6901">
        <w:trPr>
          <w:jc w:val="center"/>
        </w:trPr>
        <w:tc>
          <w:tcPr>
            <w:tcW w:w="769" w:type="dxa"/>
            <w:vAlign w:val="bottom"/>
          </w:tcPr>
          <w:p w14:paraId="23B4CF7B" w14:textId="09A54CBF"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1</w:t>
            </w:r>
          </w:p>
        </w:tc>
        <w:tc>
          <w:tcPr>
            <w:tcW w:w="1468" w:type="dxa"/>
            <w:vMerge/>
            <w:vAlign w:val="bottom"/>
          </w:tcPr>
          <w:p w14:paraId="6A88680A"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0E0C36FB"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供药泵</w:t>
            </w:r>
          </w:p>
        </w:tc>
        <w:tc>
          <w:tcPr>
            <w:tcW w:w="2552" w:type="dxa"/>
            <w:vAlign w:val="bottom"/>
          </w:tcPr>
          <w:p w14:paraId="05A5EB8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4948E07F" w14:textId="77777777" w:rsidR="00B616E8" w:rsidRPr="00CF7534" w:rsidRDefault="00B616E8" w:rsidP="008711D5">
            <w:pPr>
              <w:spacing w:line="360" w:lineRule="auto"/>
              <w:jc w:val="center"/>
              <w:rPr>
                <w:rFonts w:ascii="宋体" w:eastAsia="宋体" w:hAnsi="宋体"/>
                <w:bCs/>
                <w:szCs w:val="21"/>
              </w:rPr>
            </w:pPr>
          </w:p>
        </w:tc>
      </w:tr>
      <w:tr w:rsidR="00CF7534" w:rsidRPr="00CF7534" w14:paraId="6D47C133" w14:textId="77777777" w:rsidTr="00CA6901">
        <w:trPr>
          <w:jc w:val="center"/>
        </w:trPr>
        <w:tc>
          <w:tcPr>
            <w:tcW w:w="769" w:type="dxa"/>
            <w:vAlign w:val="bottom"/>
          </w:tcPr>
          <w:p w14:paraId="2BA4C463" w14:textId="6DD96815"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2</w:t>
            </w:r>
          </w:p>
        </w:tc>
        <w:tc>
          <w:tcPr>
            <w:tcW w:w="1468" w:type="dxa"/>
            <w:vMerge/>
            <w:vAlign w:val="bottom"/>
          </w:tcPr>
          <w:p w14:paraId="6B0ED02C"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3255096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C</w:t>
            </w:r>
            <w:r w:rsidRPr="00CF7534">
              <w:rPr>
                <w:rFonts w:ascii="宋体" w:eastAsia="宋体" w:hAnsi="宋体"/>
                <w:bCs/>
                <w:szCs w:val="21"/>
              </w:rPr>
              <w:t>CB</w:t>
            </w:r>
          </w:p>
        </w:tc>
        <w:tc>
          <w:tcPr>
            <w:tcW w:w="2552" w:type="dxa"/>
            <w:vAlign w:val="bottom"/>
          </w:tcPr>
          <w:p w14:paraId="0356204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1A208980" w14:textId="77777777" w:rsidR="00B616E8" w:rsidRPr="00CF7534" w:rsidRDefault="00B616E8" w:rsidP="008711D5">
            <w:pPr>
              <w:spacing w:line="360" w:lineRule="auto"/>
              <w:jc w:val="center"/>
              <w:rPr>
                <w:rFonts w:ascii="宋体" w:eastAsia="宋体" w:hAnsi="宋体"/>
                <w:bCs/>
                <w:szCs w:val="21"/>
              </w:rPr>
            </w:pPr>
          </w:p>
        </w:tc>
      </w:tr>
      <w:tr w:rsidR="00CF7534" w:rsidRPr="00CF7534" w14:paraId="510A7CEC" w14:textId="77777777" w:rsidTr="00CA6901">
        <w:trPr>
          <w:jc w:val="center"/>
        </w:trPr>
        <w:tc>
          <w:tcPr>
            <w:tcW w:w="769" w:type="dxa"/>
            <w:vAlign w:val="bottom"/>
          </w:tcPr>
          <w:p w14:paraId="74CBA93A" w14:textId="2A42ECC2"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3</w:t>
            </w:r>
          </w:p>
        </w:tc>
        <w:tc>
          <w:tcPr>
            <w:tcW w:w="1468" w:type="dxa"/>
            <w:vMerge/>
            <w:vAlign w:val="bottom"/>
          </w:tcPr>
          <w:p w14:paraId="4427FEE5"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4D6A7587"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bCs/>
                <w:szCs w:val="21"/>
              </w:rPr>
              <w:t>CDM</w:t>
            </w:r>
          </w:p>
        </w:tc>
        <w:tc>
          <w:tcPr>
            <w:tcW w:w="2552" w:type="dxa"/>
            <w:vAlign w:val="bottom"/>
          </w:tcPr>
          <w:p w14:paraId="082B89D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09530599" w14:textId="77777777" w:rsidR="00B616E8" w:rsidRPr="00CF7534" w:rsidRDefault="00B616E8" w:rsidP="008711D5">
            <w:pPr>
              <w:spacing w:line="360" w:lineRule="auto"/>
              <w:jc w:val="center"/>
              <w:rPr>
                <w:rFonts w:ascii="宋体" w:eastAsia="宋体" w:hAnsi="宋体"/>
                <w:bCs/>
                <w:szCs w:val="21"/>
              </w:rPr>
            </w:pPr>
          </w:p>
        </w:tc>
      </w:tr>
      <w:tr w:rsidR="00CF7534" w:rsidRPr="00CF7534" w14:paraId="7F10322E" w14:textId="77777777" w:rsidTr="00CA6901">
        <w:trPr>
          <w:jc w:val="center"/>
        </w:trPr>
        <w:tc>
          <w:tcPr>
            <w:tcW w:w="769" w:type="dxa"/>
            <w:vAlign w:val="bottom"/>
          </w:tcPr>
          <w:p w14:paraId="1A67485F" w14:textId="59D8C2FD"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4</w:t>
            </w:r>
          </w:p>
        </w:tc>
        <w:tc>
          <w:tcPr>
            <w:tcW w:w="1468" w:type="dxa"/>
            <w:vMerge w:val="restart"/>
            <w:vAlign w:val="center"/>
          </w:tcPr>
          <w:p w14:paraId="075027CD"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管道阀门</w:t>
            </w:r>
          </w:p>
        </w:tc>
        <w:tc>
          <w:tcPr>
            <w:tcW w:w="2294" w:type="dxa"/>
            <w:vAlign w:val="bottom"/>
          </w:tcPr>
          <w:p w14:paraId="29139B4C"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废气风管</w:t>
            </w:r>
          </w:p>
        </w:tc>
        <w:tc>
          <w:tcPr>
            <w:tcW w:w="2552" w:type="dxa"/>
            <w:vAlign w:val="bottom"/>
          </w:tcPr>
          <w:p w14:paraId="70397272"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66E8765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542313CB" w14:textId="77777777" w:rsidTr="00CA6901">
        <w:trPr>
          <w:jc w:val="center"/>
        </w:trPr>
        <w:tc>
          <w:tcPr>
            <w:tcW w:w="769" w:type="dxa"/>
            <w:vAlign w:val="bottom"/>
          </w:tcPr>
          <w:p w14:paraId="2B61FB5C" w14:textId="58A001C5"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5</w:t>
            </w:r>
          </w:p>
        </w:tc>
        <w:tc>
          <w:tcPr>
            <w:tcW w:w="1468" w:type="dxa"/>
            <w:vMerge/>
            <w:vAlign w:val="center"/>
          </w:tcPr>
          <w:p w14:paraId="68F4BA95"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0FA6CEE2"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烟囱</w:t>
            </w:r>
          </w:p>
        </w:tc>
        <w:tc>
          <w:tcPr>
            <w:tcW w:w="2552" w:type="dxa"/>
            <w:vAlign w:val="bottom"/>
          </w:tcPr>
          <w:p w14:paraId="0D5B6508"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063FAED7"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26094361" w14:textId="77777777" w:rsidTr="00CA6901">
        <w:trPr>
          <w:jc w:val="center"/>
        </w:trPr>
        <w:tc>
          <w:tcPr>
            <w:tcW w:w="769" w:type="dxa"/>
            <w:vAlign w:val="bottom"/>
          </w:tcPr>
          <w:p w14:paraId="60BB3A98" w14:textId="3C06904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6</w:t>
            </w:r>
          </w:p>
        </w:tc>
        <w:tc>
          <w:tcPr>
            <w:tcW w:w="1468" w:type="dxa"/>
            <w:vMerge/>
            <w:vAlign w:val="bottom"/>
          </w:tcPr>
          <w:p w14:paraId="09C3CFFC"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380EA63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排水管</w:t>
            </w:r>
          </w:p>
        </w:tc>
        <w:tc>
          <w:tcPr>
            <w:tcW w:w="2552" w:type="dxa"/>
            <w:vAlign w:val="bottom"/>
          </w:tcPr>
          <w:p w14:paraId="250AE07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2D51612A" w14:textId="77777777" w:rsidR="00B616E8" w:rsidRPr="00CF7534" w:rsidRDefault="00B616E8" w:rsidP="008711D5">
            <w:pPr>
              <w:spacing w:line="360" w:lineRule="auto"/>
              <w:jc w:val="center"/>
              <w:rPr>
                <w:rFonts w:ascii="宋体" w:eastAsia="宋体" w:hAnsi="宋体"/>
                <w:bCs/>
                <w:szCs w:val="21"/>
              </w:rPr>
            </w:pPr>
          </w:p>
        </w:tc>
      </w:tr>
      <w:tr w:rsidR="00CF7534" w:rsidRPr="00CF7534" w14:paraId="46332D5C" w14:textId="77777777" w:rsidTr="00CA6901">
        <w:trPr>
          <w:jc w:val="center"/>
        </w:trPr>
        <w:tc>
          <w:tcPr>
            <w:tcW w:w="769" w:type="dxa"/>
            <w:vAlign w:val="bottom"/>
          </w:tcPr>
          <w:p w14:paraId="4C6A9FC7" w14:textId="575F60C8"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7</w:t>
            </w:r>
          </w:p>
        </w:tc>
        <w:tc>
          <w:tcPr>
            <w:tcW w:w="1468" w:type="dxa"/>
            <w:vMerge/>
            <w:vAlign w:val="bottom"/>
          </w:tcPr>
          <w:p w14:paraId="31807055"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27623AF5"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阀门</w:t>
            </w:r>
          </w:p>
        </w:tc>
        <w:tc>
          <w:tcPr>
            <w:tcW w:w="2552" w:type="dxa"/>
            <w:vAlign w:val="bottom"/>
          </w:tcPr>
          <w:p w14:paraId="7E7C86D1"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0A4CFA83" w14:textId="77777777" w:rsidR="00B616E8" w:rsidRPr="00CF7534" w:rsidRDefault="00B616E8" w:rsidP="008711D5">
            <w:pPr>
              <w:spacing w:line="360" w:lineRule="auto"/>
              <w:jc w:val="center"/>
              <w:rPr>
                <w:rFonts w:ascii="宋体" w:eastAsia="宋体" w:hAnsi="宋体"/>
                <w:bCs/>
                <w:szCs w:val="21"/>
              </w:rPr>
            </w:pPr>
          </w:p>
        </w:tc>
      </w:tr>
      <w:tr w:rsidR="00CF7534" w:rsidRPr="00CF7534" w14:paraId="5133B5E1" w14:textId="77777777" w:rsidTr="00CA6901">
        <w:trPr>
          <w:jc w:val="center"/>
        </w:trPr>
        <w:tc>
          <w:tcPr>
            <w:tcW w:w="769" w:type="dxa"/>
            <w:vAlign w:val="bottom"/>
          </w:tcPr>
          <w:p w14:paraId="345FFDFC" w14:textId="7C6DD7D6"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8</w:t>
            </w:r>
          </w:p>
        </w:tc>
        <w:tc>
          <w:tcPr>
            <w:tcW w:w="1468" w:type="dxa"/>
            <w:vMerge/>
            <w:vAlign w:val="bottom"/>
          </w:tcPr>
          <w:p w14:paraId="619F8509"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3FBF97F7"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管件</w:t>
            </w:r>
          </w:p>
        </w:tc>
        <w:tc>
          <w:tcPr>
            <w:tcW w:w="2552" w:type="dxa"/>
            <w:vAlign w:val="bottom"/>
          </w:tcPr>
          <w:p w14:paraId="3435B59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0B838FE3" w14:textId="77777777" w:rsidR="00B616E8" w:rsidRPr="00CF7534" w:rsidRDefault="00B616E8" w:rsidP="008711D5">
            <w:pPr>
              <w:spacing w:line="360" w:lineRule="auto"/>
              <w:jc w:val="center"/>
              <w:rPr>
                <w:rFonts w:ascii="宋体" w:eastAsia="宋体" w:hAnsi="宋体"/>
                <w:bCs/>
                <w:szCs w:val="21"/>
              </w:rPr>
            </w:pPr>
          </w:p>
        </w:tc>
      </w:tr>
      <w:tr w:rsidR="00CF7534" w:rsidRPr="00CF7534" w14:paraId="21CD2055" w14:textId="77777777" w:rsidTr="00CA6901">
        <w:trPr>
          <w:jc w:val="center"/>
        </w:trPr>
        <w:tc>
          <w:tcPr>
            <w:tcW w:w="769" w:type="dxa"/>
            <w:vAlign w:val="bottom"/>
          </w:tcPr>
          <w:p w14:paraId="47D55E57" w14:textId="5AFB80A2"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1</w:t>
            </w:r>
            <w:r w:rsidR="00464A18" w:rsidRPr="00CF7534">
              <w:rPr>
                <w:rFonts w:ascii="宋体" w:eastAsia="宋体" w:hAnsi="宋体"/>
                <w:bCs/>
                <w:szCs w:val="21"/>
              </w:rPr>
              <w:t>9</w:t>
            </w:r>
          </w:p>
        </w:tc>
        <w:tc>
          <w:tcPr>
            <w:tcW w:w="1468" w:type="dxa"/>
            <w:vAlign w:val="bottom"/>
          </w:tcPr>
          <w:p w14:paraId="5F911522"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除尘器</w:t>
            </w:r>
          </w:p>
        </w:tc>
        <w:tc>
          <w:tcPr>
            <w:tcW w:w="2294" w:type="dxa"/>
            <w:vAlign w:val="bottom"/>
          </w:tcPr>
          <w:p w14:paraId="5BE497E9"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滤布</w:t>
            </w:r>
          </w:p>
        </w:tc>
        <w:tc>
          <w:tcPr>
            <w:tcW w:w="2552" w:type="dxa"/>
            <w:vAlign w:val="bottom"/>
          </w:tcPr>
          <w:p w14:paraId="6BA4A85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26DA5A76"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防静电</w:t>
            </w:r>
          </w:p>
        </w:tc>
      </w:tr>
      <w:tr w:rsidR="00CF7534" w:rsidRPr="00CF7534" w14:paraId="38119D8E" w14:textId="77777777" w:rsidTr="00CA6901">
        <w:trPr>
          <w:jc w:val="center"/>
        </w:trPr>
        <w:tc>
          <w:tcPr>
            <w:tcW w:w="769" w:type="dxa"/>
            <w:vAlign w:val="bottom"/>
          </w:tcPr>
          <w:p w14:paraId="555E30F3" w14:textId="621AF2BE" w:rsidR="00B616E8" w:rsidRPr="00CF7534" w:rsidRDefault="00464A1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Pr="00CF7534">
              <w:rPr>
                <w:rFonts w:ascii="宋体" w:eastAsia="宋体" w:hAnsi="宋体"/>
                <w:bCs/>
                <w:szCs w:val="21"/>
              </w:rPr>
              <w:t>0</w:t>
            </w:r>
          </w:p>
        </w:tc>
        <w:tc>
          <w:tcPr>
            <w:tcW w:w="1468" w:type="dxa"/>
            <w:vMerge w:val="restart"/>
            <w:vAlign w:val="center"/>
          </w:tcPr>
          <w:p w14:paraId="1988AC7A"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电气</w:t>
            </w:r>
          </w:p>
        </w:tc>
        <w:tc>
          <w:tcPr>
            <w:tcW w:w="2294" w:type="dxa"/>
            <w:vAlign w:val="bottom"/>
          </w:tcPr>
          <w:p w14:paraId="2B4D81C3"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szCs w:val="21"/>
              </w:rPr>
              <w:t>电线电缆</w:t>
            </w:r>
          </w:p>
        </w:tc>
        <w:tc>
          <w:tcPr>
            <w:tcW w:w="2552" w:type="dxa"/>
            <w:vAlign w:val="bottom"/>
          </w:tcPr>
          <w:p w14:paraId="5777ED9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2EE23B81" w14:textId="77777777" w:rsidR="00B616E8" w:rsidRPr="00CF7534" w:rsidRDefault="00B616E8" w:rsidP="008711D5">
            <w:pPr>
              <w:spacing w:line="360" w:lineRule="auto"/>
              <w:jc w:val="center"/>
              <w:rPr>
                <w:rFonts w:ascii="宋体" w:eastAsia="宋体" w:hAnsi="宋体"/>
                <w:bCs/>
                <w:szCs w:val="21"/>
              </w:rPr>
            </w:pPr>
          </w:p>
        </w:tc>
      </w:tr>
      <w:tr w:rsidR="00CF7534" w:rsidRPr="00CF7534" w14:paraId="5E082E83" w14:textId="77777777" w:rsidTr="00CA6901">
        <w:trPr>
          <w:jc w:val="center"/>
        </w:trPr>
        <w:tc>
          <w:tcPr>
            <w:tcW w:w="769" w:type="dxa"/>
            <w:vAlign w:val="bottom"/>
          </w:tcPr>
          <w:p w14:paraId="16D61453" w14:textId="17BE1E79"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lastRenderedPageBreak/>
              <w:t>2</w:t>
            </w:r>
            <w:r w:rsidR="00464A18" w:rsidRPr="00CF7534">
              <w:rPr>
                <w:rFonts w:ascii="宋体" w:eastAsia="宋体" w:hAnsi="宋体"/>
                <w:bCs/>
                <w:szCs w:val="21"/>
              </w:rPr>
              <w:t>1</w:t>
            </w:r>
          </w:p>
        </w:tc>
        <w:tc>
          <w:tcPr>
            <w:tcW w:w="1468" w:type="dxa"/>
            <w:vMerge/>
            <w:vAlign w:val="bottom"/>
          </w:tcPr>
          <w:p w14:paraId="2DD66F6C"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167D4FB7" w14:textId="77777777" w:rsidR="00B616E8" w:rsidRPr="00CF7534" w:rsidRDefault="00B616E8" w:rsidP="008711D5">
            <w:pPr>
              <w:spacing w:line="360" w:lineRule="auto"/>
              <w:jc w:val="center"/>
              <w:rPr>
                <w:rFonts w:ascii="宋体" w:eastAsia="宋体" w:hAnsi="宋体"/>
                <w:szCs w:val="21"/>
              </w:rPr>
            </w:pPr>
            <w:r w:rsidRPr="00CF7534">
              <w:rPr>
                <w:rFonts w:ascii="宋体" w:eastAsia="宋体" w:hAnsi="宋体" w:hint="eastAsia"/>
                <w:szCs w:val="21"/>
              </w:rPr>
              <w:t>断路器外壳</w:t>
            </w:r>
          </w:p>
        </w:tc>
        <w:tc>
          <w:tcPr>
            <w:tcW w:w="2552" w:type="dxa"/>
            <w:vAlign w:val="bottom"/>
          </w:tcPr>
          <w:p w14:paraId="6067CBE9"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09069ED6" w14:textId="77777777" w:rsidR="00B616E8" w:rsidRPr="00CF7534" w:rsidRDefault="00B616E8" w:rsidP="008711D5">
            <w:pPr>
              <w:spacing w:line="360" w:lineRule="auto"/>
              <w:jc w:val="center"/>
              <w:rPr>
                <w:rFonts w:ascii="宋体" w:eastAsia="宋体" w:hAnsi="宋体"/>
                <w:bCs/>
                <w:szCs w:val="21"/>
              </w:rPr>
            </w:pPr>
          </w:p>
        </w:tc>
      </w:tr>
      <w:tr w:rsidR="00CF7534" w:rsidRPr="00CF7534" w14:paraId="2AF8819B" w14:textId="77777777" w:rsidTr="00CA6901">
        <w:trPr>
          <w:jc w:val="center"/>
        </w:trPr>
        <w:tc>
          <w:tcPr>
            <w:tcW w:w="769" w:type="dxa"/>
            <w:vAlign w:val="bottom"/>
          </w:tcPr>
          <w:p w14:paraId="7AED4F52" w14:textId="6E348225"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2</w:t>
            </w:r>
          </w:p>
        </w:tc>
        <w:tc>
          <w:tcPr>
            <w:tcW w:w="1468" w:type="dxa"/>
            <w:vMerge/>
            <w:vAlign w:val="bottom"/>
          </w:tcPr>
          <w:p w14:paraId="7D090707"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5E5F9CB0" w14:textId="77777777" w:rsidR="00B616E8" w:rsidRPr="00CF7534" w:rsidRDefault="00B616E8" w:rsidP="008711D5">
            <w:pPr>
              <w:spacing w:line="360" w:lineRule="auto"/>
              <w:jc w:val="center"/>
              <w:rPr>
                <w:rFonts w:ascii="宋体" w:eastAsia="宋体" w:hAnsi="宋体"/>
                <w:szCs w:val="21"/>
              </w:rPr>
            </w:pPr>
            <w:r w:rsidRPr="00CF7534">
              <w:rPr>
                <w:rFonts w:ascii="宋体" w:eastAsia="宋体" w:hAnsi="宋体" w:hint="eastAsia"/>
                <w:szCs w:val="21"/>
              </w:rPr>
              <w:t>电器塑料外壳</w:t>
            </w:r>
          </w:p>
        </w:tc>
        <w:tc>
          <w:tcPr>
            <w:tcW w:w="2552" w:type="dxa"/>
            <w:vAlign w:val="bottom"/>
          </w:tcPr>
          <w:p w14:paraId="150B039A"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6295E17E" w14:textId="77777777" w:rsidR="00B616E8" w:rsidRPr="00CF7534" w:rsidRDefault="00B616E8" w:rsidP="008711D5">
            <w:pPr>
              <w:spacing w:line="360" w:lineRule="auto"/>
              <w:jc w:val="center"/>
              <w:rPr>
                <w:rFonts w:ascii="宋体" w:eastAsia="宋体" w:hAnsi="宋体"/>
                <w:bCs/>
                <w:szCs w:val="21"/>
              </w:rPr>
            </w:pPr>
          </w:p>
        </w:tc>
      </w:tr>
      <w:tr w:rsidR="00CF7534" w:rsidRPr="00CF7534" w14:paraId="3761721D" w14:textId="77777777" w:rsidTr="00CA6901">
        <w:trPr>
          <w:jc w:val="center"/>
        </w:trPr>
        <w:tc>
          <w:tcPr>
            <w:tcW w:w="769" w:type="dxa"/>
            <w:vAlign w:val="bottom"/>
          </w:tcPr>
          <w:p w14:paraId="1A90E131" w14:textId="79033058"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3</w:t>
            </w:r>
          </w:p>
        </w:tc>
        <w:tc>
          <w:tcPr>
            <w:tcW w:w="1468" w:type="dxa"/>
            <w:vMerge/>
            <w:vAlign w:val="bottom"/>
          </w:tcPr>
          <w:p w14:paraId="431BCC06"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1C6ED700" w14:textId="77777777" w:rsidR="00B616E8" w:rsidRPr="00CF7534" w:rsidRDefault="00B616E8" w:rsidP="008711D5">
            <w:pPr>
              <w:spacing w:line="360" w:lineRule="auto"/>
              <w:jc w:val="center"/>
              <w:rPr>
                <w:rFonts w:ascii="宋体" w:eastAsia="宋体" w:hAnsi="宋体"/>
                <w:szCs w:val="21"/>
              </w:rPr>
            </w:pPr>
            <w:r w:rsidRPr="00CF7534">
              <w:rPr>
                <w:rFonts w:ascii="宋体" w:eastAsia="宋体" w:hAnsi="宋体" w:hint="eastAsia"/>
                <w:szCs w:val="21"/>
              </w:rPr>
              <w:t>电器开关</w:t>
            </w:r>
          </w:p>
        </w:tc>
        <w:tc>
          <w:tcPr>
            <w:tcW w:w="2552" w:type="dxa"/>
            <w:vAlign w:val="bottom"/>
          </w:tcPr>
          <w:p w14:paraId="633AE627"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659C4720" w14:textId="77777777" w:rsidR="00B616E8" w:rsidRPr="00CF7534" w:rsidRDefault="00B616E8" w:rsidP="008711D5">
            <w:pPr>
              <w:spacing w:line="360" w:lineRule="auto"/>
              <w:jc w:val="center"/>
              <w:rPr>
                <w:rFonts w:ascii="宋体" w:eastAsia="宋体" w:hAnsi="宋体"/>
                <w:bCs/>
                <w:szCs w:val="21"/>
              </w:rPr>
            </w:pPr>
          </w:p>
        </w:tc>
      </w:tr>
      <w:tr w:rsidR="00CF7534" w:rsidRPr="00CF7534" w14:paraId="71E00B0B" w14:textId="77777777" w:rsidTr="00CA6901">
        <w:trPr>
          <w:jc w:val="center"/>
        </w:trPr>
        <w:tc>
          <w:tcPr>
            <w:tcW w:w="769" w:type="dxa"/>
            <w:vAlign w:val="bottom"/>
          </w:tcPr>
          <w:p w14:paraId="3063940F" w14:textId="01C7AAD8"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4</w:t>
            </w:r>
          </w:p>
        </w:tc>
        <w:tc>
          <w:tcPr>
            <w:tcW w:w="1468" w:type="dxa"/>
            <w:vMerge/>
            <w:vAlign w:val="bottom"/>
          </w:tcPr>
          <w:p w14:paraId="7733CEE6" w14:textId="77777777" w:rsidR="00B616E8" w:rsidRPr="00CF7534" w:rsidRDefault="00B616E8" w:rsidP="008711D5">
            <w:pPr>
              <w:spacing w:line="360" w:lineRule="auto"/>
              <w:jc w:val="center"/>
              <w:rPr>
                <w:rFonts w:ascii="宋体" w:eastAsia="宋体" w:hAnsi="宋体"/>
                <w:bCs/>
                <w:szCs w:val="21"/>
              </w:rPr>
            </w:pPr>
          </w:p>
        </w:tc>
        <w:tc>
          <w:tcPr>
            <w:tcW w:w="2294" w:type="dxa"/>
            <w:vAlign w:val="bottom"/>
          </w:tcPr>
          <w:p w14:paraId="19954A63" w14:textId="77777777" w:rsidR="00B616E8" w:rsidRPr="00CF7534" w:rsidRDefault="00B616E8" w:rsidP="008711D5">
            <w:pPr>
              <w:spacing w:line="360" w:lineRule="auto"/>
              <w:jc w:val="center"/>
              <w:rPr>
                <w:rFonts w:ascii="宋体" w:eastAsia="宋体" w:hAnsi="宋体"/>
                <w:szCs w:val="21"/>
              </w:rPr>
            </w:pPr>
            <w:r w:rsidRPr="00CF7534">
              <w:rPr>
                <w:rFonts w:ascii="宋体" w:eastAsia="宋体" w:hAnsi="宋体"/>
                <w:szCs w:val="21"/>
              </w:rPr>
              <w:t>FRP</w:t>
            </w:r>
            <w:r w:rsidRPr="00CF7534">
              <w:rPr>
                <w:rFonts w:ascii="宋体" w:eastAsia="宋体" w:hAnsi="宋体" w:hint="eastAsia"/>
                <w:szCs w:val="21"/>
              </w:rPr>
              <w:t>桥架</w:t>
            </w:r>
          </w:p>
        </w:tc>
        <w:tc>
          <w:tcPr>
            <w:tcW w:w="2552" w:type="dxa"/>
            <w:vAlign w:val="bottom"/>
          </w:tcPr>
          <w:p w14:paraId="0F53831F"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11D9F6DC"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氧指数值O</w:t>
            </w:r>
            <w:r w:rsidRPr="00CF7534">
              <w:rPr>
                <w:rFonts w:ascii="宋体" w:eastAsia="宋体" w:hAnsi="宋体"/>
                <w:bCs/>
                <w:szCs w:val="21"/>
              </w:rPr>
              <w:t>I</w:t>
            </w:r>
            <w:r w:rsidRPr="00CF7534">
              <w:rPr>
                <w:rFonts w:ascii="宋体" w:eastAsia="宋体" w:hAnsi="宋体" w:hint="eastAsia"/>
                <w:bCs/>
                <w:szCs w:val="21"/>
              </w:rPr>
              <w:t>≥</w:t>
            </w:r>
            <w:r w:rsidRPr="00CF7534">
              <w:rPr>
                <w:rFonts w:ascii="宋体" w:eastAsia="宋体" w:hAnsi="宋体"/>
                <w:bCs/>
                <w:szCs w:val="21"/>
              </w:rPr>
              <w:t>32%</w:t>
            </w:r>
          </w:p>
        </w:tc>
      </w:tr>
      <w:tr w:rsidR="00CF7534" w:rsidRPr="00CF7534" w14:paraId="52C95060" w14:textId="77777777" w:rsidTr="00CA6901">
        <w:trPr>
          <w:jc w:val="center"/>
        </w:trPr>
        <w:tc>
          <w:tcPr>
            <w:tcW w:w="769" w:type="dxa"/>
            <w:vAlign w:val="bottom"/>
          </w:tcPr>
          <w:p w14:paraId="3B149CE2" w14:textId="4D76F272"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5</w:t>
            </w:r>
          </w:p>
        </w:tc>
        <w:tc>
          <w:tcPr>
            <w:tcW w:w="3762" w:type="dxa"/>
            <w:gridSpan w:val="2"/>
            <w:vAlign w:val="bottom"/>
          </w:tcPr>
          <w:p w14:paraId="20D3558E" w14:textId="77777777" w:rsidR="00B616E8" w:rsidRPr="00CF7534" w:rsidRDefault="00B616E8" w:rsidP="008711D5">
            <w:pPr>
              <w:spacing w:line="360" w:lineRule="auto"/>
              <w:jc w:val="center"/>
              <w:rPr>
                <w:rFonts w:ascii="宋体" w:eastAsia="宋体" w:hAnsi="宋体"/>
                <w:szCs w:val="21"/>
              </w:rPr>
            </w:pPr>
            <w:r w:rsidRPr="00CF7534">
              <w:rPr>
                <w:rFonts w:ascii="宋体" w:eastAsia="宋体" w:hAnsi="宋体" w:hint="eastAsia"/>
                <w:bCs/>
                <w:szCs w:val="21"/>
              </w:rPr>
              <w:t>R</w:t>
            </w:r>
            <w:r w:rsidRPr="00CF7534">
              <w:rPr>
                <w:rFonts w:ascii="宋体" w:eastAsia="宋体" w:hAnsi="宋体"/>
                <w:bCs/>
                <w:szCs w:val="21"/>
              </w:rPr>
              <w:t>FP</w:t>
            </w:r>
            <w:r w:rsidRPr="00CF7534">
              <w:rPr>
                <w:rFonts w:ascii="宋体" w:eastAsia="宋体" w:hAnsi="宋体" w:hint="eastAsia"/>
                <w:bCs/>
                <w:szCs w:val="21"/>
              </w:rPr>
              <w:t>风机</w:t>
            </w:r>
          </w:p>
        </w:tc>
        <w:tc>
          <w:tcPr>
            <w:tcW w:w="2552" w:type="dxa"/>
            <w:vAlign w:val="bottom"/>
          </w:tcPr>
          <w:p w14:paraId="6685FF0D"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3D968717" w14:textId="77777777" w:rsidR="00B616E8" w:rsidRPr="00CF7534" w:rsidRDefault="00B616E8" w:rsidP="008711D5">
            <w:pPr>
              <w:spacing w:line="360" w:lineRule="auto"/>
              <w:jc w:val="center"/>
              <w:rPr>
                <w:rFonts w:ascii="宋体" w:eastAsia="宋体" w:hAnsi="宋体"/>
                <w:bCs/>
                <w:szCs w:val="21"/>
              </w:rPr>
            </w:pPr>
          </w:p>
        </w:tc>
      </w:tr>
      <w:tr w:rsidR="00CF7534" w:rsidRPr="00CF7534" w14:paraId="176C9DCF" w14:textId="77777777" w:rsidTr="00CA6901">
        <w:trPr>
          <w:jc w:val="center"/>
        </w:trPr>
        <w:tc>
          <w:tcPr>
            <w:tcW w:w="769" w:type="dxa"/>
            <w:vAlign w:val="bottom"/>
          </w:tcPr>
          <w:p w14:paraId="101D569C" w14:textId="1602F55C"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6</w:t>
            </w:r>
          </w:p>
        </w:tc>
        <w:tc>
          <w:tcPr>
            <w:tcW w:w="3762" w:type="dxa"/>
            <w:gridSpan w:val="2"/>
            <w:vAlign w:val="bottom"/>
          </w:tcPr>
          <w:p w14:paraId="50904915"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保温棉</w:t>
            </w:r>
          </w:p>
        </w:tc>
        <w:tc>
          <w:tcPr>
            <w:tcW w:w="2552" w:type="dxa"/>
            <w:vAlign w:val="bottom"/>
          </w:tcPr>
          <w:p w14:paraId="4A507D20"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w:t>
            </w:r>
          </w:p>
        </w:tc>
        <w:tc>
          <w:tcPr>
            <w:tcW w:w="2551" w:type="dxa"/>
            <w:vAlign w:val="bottom"/>
          </w:tcPr>
          <w:p w14:paraId="0CDD0DF1" w14:textId="77777777" w:rsidR="00B616E8" w:rsidRPr="00CF7534" w:rsidRDefault="00B616E8" w:rsidP="008711D5">
            <w:pPr>
              <w:spacing w:line="360" w:lineRule="auto"/>
              <w:jc w:val="center"/>
              <w:rPr>
                <w:rFonts w:ascii="宋体" w:eastAsia="宋体" w:hAnsi="宋体"/>
                <w:bCs/>
                <w:szCs w:val="21"/>
              </w:rPr>
            </w:pPr>
          </w:p>
        </w:tc>
      </w:tr>
      <w:tr w:rsidR="00CF7534" w:rsidRPr="00CF7534" w14:paraId="036BE0CA" w14:textId="77777777" w:rsidTr="00CA6901">
        <w:trPr>
          <w:jc w:val="center"/>
        </w:trPr>
        <w:tc>
          <w:tcPr>
            <w:tcW w:w="769" w:type="dxa"/>
            <w:vAlign w:val="bottom"/>
          </w:tcPr>
          <w:p w14:paraId="3CEEDE13" w14:textId="2560E71B"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7</w:t>
            </w:r>
          </w:p>
        </w:tc>
        <w:tc>
          <w:tcPr>
            <w:tcW w:w="3762" w:type="dxa"/>
            <w:gridSpan w:val="2"/>
            <w:vAlign w:val="bottom"/>
          </w:tcPr>
          <w:p w14:paraId="32CA4A82"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热水伴热管</w:t>
            </w:r>
          </w:p>
        </w:tc>
        <w:tc>
          <w:tcPr>
            <w:tcW w:w="2552" w:type="dxa"/>
            <w:vAlign w:val="bottom"/>
          </w:tcPr>
          <w:p w14:paraId="15991B45"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2DB7E8D4" w14:textId="77777777" w:rsidR="00B616E8" w:rsidRPr="00CF7534" w:rsidRDefault="00B616E8" w:rsidP="008711D5">
            <w:pPr>
              <w:spacing w:line="360" w:lineRule="auto"/>
              <w:jc w:val="center"/>
              <w:rPr>
                <w:rFonts w:ascii="宋体" w:eastAsia="宋体" w:hAnsi="宋体"/>
                <w:bCs/>
                <w:szCs w:val="21"/>
              </w:rPr>
            </w:pPr>
          </w:p>
        </w:tc>
      </w:tr>
      <w:tr w:rsidR="00421AC7" w:rsidRPr="00CF7534" w14:paraId="61485654" w14:textId="77777777" w:rsidTr="00CA6901">
        <w:trPr>
          <w:jc w:val="center"/>
        </w:trPr>
        <w:tc>
          <w:tcPr>
            <w:tcW w:w="769" w:type="dxa"/>
            <w:vAlign w:val="bottom"/>
          </w:tcPr>
          <w:p w14:paraId="5C9B5BB4" w14:textId="2D775288"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2</w:t>
            </w:r>
            <w:r w:rsidR="00464A18" w:rsidRPr="00CF7534">
              <w:rPr>
                <w:rFonts w:ascii="宋体" w:eastAsia="宋体" w:hAnsi="宋体"/>
                <w:bCs/>
                <w:szCs w:val="21"/>
              </w:rPr>
              <w:t>8</w:t>
            </w:r>
          </w:p>
        </w:tc>
        <w:tc>
          <w:tcPr>
            <w:tcW w:w="3762" w:type="dxa"/>
            <w:gridSpan w:val="2"/>
            <w:vAlign w:val="bottom"/>
          </w:tcPr>
          <w:p w14:paraId="4F19FCAE"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其它塑料部件</w:t>
            </w:r>
          </w:p>
        </w:tc>
        <w:tc>
          <w:tcPr>
            <w:tcW w:w="2552" w:type="dxa"/>
            <w:vAlign w:val="bottom"/>
          </w:tcPr>
          <w:p w14:paraId="32FF7574" w14:textId="77777777" w:rsidR="00B616E8" w:rsidRPr="00CF7534" w:rsidRDefault="00B616E8" w:rsidP="008711D5">
            <w:pPr>
              <w:spacing w:line="360" w:lineRule="auto"/>
              <w:jc w:val="center"/>
              <w:rPr>
                <w:rFonts w:ascii="宋体" w:eastAsia="宋体" w:hAnsi="宋体"/>
                <w:bCs/>
                <w:szCs w:val="21"/>
              </w:rPr>
            </w:pPr>
            <w:r w:rsidRPr="00CF7534">
              <w:rPr>
                <w:rFonts w:ascii="宋体" w:eastAsia="宋体" w:hAnsi="宋体" w:hint="eastAsia"/>
                <w:bCs/>
                <w:szCs w:val="21"/>
              </w:rPr>
              <w:t>B</w:t>
            </w:r>
            <w:r w:rsidRPr="00CF7534">
              <w:rPr>
                <w:rFonts w:ascii="宋体" w:eastAsia="宋体" w:hAnsi="宋体"/>
                <w:bCs/>
                <w:szCs w:val="21"/>
              </w:rPr>
              <w:t>1</w:t>
            </w:r>
            <w:r w:rsidRPr="00CF7534">
              <w:rPr>
                <w:rFonts w:ascii="宋体" w:eastAsia="宋体" w:hAnsi="宋体" w:hint="eastAsia"/>
                <w:bCs/>
                <w:szCs w:val="21"/>
              </w:rPr>
              <w:t>级/ V</w:t>
            </w:r>
            <w:r w:rsidRPr="00CF7534">
              <w:rPr>
                <w:rFonts w:ascii="宋体" w:eastAsia="宋体" w:hAnsi="宋体"/>
                <w:bCs/>
                <w:szCs w:val="21"/>
              </w:rPr>
              <w:t>-0</w:t>
            </w:r>
            <w:r w:rsidRPr="00CF7534">
              <w:rPr>
                <w:rFonts w:ascii="宋体" w:eastAsia="宋体" w:hAnsi="宋体" w:hint="eastAsia"/>
                <w:bCs/>
                <w:szCs w:val="21"/>
              </w:rPr>
              <w:t>级</w:t>
            </w:r>
          </w:p>
        </w:tc>
        <w:tc>
          <w:tcPr>
            <w:tcW w:w="2551" w:type="dxa"/>
            <w:vAlign w:val="bottom"/>
          </w:tcPr>
          <w:p w14:paraId="0D49BF9B" w14:textId="77777777" w:rsidR="00B616E8" w:rsidRPr="00CF7534" w:rsidRDefault="00B616E8" w:rsidP="008711D5">
            <w:pPr>
              <w:spacing w:line="360" w:lineRule="auto"/>
              <w:jc w:val="center"/>
              <w:rPr>
                <w:rFonts w:ascii="宋体" w:eastAsia="宋体" w:hAnsi="宋体"/>
                <w:bCs/>
                <w:szCs w:val="21"/>
              </w:rPr>
            </w:pPr>
          </w:p>
        </w:tc>
      </w:tr>
    </w:tbl>
    <w:p w14:paraId="6B318A90" w14:textId="669DAC06" w:rsidR="00B616E8" w:rsidRPr="00CF7534" w:rsidRDefault="00B616E8" w:rsidP="003400F2">
      <w:pPr>
        <w:spacing w:line="360" w:lineRule="auto"/>
        <w:rPr>
          <w:rFonts w:ascii="宋体" w:eastAsia="宋体" w:hAnsi="宋体"/>
          <w:b/>
          <w:bCs/>
        </w:rPr>
      </w:pPr>
    </w:p>
    <w:p w14:paraId="17210650" w14:textId="687A7FEC" w:rsidR="003448DB" w:rsidRDefault="003448DB" w:rsidP="0061422B">
      <w:pPr>
        <w:spacing w:line="360" w:lineRule="auto"/>
        <w:rPr>
          <w:rFonts w:ascii="宋体" w:eastAsia="宋体" w:hAnsi="宋体"/>
        </w:rPr>
      </w:pPr>
      <w:r w:rsidRPr="00CF7534">
        <w:rPr>
          <w:rFonts w:ascii="宋体" w:eastAsia="宋体" w:hAnsi="宋体" w:hint="eastAsia"/>
        </w:rPr>
        <w:t>2.2</w:t>
      </w:r>
      <w:r w:rsidR="00DF27F4" w:rsidRPr="00CF7534">
        <w:rPr>
          <w:rFonts w:ascii="宋体" w:eastAsia="宋体" w:hAnsi="宋体" w:hint="eastAsia"/>
        </w:rPr>
        <w:t>、</w:t>
      </w:r>
      <w:r w:rsidRPr="00CF7534">
        <w:rPr>
          <w:rFonts w:ascii="宋体" w:eastAsia="宋体" w:hAnsi="宋体" w:hint="eastAsia"/>
        </w:rPr>
        <w:t>保温材料选用：</w:t>
      </w:r>
      <w:r w:rsidR="00BE76FA" w:rsidRPr="00CF7534">
        <w:rPr>
          <w:rFonts w:ascii="宋体" w:eastAsia="宋体" w:hAnsi="宋体" w:hint="eastAsia"/>
          <w:b/>
          <w:bCs/>
        </w:rPr>
        <w:t>给排水管</w:t>
      </w:r>
      <w:r w:rsidR="00BE76FA" w:rsidRPr="00CF7534">
        <w:rPr>
          <w:rFonts w:ascii="宋体" w:eastAsia="宋体" w:hAnsi="宋体" w:hint="eastAsia"/>
        </w:rPr>
        <w:t>保温采用</w:t>
      </w:r>
      <w:r w:rsidR="00F03AD6" w:rsidRPr="00CF7534">
        <w:rPr>
          <w:rFonts w:ascii="宋体" w:eastAsia="宋体" w:hAnsi="宋体" w:hint="eastAsia"/>
        </w:rPr>
        <w:t>橡塑棉，</w:t>
      </w:r>
      <w:r w:rsidR="00792133" w:rsidRPr="00CF7534">
        <w:rPr>
          <w:rFonts w:ascii="宋体" w:eastAsia="宋体" w:hAnsi="宋体" w:hint="eastAsia"/>
        </w:rPr>
        <w:t>燃烧性能等级</w:t>
      </w:r>
      <w:r w:rsidR="00624812" w:rsidRPr="00CF7534">
        <w:rPr>
          <w:rFonts w:ascii="宋体" w:eastAsia="宋体" w:hAnsi="宋体" w:hint="eastAsia"/>
        </w:rPr>
        <w:t>不低于</w:t>
      </w:r>
      <w:r w:rsidRPr="00CF7534">
        <w:rPr>
          <w:rFonts w:ascii="宋体" w:eastAsia="宋体" w:hAnsi="宋体" w:hint="eastAsia"/>
        </w:rPr>
        <w:t>B</w:t>
      </w:r>
      <w:r w:rsidRPr="00CF7534">
        <w:rPr>
          <w:rFonts w:ascii="宋体" w:eastAsia="宋体" w:hAnsi="宋体"/>
        </w:rPr>
        <w:t>1</w:t>
      </w:r>
      <w:r w:rsidRPr="00CF7534">
        <w:rPr>
          <w:rFonts w:ascii="宋体" w:eastAsia="宋体" w:hAnsi="宋体" w:hint="eastAsia"/>
        </w:rPr>
        <w:t>级</w:t>
      </w:r>
      <w:r w:rsidR="00BF4EA1" w:rsidRPr="00CF7534">
        <w:rPr>
          <w:rFonts w:ascii="宋体" w:eastAsia="宋体" w:hAnsi="宋体" w:hint="eastAsia"/>
        </w:rPr>
        <w:t>；</w:t>
      </w:r>
      <w:r w:rsidR="00BE76FA" w:rsidRPr="00CF7534">
        <w:rPr>
          <w:rFonts w:ascii="宋体" w:eastAsia="宋体" w:hAnsi="宋体" w:hint="eastAsia"/>
          <w:b/>
          <w:bCs/>
        </w:rPr>
        <w:t>高温风管、蜂窝沸石吸附箱、催化燃烧塔保温采用</w:t>
      </w:r>
      <w:r w:rsidR="00BF4EA1" w:rsidRPr="00CF7534">
        <w:rPr>
          <w:rFonts w:ascii="宋体" w:eastAsia="宋体" w:hAnsi="宋体" w:hint="eastAsia"/>
        </w:rPr>
        <w:t>陶瓷（硅酸铝）纤维棉/模块</w:t>
      </w:r>
      <w:r w:rsidR="00BE76FA" w:rsidRPr="00CF7534">
        <w:rPr>
          <w:rFonts w:ascii="宋体" w:eastAsia="宋体" w:hAnsi="宋体" w:hint="eastAsia"/>
        </w:rPr>
        <w:t>，</w:t>
      </w:r>
      <w:r w:rsidR="00BF4EA1" w:rsidRPr="00CF7534">
        <w:rPr>
          <w:rFonts w:ascii="宋体" w:eastAsia="宋体" w:hAnsi="宋体" w:hint="eastAsia"/>
        </w:rPr>
        <w:t>燃烧性能等级不低于A</w:t>
      </w:r>
      <w:r w:rsidR="00BF4EA1" w:rsidRPr="00CF7534">
        <w:rPr>
          <w:rFonts w:ascii="宋体" w:eastAsia="宋体" w:hAnsi="宋体"/>
        </w:rPr>
        <w:t>1</w:t>
      </w:r>
      <w:r w:rsidR="00BF4EA1" w:rsidRPr="00CF7534">
        <w:rPr>
          <w:rFonts w:ascii="宋体" w:eastAsia="宋体" w:hAnsi="宋体" w:hint="eastAsia"/>
        </w:rPr>
        <w:t>级</w:t>
      </w:r>
      <w:r w:rsidR="00974010" w:rsidRPr="00CF7534">
        <w:rPr>
          <w:rFonts w:ascii="宋体" w:eastAsia="宋体" w:hAnsi="宋体" w:hint="eastAsia"/>
        </w:rPr>
        <w:t>。</w:t>
      </w:r>
    </w:p>
    <w:p w14:paraId="3E8A6D28" w14:textId="083BF5EE" w:rsidR="00631CD0" w:rsidRPr="00D37A20" w:rsidRDefault="00631CD0" w:rsidP="0061422B">
      <w:pPr>
        <w:spacing w:line="360" w:lineRule="auto"/>
        <w:rPr>
          <w:rFonts w:ascii="宋体" w:eastAsia="宋体" w:hAnsi="宋体"/>
          <w:b/>
          <w:color w:val="FF0000"/>
        </w:rPr>
      </w:pPr>
      <w:r w:rsidRPr="00D37A20">
        <w:rPr>
          <w:rFonts w:ascii="宋体" w:eastAsia="宋体" w:hAnsi="宋体" w:hint="eastAsia"/>
          <w:b/>
          <w:color w:val="FF0000"/>
        </w:rPr>
        <w:t>2.3、</w:t>
      </w:r>
      <w:r w:rsidR="00AA0B0E" w:rsidRPr="00D37A20">
        <w:rPr>
          <w:rFonts w:ascii="宋体" w:eastAsia="宋体" w:hAnsi="宋体" w:hint="eastAsia"/>
          <w:b/>
          <w:color w:val="FF0000"/>
        </w:rPr>
        <w:t>室外</w:t>
      </w:r>
      <w:r w:rsidR="006834EF" w:rsidRPr="00D37A20">
        <w:rPr>
          <w:rFonts w:ascii="宋体" w:eastAsia="宋体" w:hAnsi="宋体" w:hint="eastAsia"/>
          <w:b/>
          <w:color w:val="FF0000"/>
        </w:rPr>
        <w:t>裸露</w:t>
      </w:r>
      <w:r w:rsidR="00751C3B" w:rsidRPr="00D37A20">
        <w:rPr>
          <w:rFonts w:ascii="宋体" w:eastAsia="宋体" w:hAnsi="宋体" w:hint="eastAsia"/>
          <w:b/>
          <w:color w:val="FF0000"/>
        </w:rPr>
        <w:t>的</w:t>
      </w:r>
      <w:r w:rsidR="006834EF" w:rsidRPr="00D37A20">
        <w:rPr>
          <w:rFonts w:ascii="宋体" w:eastAsia="宋体" w:hAnsi="宋体" w:hint="eastAsia"/>
          <w:b/>
          <w:color w:val="FF0000"/>
        </w:rPr>
        <w:t>给排水管道</w:t>
      </w:r>
      <w:r w:rsidR="00751C3B" w:rsidRPr="00D37A20">
        <w:rPr>
          <w:rFonts w:ascii="宋体" w:eastAsia="宋体" w:hAnsi="宋体" w:hint="eastAsia"/>
          <w:b/>
          <w:color w:val="FF0000"/>
        </w:rPr>
        <w:t>需</w:t>
      </w:r>
      <w:r w:rsidR="00AA0B0E" w:rsidRPr="00D37A20">
        <w:rPr>
          <w:rFonts w:ascii="宋体" w:eastAsia="宋体" w:hAnsi="宋体" w:hint="eastAsia"/>
          <w:b/>
          <w:color w:val="FF0000"/>
        </w:rPr>
        <w:t>进行保温+铝皮防护措施，防止低温天气管道冻裂。</w:t>
      </w:r>
    </w:p>
    <w:p w14:paraId="7F75CA34" w14:textId="068E5A94" w:rsidR="00360597" w:rsidRPr="00CF7534" w:rsidRDefault="00360597" w:rsidP="00360597">
      <w:pPr>
        <w:spacing w:line="360" w:lineRule="auto"/>
        <w:rPr>
          <w:rFonts w:ascii="宋体" w:eastAsia="宋体" w:hAnsi="宋体"/>
        </w:rPr>
      </w:pPr>
      <w:r w:rsidRPr="00CF7534">
        <w:rPr>
          <w:rFonts w:ascii="宋体" w:eastAsia="宋体" w:hAnsi="宋体" w:hint="eastAsia"/>
        </w:rPr>
        <w:t>2</w:t>
      </w:r>
      <w:r w:rsidRPr="00CF7534">
        <w:rPr>
          <w:rFonts w:ascii="宋体" w:eastAsia="宋体" w:hAnsi="宋体"/>
        </w:rPr>
        <w:t>.</w:t>
      </w:r>
      <w:r w:rsidR="00C3514E">
        <w:rPr>
          <w:rFonts w:ascii="宋体" w:eastAsia="宋体" w:hAnsi="宋体"/>
        </w:rPr>
        <w:t>4</w:t>
      </w:r>
      <w:r w:rsidRPr="00CF7534">
        <w:rPr>
          <w:rFonts w:ascii="宋体" w:eastAsia="宋体" w:hAnsi="宋体" w:hint="eastAsia"/>
        </w:rPr>
        <w:t>、设备、电机、流量计、配电柜、控制柜等均设置静电接地；</w:t>
      </w:r>
      <w:r w:rsidRPr="00CF7534">
        <w:rPr>
          <w:rFonts w:ascii="宋体" w:eastAsia="宋体" w:hAnsi="宋体" w:hint="eastAsia"/>
          <w:kern w:val="0"/>
        </w:rPr>
        <w:t>钢制管道</w:t>
      </w:r>
      <w:proofErr w:type="gramStart"/>
      <w:r w:rsidRPr="00CF7534">
        <w:rPr>
          <w:rFonts w:ascii="宋体" w:eastAsia="宋体" w:hAnsi="宋体" w:hint="eastAsia"/>
          <w:kern w:val="0"/>
        </w:rPr>
        <w:t>法兰做导静电</w:t>
      </w:r>
      <w:proofErr w:type="gramEnd"/>
      <w:r w:rsidRPr="00CF7534">
        <w:rPr>
          <w:rFonts w:ascii="宋体" w:eastAsia="宋体" w:hAnsi="宋体" w:hint="eastAsia"/>
          <w:kern w:val="0"/>
        </w:rPr>
        <w:t>跨接线；</w:t>
      </w:r>
      <w:r w:rsidRPr="00CF7534">
        <w:rPr>
          <w:rFonts w:ascii="宋体" w:eastAsia="宋体" w:hAnsi="宋体" w:hint="eastAsia"/>
        </w:rPr>
        <w:t>烟囱需设置避雷针和静电接地，执行《</w:t>
      </w:r>
      <w:r w:rsidRPr="00CF7534">
        <w:rPr>
          <w:rFonts w:ascii="宋体" w:eastAsia="宋体" w:hAnsi="宋体"/>
        </w:rPr>
        <w:t>GB 50169 电气装置安装工程接地装置施工及验收规范</w:t>
      </w:r>
      <w:r w:rsidRPr="00CF7534">
        <w:rPr>
          <w:rFonts w:ascii="宋体" w:eastAsia="宋体" w:hAnsi="宋体" w:hint="eastAsia"/>
        </w:rPr>
        <w:t>》。</w:t>
      </w:r>
    </w:p>
    <w:p w14:paraId="1969D1AE" w14:textId="09F6B0D6" w:rsidR="009259E3" w:rsidRPr="00CF7534" w:rsidRDefault="009259E3" w:rsidP="009259E3">
      <w:pPr>
        <w:spacing w:line="360" w:lineRule="auto"/>
        <w:rPr>
          <w:rFonts w:ascii="宋体" w:eastAsia="宋体" w:hAnsi="宋体"/>
          <w:szCs w:val="21"/>
        </w:rPr>
      </w:pPr>
      <w:r w:rsidRPr="00CF7534">
        <w:rPr>
          <w:rFonts w:ascii="宋体" w:eastAsia="宋体" w:hAnsi="宋体"/>
        </w:rPr>
        <w:t>2.</w:t>
      </w:r>
      <w:r w:rsidR="00C3514E">
        <w:rPr>
          <w:rFonts w:ascii="宋体" w:eastAsia="宋体" w:hAnsi="宋体"/>
        </w:rPr>
        <w:t>5</w:t>
      </w:r>
      <w:r w:rsidRPr="00CF7534">
        <w:rPr>
          <w:rFonts w:ascii="宋体" w:eastAsia="宋体" w:hAnsi="宋体" w:hint="eastAsia"/>
        </w:rPr>
        <w:t>、废气处理区域的管路，包括给水管、压缩空气管、桥架、线管、电缆等，应设置综合架空管架，高度应高于2米，充分考虑检修、物流及人员通行空间，预留足够的操作和</w:t>
      </w:r>
      <w:proofErr w:type="gramStart"/>
      <w:r w:rsidRPr="00CF7534">
        <w:rPr>
          <w:rFonts w:ascii="宋体" w:eastAsia="宋体" w:hAnsi="宋体" w:hint="eastAsia"/>
        </w:rPr>
        <w:t>检维修</w:t>
      </w:r>
      <w:proofErr w:type="gramEnd"/>
      <w:r w:rsidRPr="00CF7534">
        <w:rPr>
          <w:rFonts w:ascii="宋体" w:eastAsia="宋体" w:hAnsi="宋体" w:hint="eastAsia"/>
        </w:rPr>
        <w:t>空间（不小于1米）</w:t>
      </w:r>
      <w:r w:rsidRPr="00CF7534">
        <w:rPr>
          <w:rFonts w:ascii="宋体" w:eastAsia="宋体" w:hAnsi="宋体" w:hint="eastAsia"/>
          <w:szCs w:val="21"/>
        </w:rPr>
        <w:t>。若必须要走地面的，需配置踏板，防止踩踏损坏管道和保温。</w:t>
      </w:r>
    </w:p>
    <w:p w14:paraId="6A21CE17" w14:textId="60B0089A" w:rsidR="000D2C5D" w:rsidRPr="00CF7534" w:rsidRDefault="000D2C5D" w:rsidP="000D2C5D">
      <w:pPr>
        <w:spacing w:line="360" w:lineRule="auto"/>
        <w:rPr>
          <w:rFonts w:ascii="宋体" w:eastAsia="宋体" w:hAnsi="宋体"/>
        </w:rPr>
      </w:pPr>
      <w:r w:rsidRPr="00CF7534">
        <w:rPr>
          <w:rFonts w:ascii="宋体" w:eastAsia="宋体" w:hAnsi="宋体" w:hint="eastAsia"/>
          <w:szCs w:val="21"/>
        </w:rPr>
        <w:t>2</w:t>
      </w:r>
      <w:r w:rsidRPr="00CF7534">
        <w:rPr>
          <w:rFonts w:ascii="宋体" w:eastAsia="宋体" w:hAnsi="宋体"/>
          <w:szCs w:val="21"/>
        </w:rPr>
        <w:t>.</w:t>
      </w:r>
      <w:r w:rsidR="00C3514E">
        <w:rPr>
          <w:rFonts w:ascii="宋体" w:eastAsia="宋体" w:hAnsi="宋体"/>
          <w:szCs w:val="21"/>
        </w:rPr>
        <w:t>6</w:t>
      </w:r>
      <w:r w:rsidRPr="00CF7534">
        <w:rPr>
          <w:rFonts w:ascii="宋体" w:eastAsia="宋体" w:hAnsi="宋体" w:hint="eastAsia"/>
          <w:szCs w:val="21"/>
        </w:rPr>
        <w:t>、</w:t>
      </w:r>
      <w:r w:rsidRPr="00CF7534">
        <w:rPr>
          <w:rFonts w:ascii="宋体" w:eastAsia="宋体" w:hAnsi="宋体" w:hint="eastAsia"/>
        </w:rPr>
        <w:t>乙方土建提资需满足：落地废气处理系统，靠近</w:t>
      </w:r>
      <w:proofErr w:type="gramStart"/>
      <w:r w:rsidRPr="00CF7534">
        <w:rPr>
          <w:rFonts w:ascii="宋体" w:eastAsia="宋体" w:hAnsi="宋体" w:hint="eastAsia"/>
        </w:rPr>
        <w:t>马路侧需设计</w:t>
      </w:r>
      <w:proofErr w:type="gramEnd"/>
      <w:r w:rsidRPr="00CF7534">
        <w:rPr>
          <w:rFonts w:ascii="宋体" w:eastAsia="宋体" w:hAnsi="宋体" w:hint="eastAsia"/>
        </w:rPr>
        <w:t>防撞柱</w:t>
      </w:r>
      <w:r w:rsidR="00F8778F" w:rsidRPr="00C3514E">
        <w:rPr>
          <w:rFonts w:ascii="宋体" w:eastAsia="宋体" w:hAnsi="宋体" w:hint="eastAsia"/>
          <w:b/>
          <w:color w:val="FF0000"/>
        </w:rPr>
        <w:t>（若涉及）</w:t>
      </w:r>
      <w:r w:rsidRPr="00C3514E">
        <w:rPr>
          <w:rFonts w:ascii="宋体" w:eastAsia="宋体" w:hAnsi="宋体" w:hint="eastAsia"/>
          <w:b/>
          <w:color w:val="FF0000"/>
        </w:rPr>
        <w:t>，</w:t>
      </w:r>
      <w:r w:rsidRPr="00CF7534">
        <w:rPr>
          <w:rFonts w:ascii="宋体" w:eastAsia="宋体" w:hAnsi="宋体" w:hint="eastAsia"/>
        </w:rPr>
        <w:t>确保废气处理系统的安全；</w:t>
      </w:r>
      <w:r w:rsidR="00C3514E" w:rsidRPr="00D420F8">
        <w:rPr>
          <w:rFonts w:ascii="宋体" w:eastAsia="宋体" w:hAnsi="宋体" w:hint="eastAsia"/>
        </w:rPr>
        <w:t>若设备放置于车间</w:t>
      </w:r>
      <w:proofErr w:type="gramStart"/>
      <w:r w:rsidR="00C3514E" w:rsidRPr="00D420F8">
        <w:rPr>
          <w:rFonts w:ascii="宋体" w:eastAsia="宋体" w:hAnsi="宋体" w:hint="eastAsia"/>
        </w:rPr>
        <w:t>或辅房</w:t>
      </w:r>
      <w:proofErr w:type="gramEnd"/>
      <w:r w:rsidR="00C3514E" w:rsidRPr="00D420F8">
        <w:rPr>
          <w:rFonts w:ascii="宋体" w:eastAsia="宋体" w:hAnsi="宋体" w:hint="eastAsia"/>
        </w:rPr>
        <w:t>楼顶，应提前获取承重限值要求，并在设备基础设计时充分考虑，若投标后因投标方未考虑导致的变更，由投标方自行负责承担。</w:t>
      </w:r>
      <w:r w:rsidRPr="00CF7534">
        <w:rPr>
          <w:rFonts w:ascii="宋体" w:eastAsia="宋体" w:hAnsi="宋体" w:hint="eastAsia"/>
        </w:rPr>
        <w:t>废气处理系统设置照明，照度提资应符合现行国家标准《建筑照明设计标准》G</w:t>
      </w:r>
      <w:r w:rsidRPr="00CF7534">
        <w:rPr>
          <w:rFonts w:ascii="宋体" w:eastAsia="宋体" w:hAnsi="宋体"/>
        </w:rPr>
        <w:t>B 50034</w:t>
      </w:r>
      <w:r w:rsidRPr="00CF7534">
        <w:rPr>
          <w:rFonts w:ascii="宋体" w:eastAsia="宋体" w:hAnsi="宋体" w:hint="eastAsia"/>
        </w:rPr>
        <w:t>的有关规定。</w:t>
      </w:r>
    </w:p>
    <w:p w14:paraId="48D71950" w14:textId="59F8A4DB" w:rsidR="00B86F68" w:rsidRPr="00F43309" w:rsidRDefault="00B86F68" w:rsidP="00B86F68">
      <w:pPr>
        <w:spacing w:line="360" w:lineRule="auto"/>
        <w:rPr>
          <w:rFonts w:ascii="宋体" w:eastAsia="宋体" w:hAnsi="宋体"/>
          <w:color w:val="FF0000"/>
        </w:rPr>
      </w:pPr>
      <w:r w:rsidRPr="00CF7534">
        <w:rPr>
          <w:rFonts w:ascii="宋体" w:eastAsia="宋体" w:hAnsi="宋体" w:hint="eastAsia"/>
          <w:szCs w:val="21"/>
        </w:rPr>
        <w:t>2</w:t>
      </w:r>
      <w:r w:rsidRPr="00CF7534">
        <w:rPr>
          <w:rFonts w:ascii="宋体" w:eastAsia="宋体" w:hAnsi="宋体"/>
          <w:szCs w:val="21"/>
        </w:rPr>
        <w:t>.</w:t>
      </w:r>
      <w:r w:rsidR="00C3514E">
        <w:rPr>
          <w:rFonts w:ascii="宋体" w:eastAsia="宋体" w:hAnsi="宋体"/>
          <w:szCs w:val="21"/>
        </w:rPr>
        <w:t>7</w:t>
      </w:r>
      <w:r w:rsidRPr="00CF7534">
        <w:rPr>
          <w:rFonts w:ascii="宋体" w:eastAsia="宋体" w:hAnsi="宋体" w:hint="eastAsia"/>
          <w:szCs w:val="21"/>
        </w:rPr>
        <w:t>、</w:t>
      </w:r>
      <w:r w:rsidRPr="00F43309">
        <w:rPr>
          <w:rFonts w:ascii="宋体" w:eastAsia="宋体" w:hAnsi="宋体" w:hint="eastAsia"/>
          <w:color w:val="FF0000"/>
        </w:rPr>
        <w:t>有机排主进风管、</w:t>
      </w:r>
      <w:r w:rsidRPr="00F43309">
        <w:rPr>
          <w:rFonts w:ascii="宋体" w:eastAsia="宋体" w:hAnsi="宋体" w:hint="eastAsia"/>
          <w:b/>
          <w:bCs/>
          <w:color w:val="FF0000"/>
        </w:rPr>
        <w:t>活性炭吸附箱</w:t>
      </w:r>
      <w:r w:rsidR="008131B2">
        <w:rPr>
          <w:rFonts w:ascii="宋体" w:eastAsia="宋体" w:hAnsi="宋体" w:hint="eastAsia"/>
          <w:b/>
          <w:bCs/>
          <w:color w:val="FF0000"/>
        </w:rPr>
        <w:t>、静电除油箱体、</w:t>
      </w:r>
      <w:r w:rsidRPr="00F43309">
        <w:rPr>
          <w:rFonts w:ascii="宋体" w:eastAsia="宋体" w:hAnsi="宋体" w:hint="eastAsia"/>
          <w:b/>
          <w:bCs/>
          <w:color w:val="FF0000"/>
        </w:rPr>
        <w:t>蜂窝沸石吸附箱</w:t>
      </w:r>
      <w:r w:rsidRPr="00F43309">
        <w:rPr>
          <w:rFonts w:ascii="宋体" w:eastAsia="宋体" w:hAnsi="宋体" w:hint="eastAsia"/>
          <w:color w:val="FF0000"/>
        </w:rPr>
        <w:t>体内需设计温度变送器（设置H、H</w:t>
      </w:r>
      <w:r w:rsidRPr="00F43309">
        <w:rPr>
          <w:rFonts w:ascii="宋体" w:eastAsia="宋体" w:hAnsi="宋体"/>
          <w:color w:val="FF0000"/>
        </w:rPr>
        <w:t>H</w:t>
      </w:r>
      <w:r w:rsidRPr="00F43309">
        <w:rPr>
          <w:rFonts w:ascii="宋体" w:eastAsia="宋体" w:hAnsi="宋体" w:hint="eastAsia"/>
          <w:color w:val="FF0000"/>
        </w:rPr>
        <w:t>报警）；</w:t>
      </w:r>
      <w:r w:rsidRPr="00F43309">
        <w:rPr>
          <w:rFonts w:ascii="宋体" w:eastAsia="宋体" w:hAnsi="宋体" w:hint="eastAsia"/>
          <w:b/>
          <w:bCs/>
          <w:color w:val="FF0000"/>
        </w:rPr>
        <w:t>活性炭吸附箱</w:t>
      </w:r>
      <w:r w:rsidR="008131B2">
        <w:rPr>
          <w:rFonts w:ascii="宋体" w:eastAsia="宋体" w:hAnsi="宋体" w:hint="eastAsia"/>
          <w:color w:val="FF0000"/>
        </w:rPr>
        <w:t>、</w:t>
      </w:r>
      <w:r w:rsidR="008131B2" w:rsidRPr="008131B2">
        <w:rPr>
          <w:rFonts w:ascii="宋体" w:eastAsia="宋体" w:hAnsi="宋体" w:hint="eastAsia"/>
          <w:b/>
          <w:color w:val="FF0000"/>
        </w:rPr>
        <w:t>静电除油箱及</w:t>
      </w:r>
      <w:r w:rsidR="0072118D" w:rsidRPr="00F43309">
        <w:rPr>
          <w:rFonts w:ascii="宋体" w:eastAsia="宋体" w:hAnsi="宋体" w:hint="eastAsia"/>
          <w:b/>
          <w:bCs/>
          <w:color w:val="FF0000"/>
        </w:rPr>
        <w:t>蜂窝沸石吸附</w:t>
      </w:r>
      <w:r w:rsidR="00F43309" w:rsidRPr="00F43309">
        <w:rPr>
          <w:rFonts w:ascii="宋体" w:eastAsia="宋体" w:hAnsi="宋体" w:hint="eastAsia"/>
          <w:b/>
          <w:bCs/>
          <w:color w:val="FF0000"/>
        </w:rPr>
        <w:t>单个箱体内设置2个温度传感器</w:t>
      </w:r>
      <w:r w:rsidR="008131B2">
        <w:rPr>
          <w:rFonts w:ascii="宋体" w:eastAsia="宋体" w:hAnsi="宋体" w:hint="eastAsia"/>
          <w:b/>
          <w:bCs/>
          <w:color w:val="FF0000"/>
        </w:rPr>
        <w:t>，温度传感器分别设置于靠近进出风口的正上方；其中活性炭吸附箱、蜂窝沸石吸附箱内2个温度传感器</w:t>
      </w:r>
      <w:r w:rsidR="00F43309" w:rsidRPr="00F43309">
        <w:rPr>
          <w:rFonts w:ascii="宋体" w:eastAsia="宋体" w:hAnsi="宋体" w:hint="eastAsia"/>
          <w:b/>
          <w:bCs/>
          <w:color w:val="FF0000"/>
        </w:rPr>
        <w:t>同时超温启动灭火</w:t>
      </w:r>
      <w:r w:rsidR="00AA0B0E" w:rsidRPr="00F43309">
        <w:rPr>
          <w:rFonts w:ascii="宋体" w:eastAsia="宋体" w:hAnsi="宋体" w:hint="eastAsia"/>
          <w:b/>
          <w:bCs/>
          <w:color w:val="FF0000"/>
        </w:rPr>
        <w:t>，</w:t>
      </w:r>
      <w:r w:rsidR="00F07737">
        <w:rPr>
          <w:rFonts w:ascii="宋体" w:eastAsia="宋体" w:hAnsi="宋体" w:hint="eastAsia"/>
          <w:b/>
          <w:bCs/>
          <w:color w:val="FF0000"/>
        </w:rPr>
        <w:t>并联动关停风机，</w:t>
      </w:r>
      <w:r w:rsidRPr="00F43309">
        <w:rPr>
          <w:rFonts w:ascii="宋体" w:eastAsia="宋体" w:hAnsi="宋体" w:hint="eastAsia"/>
          <w:color w:val="FF0000"/>
        </w:rPr>
        <w:t>同时配置自动阀门和手动阀，一旦温度监测高于设定值，连锁打开消防水自动阀门灭火降温</w:t>
      </w:r>
      <w:r w:rsidR="0065302D" w:rsidRPr="00F43309">
        <w:rPr>
          <w:rFonts w:ascii="宋体" w:eastAsia="宋体" w:hAnsi="宋体" w:hint="eastAsia"/>
          <w:b/>
          <w:bCs/>
          <w:color w:val="FF0000"/>
        </w:rPr>
        <w:t>和排水阀自动排水</w:t>
      </w:r>
      <w:r w:rsidR="008131B2">
        <w:rPr>
          <w:rFonts w:ascii="宋体" w:eastAsia="宋体" w:hAnsi="宋体" w:hint="eastAsia"/>
          <w:color w:val="FF0000"/>
        </w:rPr>
        <w:t>；静电除油箱设置二氧化碳自动灭火装置，凡是箱体内2个温度传感器、前后7</w:t>
      </w:r>
      <w:r w:rsidR="008131B2">
        <w:rPr>
          <w:rFonts w:ascii="宋体" w:eastAsia="宋体" w:hAnsi="宋体"/>
          <w:color w:val="FF0000"/>
        </w:rPr>
        <w:t>0</w:t>
      </w:r>
      <w:r w:rsidR="008131B2">
        <w:rPr>
          <w:rFonts w:ascii="宋体" w:eastAsia="宋体" w:hAnsi="宋体" w:hint="eastAsia"/>
          <w:color w:val="FF0000"/>
        </w:rPr>
        <w:t>℃</w:t>
      </w:r>
      <w:r w:rsidR="00F07737">
        <w:rPr>
          <w:rFonts w:ascii="宋体" w:eastAsia="宋体" w:hAnsi="宋体" w:hint="eastAsia"/>
          <w:color w:val="FF0000"/>
        </w:rPr>
        <w:t>非熔断式防火阀中任意2个出现超温报警，启动自动灭火装置，并联动关停风机。</w:t>
      </w:r>
    </w:p>
    <w:p w14:paraId="3FEFAD14" w14:textId="0340F09E" w:rsidR="00423AA1" w:rsidRPr="00CF7534" w:rsidRDefault="00423AA1" w:rsidP="00423AA1">
      <w:pPr>
        <w:spacing w:line="360" w:lineRule="auto"/>
        <w:rPr>
          <w:rFonts w:ascii="宋体" w:eastAsia="宋体" w:hAnsi="宋体"/>
          <w:szCs w:val="21"/>
        </w:rPr>
      </w:pPr>
      <w:r w:rsidRPr="00CF7534">
        <w:rPr>
          <w:rFonts w:ascii="宋体" w:eastAsia="宋体" w:hAnsi="宋体"/>
          <w:szCs w:val="21"/>
        </w:rPr>
        <w:t>2.</w:t>
      </w:r>
      <w:r w:rsidR="00C3514E">
        <w:rPr>
          <w:rFonts w:ascii="宋体" w:eastAsia="宋体" w:hAnsi="宋体"/>
          <w:szCs w:val="21"/>
        </w:rPr>
        <w:t>8</w:t>
      </w:r>
      <w:r w:rsidRPr="00CF7534">
        <w:rPr>
          <w:rFonts w:ascii="宋体" w:eastAsia="宋体" w:hAnsi="宋体" w:hint="eastAsia"/>
          <w:szCs w:val="21"/>
        </w:rPr>
        <w:t>、</w:t>
      </w:r>
      <w:r w:rsidRPr="00091FF9">
        <w:rPr>
          <w:rFonts w:ascii="宋体" w:eastAsia="宋体" w:hAnsi="宋体" w:hint="eastAsia"/>
          <w:b/>
          <w:color w:val="FF0000"/>
          <w:szCs w:val="21"/>
        </w:rPr>
        <w:t>所有设备安全要求和措施应符合《机械安全基本概念与设计通则》</w:t>
      </w:r>
      <w:r w:rsidRPr="00091FF9">
        <w:rPr>
          <w:rFonts w:ascii="宋体" w:eastAsia="宋体" w:hAnsi="宋体"/>
          <w:b/>
          <w:color w:val="FF0000"/>
          <w:szCs w:val="21"/>
        </w:rPr>
        <w:t>GB/T15706.1</w:t>
      </w:r>
      <w:r w:rsidRPr="00091FF9">
        <w:rPr>
          <w:rFonts w:ascii="宋体" w:eastAsia="宋体" w:hAnsi="宋体" w:hint="eastAsia"/>
          <w:b/>
          <w:color w:val="FF0000"/>
          <w:szCs w:val="21"/>
        </w:rPr>
        <w:t>、</w:t>
      </w:r>
      <w:r w:rsidRPr="00091FF9">
        <w:rPr>
          <w:rFonts w:ascii="宋体" w:eastAsia="宋体" w:hAnsi="宋体"/>
          <w:b/>
          <w:color w:val="FF0000"/>
          <w:szCs w:val="21"/>
        </w:rPr>
        <w:t xml:space="preserve">GB/T15706.2 </w:t>
      </w:r>
      <w:r w:rsidRPr="00091FF9">
        <w:rPr>
          <w:rFonts w:ascii="宋体" w:eastAsia="宋体" w:hAnsi="宋体" w:hint="eastAsia"/>
          <w:b/>
          <w:color w:val="FF0000"/>
          <w:szCs w:val="21"/>
        </w:rPr>
        <w:t>规定的要求</w:t>
      </w:r>
      <w:r w:rsidR="00091FF9" w:rsidRPr="00091FF9">
        <w:rPr>
          <w:rFonts w:ascii="宋体" w:eastAsia="宋体" w:hAnsi="宋体" w:hint="eastAsia"/>
          <w:b/>
          <w:color w:val="FF0000"/>
          <w:szCs w:val="21"/>
        </w:rPr>
        <w:t>，</w:t>
      </w:r>
      <w:r w:rsidR="00091FF9" w:rsidRPr="00091FF9">
        <w:rPr>
          <w:rFonts w:ascii="宋体" w:eastAsia="宋体" w:hAnsi="宋体" w:hint="eastAsia"/>
          <w:b/>
          <w:color w:val="FF0000"/>
        </w:rPr>
        <w:t>处理设备的防火、防爆设计应符合现行国家标准《建筑设计防火规范》</w:t>
      </w:r>
      <w:r w:rsidR="00091FF9" w:rsidRPr="00091FF9">
        <w:rPr>
          <w:rFonts w:ascii="宋体" w:eastAsia="宋体" w:hAnsi="宋体"/>
          <w:b/>
          <w:color w:val="FF0000"/>
        </w:rPr>
        <w:t>GB50016</w:t>
      </w:r>
      <w:r w:rsidR="00091FF9" w:rsidRPr="00091FF9">
        <w:rPr>
          <w:rFonts w:ascii="宋体" w:eastAsia="宋体" w:hAnsi="宋体" w:hint="eastAsia"/>
          <w:b/>
          <w:color w:val="FF0000"/>
        </w:rPr>
        <w:t>、《爆炸危险环境电力装置设计规范》G</w:t>
      </w:r>
      <w:r w:rsidR="00091FF9" w:rsidRPr="00091FF9">
        <w:rPr>
          <w:rFonts w:ascii="宋体" w:eastAsia="宋体" w:hAnsi="宋体"/>
          <w:b/>
          <w:color w:val="FF0000"/>
        </w:rPr>
        <w:t>B50058</w:t>
      </w:r>
      <w:r w:rsidR="00091FF9" w:rsidRPr="00091FF9">
        <w:rPr>
          <w:rFonts w:ascii="宋体" w:eastAsia="宋体" w:hAnsi="宋体" w:hint="eastAsia"/>
          <w:b/>
          <w:color w:val="FF0000"/>
        </w:rPr>
        <w:t>和《吸附法工业有机废气治理工程技术规范》HJ2026的有关规定。</w:t>
      </w:r>
    </w:p>
    <w:p w14:paraId="4367D517" w14:textId="28B0DCA5" w:rsidR="00423AA1" w:rsidRPr="00CF7534" w:rsidRDefault="00423AA1" w:rsidP="00423AA1">
      <w:pPr>
        <w:spacing w:line="360" w:lineRule="auto"/>
        <w:rPr>
          <w:rFonts w:ascii="宋体" w:eastAsia="宋体" w:hAnsi="宋体"/>
          <w:szCs w:val="21"/>
        </w:rPr>
      </w:pPr>
      <w:r w:rsidRPr="00CF7534">
        <w:rPr>
          <w:rFonts w:ascii="宋体" w:eastAsia="宋体" w:hAnsi="宋体" w:hint="eastAsia"/>
          <w:szCs w:val="21"/>
        </w:rPr>
        <w:lastRenderedPageBreak/>
        <w:t>2</w:t>
      </w:r>
      <w:r w:rsidRPr="00CF7534">
        <w:rPr>
          <w:rFonts w:ascii="宋体" w:eastAsia="宋体" w:hAnsi="宋体"/>
          <w:szCs w:val="21"/>
        </w:rPr>
        <w:t>.</w:t>
      </w:r>
      <w:r w:rsidR="00C3514E">
        <w:rPr>
          <w:rFonts w:ascii="宋体" w:eastAsia="宋体" w:hAnsi="宋体"/>
          <w:szCs w:val="21"/>
        </w:rPr>
        <w:t>9</w:t>
      </w:r>
      <w:r w:rsidRPr="00CF7534">
        <w:rPr>
          <w:rFonts w:ascii="宋体" w:eastAsia="宋体" w:hAnsi="宋体" w:hint="eastAsia"/>
          <w:szCs w:val="21"/>
        </w:rPr>
        <w:t>、</w:t>
      </w:r>
      <w:r w:rsidR="00C3514E" w:rsidRPr="000A5303">
        <w:rPr>
          <w:rFonts w:ascii="宋体" w:eastAsia="宋体" w:hAnsi="宋体" w:hint="eastAsia"/>
          <w:color w:val="FF0000"/>
          <w:szCs w:val="21"/>
        </w:rPr>
        <w:t>废气处理等设备应设置相应的固定钢梯、操作平台、带踢脚板的防护栏杆，且应符合《排污单位污染物排放口监测点位设置技术规范》（HJ1405-2024）的规定。室外平台设排水孔，采用花纹钢板防滑。垂直爬梯设防护笼。废气烟囱的采样点钢梯，禁止使用</w:t>
      </w:r>
      <w:proofErr w:type="gramStart"/>
      <w:r w:rsidR="00C3514E" w:rsidRPr="000A5303">
        <w:rPr>
          <w:rFonts w:ascii="宋体" w:eastAsia="宋体" w:hAnsi="宋体" w:hint="eastAsia"/>
          <w:color w:val="FF0000"/>
          <w:szCs w:val="21"/>
        </w:rPr>
        <w:t>钢直梯</w:t>
      </w:r>
      <w:proofErr w:type="gramEnd"/>
      <w:r w:rsidR="00C3514E" w:rsidRPr="000A5303">
        <w:rPr>
          <w:rFonts w:ascii="宋体" w:eastAsia="宋体" w:hAnsi="宋体" w:hint="eastAsia"/>
          <w:color w:val="FF0000"/>
          <w:szCs w:val="21"/>
        </w:rPr>
        <w:t>，应采用“Z”字形步梯。</w:t>
      </w:r>
    </w:p>
    <w:p w14:paraId="3C9E25D2" w14:textId="66D2C78F" w:rsidR="005221D4" w:rsidRPr="00CF7534" w:rsidRDefault="00C85CEA" w:rsidP="00C85CEA">
      <w:pPr>
        <w:spacing w:line="360" w:lineRule="auto"/>
        <w:rPr>
          <w:rFonts w:ascii="宋体" w:eastAsia="宋体" w:hAnsi="宋体"/>
        </w:rPr>
      </w:pPr>
      <w:r w:rsidRPr="00CF7534">
        <w:rPr>
          <w:rFonts w:ascii="宋体" w:eastAsia="宋体" w:hAnsi="宋体"/>
        </w:rPr>
        <w:t>2.</w:t>
      </w:r>
      <w:r w:rsidR="00C3514E">
        <w:rPr>
          <w:rFonts w:ascii="宋体" w:eastAsia="宋体" w:hAnsi="宋体"/>
        </w:rPr>
        <w:t>10</w:t>
      </w:r>
      <w:r w:rsidRPr="00CF7534">
        <w:rPr>
          <w:rFonts w:ascii="宋体" w:eastAsia="宋体" w:hAnsi="宋体" w:hint="eastAsia"/>
        </w:rPr>
        <w:t>、</w:t>
      </w:r>
      <w:r w:rsidR="00C3514E" w:rsidRPr="00112F89">
        <w:rPr>
          <w:rFonts w:ascii="宋体" w:eastAsia="宋体" w:hAnsi="宋体" w:hint="eastAsia"/>
          <w:szCs w:val="21"/>
        </w:rPr>
        <w:t>有机排风风机须采用喉口防爆型、耐高温、强冷变频，风机等机械设备外露传动、转动部分，</w:t>
      </w:r>
      <w:r w:rsidR="00C3514E" w:rsidRPr="000A5303">
        <w:rPr>
          <w:rFonts w:ascii="宋体" w:eastAsia="宋体" w:hAnsi="宋体" w:hint="eastAsia"/>
          <w:color w:val="FF0000"/>
          <w:szCs w:val="21"/>
        </w:rPr>
        <w:t>需设置全包防护装置（</w:t>
      </w:r>
      <w:r w:rsidR="00C3514E" w:rsidRPr="00547694">
        <w:rPr>
          <w:rFonts w:ascii="宋体" w:eastAsia="宋体" w:hAnsi="宋体" w:hint="eastAsia"/>
          <w:b/>
          <w:color w:val="FF0000"/>
          <w:szCs w:val="21"/>
        </w:rPr>
        <w:t>包含传动皮带的内外侧</w:t>
      </w:r>
      <w:r w:rsidR="00C3514E" w:rsidRPr="000A5303">
        <w:rPr>
          <w:rFonts w:ascii="宋体" w:eastAsia="宋体" w:hAnsi="宋体" w:hint="eastAsia"/>
          <w:color w:val="FF0000"/>
          <w:szCs w:val="21"/>
        </w:rPr>
        <w:t>）。</w:t>
      </w:r>
    </w:p>
    <w:p w14:paraId="26821842" w14:textId="320C0E70" w:rsidR="00C85CEA" w:rsidRPr="00CF7534" w:rsidRDefault="00C85CEA" w:rsidP="00C85CEA">
      <w:pPr>
        <w:spacing w:line="360" w:lineRule="auto"/>
        <w:rPr>
          <w:rFonts w:ascii="宋体" w:eastAsia="宋体" w:hAnsi="宋体"/>
          <w:szCs w:val="21"/>
        </w:rPr>
      </w:pPr>
      <w:r w:rsidRPr="00CF7534">
        <w:rPr>
          <w:rFonts w:ascii="宋体" w:eastAsia="宋体" w:hAnsi="宋体"/>
          <w:szCs w:val="21"/>
        </w:rPr>
        <w:t>2.1</w:t>
      </w:r>
      <w:r w:rsidR="00C3514E">
        <w:rPr>
          <w:rFonts w:ascii="宋体" w:eastAsia="宋体" w:hAnsi="宋体"/>
          <w:szCs w:val="21"/>
        </w:rPr>
        <w:t>1</w:t>
      </w:r>
      <w:r w:rsidRPr="00CF7534">
        <w:rPr>
          <w:rFonts w:ascii="宋体" w:eastAsia="宋体" w:hAnsi="宋体" w:hint="eastAsia"/>
          <w:szCs w:val="21"/>
        </w:rPr>
        <w:t>、</w:t>
      </w:r>
      <w:r w:rsidRPr="00CF7534">
        <w:rPr>
          <w:rFonts w:hint="eastAsia"/>
        </w:rPr>
        <w:t>仪表、阀门和设备等需要人员</w:t>
      </w:r>
      <w:proofErr w:type="gramStart"/>
      <w:r w:rsidRPr="00CF7534">
        <w:rPr>
          <w:rFonts w:hint="eastAsia"/>
        </w:rPr>
        <w:t>观察或检维修</w:t>
      </w:r>
      <w:proofErr w:type="gramEnd"/>
      <w:r w:rsidRPr="00CF7534">
        <w:rPr>
          <w:rFonts w:hint="eastAsia"/>
        </w:rPr>
        <w:t>操作处</w:t>
      </w:r>
      <w:r w:rsidRPr="00CF7534">
        <w:rPr>
          <w:rFonts w:ascii="宋体" w:eastAsia="宋体" w:hAnsi="宋体" w:hint="eastAsia"/>
          <w:szCs w:val="21"/>
        </w:rPr>
        <w:t>应安装于巡检路线旁，安装高度应方便人员操作和观察记录，正常安装高度应为0.7～1.6m；如安装高度＞1.6m的特殊情况下，</w:t>
      </w:r>
      <w:r w:rsidRPr="00CF7534">
        <w:rPr>
          <w:rFonts w:hint="eastAsia"/>
        </w:rPr>
        <w:t>需配套设计、供货操作平台、</w:t>
      </w:r>
      <w:proofErr w:type="gramStart"/>
      <w:r w:rsidRPr="00CF7534">
        <w:rPr>
          <w:rFonts w:hint="eastAsia"/>
        </w:rPr>
        <w:t>步梯和</w:t>
      </w:r>
      <w:proofErr w:type="gramEnd"/>
      <w:r w:rsidRPr="00CF7534">
        <w:rPr>
          <w:rFonts w:hint="eastAsia"/>
        </w:rPr>
        <w:t>护栏，</w:t>
      </w:r>
      <w:proofErr w:type="gramStart"/>
      <w:r w:rsidRPr="00CF7534">
        <w:rPr>
          <w:rFonts w:ascii="宋体" w:eastAsia="宋体" w:hAnsi="宋体" w:hint="eastAsia"/>
          <w:szCs w:val="21"/>
        </w:rPr>
        <w:t>步梯角</w:t>
      </w:r>
      <w:proofErr w:type="gramEnd"/>
      <w:r w:rsidRPr="00CF7534">
        <w:rPr>
          <w:rFonts w:ascii="宋体" w:eastAsia="宋体" w:hAnsi="宋体" w:hint="eastAsia"/>
          <w:szCs w:val="21"/>
        </w:rPr>
        <w:t>度≤45°。</w:t>
      </w:r>
    </w:p>
    <w:p w14:paraId="7BE2084E" w14:textId="0946CD13" w:rsidR="00FA10E1" w:rsidRPr="00CF7534" w:rsidRDefault="00FA10E1" w:rsidP="00FA10E1">
      <w:pPr>
        <w:spacing w:line="360" w:lineRule="auto"/>
        <w:rPr>
          <w:rFonts w:ascii="宋体" w:eastAsia="宋体" w:hAnsi="宋体"/>
        </w:rPr>
      </w:pPr>
      <w:r w:rsidRPr="00CF7534">
        <w:rPr>
          <w:rFonts w:ascii="宋体" w:eastAsia="宋体" w:hAnsi="宋体" w:hint="eastAsia"/>
        </w:rPr>
        <w:t>2</w:t>
      </w:r>
      <w:r w:rsidRPr="00CF7534">
        <w:rPr>
          <w:rFonts w:ascii="宋体" w:eastAsia="宋体" w:hAnsi="宋体"/>
        </w:rPr>
        <w:t>.1</w:t>
      </w:r>
      <w:r w:rsidR="00D0217A">
        <w:rPr>
          <w:rFonts w:ascii="宋体" w:eastAsia="宋体" w:hAnsi="宋体"/>
        </w:rPr>
        <w:t>2</w:t>
      </w:r>
      <w:r w:rsidRPr="00CF7534">
        <w:rPr>
          <w:rFonts w:ascii="宋体" w:eastAsia="宋体" w:hAnsi="宋体" w:hint="eastAsia"/>
        </w:rPr>
        <w:t>、设备中设有自控控制装置时，还应配套手动控制装置、安全报警装置及互锁功能设施。</w:t>
      </w:r>
    </w:p>
    <w:p w14:paraId="0193BCBF" w14:textId="405961D3" w:rsidR="00FA10E1" w:rsidRPr="00CF7534" w:rsidRDefault="00FA10E1" w:rsidP="00FA10E1">
      <w:pPr>
        <w:spacing w:line="360" w:lineRule="auto"/>
        <w:rPr>
          <w:rFonts w:ascii="宋体" w:eastAsia="宋体" w:hAnsi="宋体"/>
        </w:rPr>
      </w:pPr>
      <w:r w:rsidRPr="00CF7534">
        <w:rPr>
          <w:rFonts w:ascii="宋体" w:eastAsia="宋体" w:hAnsi="宋体"/>
          <w:szCs w:val="21"/>
        </w:rPr>
        <w:t>2.1</w:t>
      </w:r>
      <w:r w:rsidR="00D0217A">
        <w:rPr>
          <w:rFonts w:ascii="宋体" w:eastAsia="宋体" w:hAnsi="宋体"/>
          <w:szCs w:val="21"/>
        </w:rPr>
        <w:t>3</w:t>
      </w:r>
      <w:r w:rsidRPr="00CF7534">
        <w:rPr>
          <w:rFonts w:ascii="宋体" w:eastAsia="宋体" w:hAnsi="宋体" w:hint="eastAsia"/>
          <w:szCs w:val="21"/>
        </w:rPr>
        <w:t>、</w:t>
      </w:r>
      <w:r w:rsidRPr="00CF7534">
        <w:rPr>
          <w:rFonts w:ascii="宋体" w:eastAsia="宋体" w:hAnsi="宋体" w:hint="eastAsia"/>
        </w:rPr>
        <w:t>所有系统的电气</w:t>
      </w:r>
      <w:proofErr w:type="gramStart"/>
      <w:r w:rsidRPr="00CF7534">
        <w:rPr>
          <w:rFonts w:ascii="宋体" w:eastAsia="宋体" w:hAnsi="宋体" w:hint="eastAsia"/>
        </w:rPr>
        <w:t>穿线管</w:t>
      </w:r>
      <w:proofErr w:type="gramEnd"/>
      <w:r w:rsidRPr="00CF7534">
        <w:rPr>
          <w:rFonts w:ascii="宋体" w:eastAsia="宋体" w:hAnsi="宋体" w:hint="eastAsia"/>
        </w:rPr>
        <w:t>统一使用：K</w:t>
      </w:r>
      <w:r w:rsidRPr="00CF7534">
        <w:rPr>
          <w:rFonts w:ascii="宋体" w:eastAsia="宋体" w:hAnsi="宋体"/>
        </w:rPr>
        <w:t>BG</w:t>
      </w:r>
      <w:r w:rsidRPr="00CF7534">
        <w:rPr>
          <w:rFonts w:ascii="宋体" w:eastAsia="宋体" w:hAnsi="宋体" w:hint="eastAsia"/>
        </w:rPr>
        <w:t>或</w:t>
      </w:r>
      <w:r w:rsidRPr="00CF7534">
        <w:rPr>
          <w:rFonts w:ascii="宋体" w:eastAsia="宋体" w:hAnsi="宋体"/>
        </w:rPr>
        <w:t>JDG</w:t>
      </w:r>
      <w:r w:rsidRPr="00CF7534">
        <w:rPr>
          <w:rFonts w:ascii="宋体" w:eastAsia="宋体" w:hAnsi="宋体" w:hint="eastAsia"/>
        </w:rPr>
        <w:t>管；靠近设备端用金属软管；电缆要求全部达到阻燃要求，电箱内断路器外壳：不低于V-0或B</w:t>
      </w:r>
      <w:r w:rsidRPr="00CF7534">
        <w:rPr>
          <w:rFonts w:ascii="宋体" w:eastAsia="宋体" w:hAnsi="宋体"/>
        </w:rPr>
        <w:t>1</w:t>
      </w:r>
      <w:r w:rsidRPr="00CF7534">
        <w:rPr>
          <w:rFonts w:ascii="宋体" w:eastAsia="宋体" w:hAnsi="宋体" w:hint="eastAsia"/>
        </w:rPr>
        <w:t>等级。</w:t>
      </w:r>
    </w:p>
    <w:p w14:paraId="5723BBD9" w14:textId="73A28E4F" w:rsidR="00CD6C3C" w:rsidRDefault="001016C1" w:rsidP="0061422B">
      <w:pPr>
        <w:spacing w:line="360" w:lineRule="auto"/>
        <w:rPr>
          <w:rFonts w:ascii="宋体" w:eastAsia="宋体" w:hAnsi="宋体"/>
        </w:rPr>
      </w:pPr>
      <w:r w:rsidRPr="00CF7534">
        <w:rPr>
          <w:rFonts w:ascii="宋体" w:eastAsia="宋体" w:hAnsi="宋体" w:hint="eastAsia"/>
        </w:rPr>
        <w:t>2</w:t>
      </w:r>
      <w:r w:rsidRPr="00CF7534">
        <w:rPr>
          <w:rFonts w:ascii="宋体" w:eastAsia="宋体" w:hAnsi="宋体"/>
        </w:rPr>
        <w:t>.1</w:t>
      </w:r>
      <w:r w:rsidR="00D0217A">
        <w:rPr>
          <w:rFonts w:ascii="宋体" w:eastAsia="宋体" w:hAnsi="宋体"/>
        </w:rPr>
        <w:t>4</w:t>
      </w:r>
      <w:r w:rsidRPr="00CF7534">
        <w:rPr>
          <w:rFonts w:ascii="宋体" w:eastAsia="宋体" w:hAnsi="宋体" w:hint="eastAsia"/>
        </w:rPr>
        <w:t>、所有镀锌管材、支架等采用热镀锌防腐。</w:t>
      </w:r>
    </w:p>
    <w:p w14:paraId="72220D52" w14:textId="5F688E95" w:rsidR="00091FF9" w:rsidRPr="00091FF9" w:rsidRDefault="00091FF9" w:rsidP="00091FF9">
      <w:pPr>
        <w:pStyle w:val="af8"/>
        <w:spacing w:after="0" w:line="360" w:lineRule="auto"/>
        <w:rPr>
          <w:rFonts w:ascii="宋体" w:hAnsi="宋体"/>
        </w:rPr>
      </w:pPr>
      <w:r w:rsidRPr="00DD20C4">
        <w:rPr>
          <w:rFonts w:ascii="宋体" w:hAnsi="宋体" w:cstheme="minorBidi"/>
          <w:szCs w:val="21"/>
        </w:rPr>
        <w:t>2.1</w:t>
      </w:r>
      <w:r w:rsidR="00D0217A">
        <w:rPr>
          <w:rFonts w:ascii="宋体" w:hAnsi="宋体" w:cstheme="minorBidi"/>
          <w:szCs w:val="21"/>
        </w:rPr>
        <w:t>6</w:t>
      </w:r>
      <w:r w:rsidRPr="00DD20C4">
        <w:rPr>
          <w:rFonts w:ascii="宋体" w:hAnsi="宋体" w:cstheme="minorBidi" w:hint="eastAsia"/>
          <w:szCs w:val="21"/>
        </w:rPr>
        <w:t>、</w:t>
      </w:r>
      <w:r w:rsidRPr="00112F89">
        <w:rPr>
          <w:rFonts w:ascii="宋体" w:hAnsi="宋体" w:hint="eastAsia"/>
          <w:szCs w:val="21"/>
        </w:rPr>
        <w:t>烟囱采用镀锌井字架固定，设置防雷设施；排气筒、设备及管线支架</w:t>
      </w:r>
      <w:proofErr w:type="gramStart"/>
      <w:r w:rsidRPr="00112F89">
        <w:rPr>
          <w:rFonts w:ascii="宋体" w:hAnsi="宋体" w:hint="eastAsia"/>
          <w:szCs w:val="21"/>
        </w:rPr>
        <w:t>等避免</w:t>
      </w:r>
      <w:proofErr w:type="gramEnd"/>
      <w:r w:rsidRPr="00112F89">
        <w:rPr>
          <w:rFonts w:ascii="宋体" w:hAnsi="宋体" w:hint="eastAsia"/>
          <w:szCs w:val="21"/>
        </w:rPr>
        <w:t>与</w:t>
      </w:r>
      <w:r w:rsidRPr="00112F89">
        <w:rPr>
          <w:rFonts w:ascii="宋体" w:hAnsi="宋体" w:hint="eastAsia"/>
        </w:rPr>
        <w:t>避雷针或避雷网</w:t>
      </w:r>
      <w:r w:rsidRPr="00112F89">
        <w:rPr>
          <w:rFonts w:ascii="宋体" w:hAnsi="宋体" w:hint="eastAsia"/>
          <w:szCs w:val="21"/>
        </w:rPr>
        <w:t>接触，应隔以绝缘装置。</w:t>
      </w:r>
    </w:p>
    <w:p w14:paraId="27355D35" w14:textId="3C94A742" w:rsidR="001016C1" w:rsidRPr="00CF7534" w:rsidRDefault="001016C1" w:rsidP="001016C1">
      <w:pPr>
        <w:spacing w:line="360" w:lineRule="auto"/>
        <w:rPr>
          <w:rFonts w:ascii="宋体" w:eastAsia="宋体" w:hAnsi="宋体"/>
        </w:rPr>
      </w:pPr>
      <w:r w:rsidRPr="00CF7534">
        <w:rPr>
          <w:rFonts w:ascii="宋体" w:eastAsia="宋体" w:hAnsi="宋体" w:hint="eastAsia"/>
        </w:rPr>
        <w:t>2</w:t>
      </w:r>
      <w:r w:rsidRPr="00CF7534">
        <w:rPr>
          <w:rFonts w:ascii="宋体" w:eastAsia="宋体" w:hAnsi="宋体"/>
        </w:rPr>
        <w:t>.1</w:t>
      </w:r>
      <w:r w:rsidR="00D0217A">
        <w:rPr>
          <w:rFonts w:ascii="宋体" w:eastAsia="宋体" w:hAnsi="宋体"/>
        </w:rPr>
        <w:t>7</w:t>
      </w:r>
      <w:r w:rsidRPr="00CF7534">
        <w:rPr>
          <w:rFonts w:ascii="宋体" w:eastAsia="宋体" w:hAnsi="宋体" w:hint="eastAsia"/>
        </w:rPr>
        <w:t>、镀锌井字架配“</w:t>
      </w:r>
      <w:r w:rsidRPr="00CF7534">
        <w:rPr>
          <w:rFonts w:ascii="宋体" w:eastAsia="宋体" w:hAnsi="宋体"/>
        </w:rPr>
        <w:t>Z字”步梯</w:t>
      </w:r>
      <w:r w:rsidRPr="00CF7534">
        <w:rPr>
          <w:rFonts w:ascii="宋体" w:eastAsia="宋体" w:hAnsi="宋体" w:hint="eastAsia"/>
        </w:rPr>
        <w:t>，井字架抗风强度符合国家和项目地标准。</w:t>
      </w:r>
    </w:p>
    <w:p w14:paraId="106A8624" w14:textId="3834B17E" w:rsidR="00AB6A20" w:rsidRPr="00CF7534" w:rsidRDefault="00AB6A20" w:rsidP="00AB6A20">
      <w:pPr>
        <w:spacing w:line="360" w:lineRule="auto"/>
        <w:rPr>
          <w:rFonts w:ascii="宋体" w:eastAsia="宋体" w:hAnsi="宋体"/>
          <w:spacing w:val="1"/>
          <w:szCs w:val="21"/>
        </w:rPr>
      </w:pPr>
      <w:r w:rsidRPr="00CF7534">
        <w:rPr>
          <w:rFonts w:ascii="宋体" w:eastAsia="宋体" w:hAnsi="宋体" w:hint="eastAsia"/>
          <w:spacing w:val="1"/>
          <w:szCs w:val="21"/>
        </w:rPr>
        <w:t>2</w:t>
      </w:r>
      <w:r w:rsidRPr="00CF7534">
        <w:rPr>
          <w:rFonts w:ascii="宋体" w:eastAsia="宋体" w:hAnsi="宋体"/>
          <w:spacing w:val="1"/>
          <w:szCs w:val="21"/>
        </w:rPr>
        <w:t>.1</w:t>
      </w:r>
      <w:r w:rsidR="00D0217A">
        <w:rPr>
          <w:rFonts w:ascii="宋体" w:eastAsia="宋体" w:hAnsi="宋体"/>
          <w:spacing w:val="1"/>
          <w:szCs w:val="21"/>
        </w:rPr>
        <w:t>8</w:t>
      </w:r>
      <w:r w:rsidRPr="00CF7534">
        <w:rPr>
          <w:rFonts w:ascii="宋体" w:eastAsia="宋体" w:hAnsi="宋体" w:hint="eastAsia"/>
          <w:spacing w:val="1"/>
          <w:szCs w:val="21"/>
        </w:rPr>
        <w:t>、本项目废气系统所有室外电机、传感器等电气设备选用室外型，防护等级</w:t>
      </w:r>
      <w:r w:rsidRPr="00CF7534">
        <w:rPr>
          <w:rFonts w:ascii="宋体" w:eastAsia="宋体" w:hAnsi="宋体"/>
          <w:spacing w:val="1"/>
          <w:szCs w:val="21"/>
        </w:rPr>
        <w:t>不低于IP5</w:t>
      </w:r>
      <w:r w:rsidR="00C3514E">
        <w:rPr>
          <w:rFonts w:ascii="宋体" w:eastAsia="宋体" w:hAnsi="宋体"/>
          <w:spacing w:val="1"/>
          <w:szCs w:val="21"/>
        </w:rPr>
        <w:t>6</w:t>
      </w:r>
      <w:r w:rsidRPr="00CF7534">
        <w:rPr>
          <w:rFonts w:ascii="宋体" w:eastAsia="宋体" w:hAnsi="宋体" w:hint="eastAsia"/>
          <w:spacing w:val="1"/>
          <w:szCs w:val="21"/>
        </w:rPr>
        <w:t>。</w:t>
      </w:r>
    </w:p>
    <w:p w14:paraId="6ABABD50" w14:textId="3F62C446" w:rsidR="00AB6A20" w:rsidRPr="00CF7534" w:rsidRDefault="00AB6A20" w:rsidP="00917962">
      <w:pPr>
        <w:spacing w:line="360" w:lineRule="auto"/>
        <w:rPr>
          <w:rFonts w:ascii="宋体" w:eastAsia="宋体" w:hAnsi="宋体"/>
          <w:szCs w:val="21"/>
        </w:rPr>
      </w:pPr>
      <w:r w:rsidRPr="00CF7534">
        <w:rPr>
          <w:rFonts w:ascii="宋体" w:eastAsia="宋体" w:hAnsi="宋体" w:hint="eastAsia"/>
          <w:szCs w:val="21"/>
        </w:rPr>
        <w:t>2</w:t>
      </w:r>
      <w:r w:rsidRPr="00CF7534">
        <w:rPr>
          <w:rFonts w:ascii="宋体" w:eastAsia="宋体" w:hAnsi="宋体"/>
          <w:szCs w:val="21"/>
        </w:rPr>
        <w:t>.1</w:t>
      </w:r>
      <w:r w:rsidR="00D0217A">
        <w:rPr>
          <w:rFonts w:ascii="宋体" w:eastAsia="宋体" w:hAnsi="宋体"/>
          <w:szCs w:val="21"/>
        </w:rPr>
        <w:t>9</w:t>
      </w:r>
      <w:r w:rsidRPr="00CF7534">
        <w:rPr>
          <w:rFonts w:ascii="宋体" w:eastAsia="宋体" w:hAnsi="宋体" w:hint="eastAsia"/>
          <w:szCs w:val="21"/>
        </w:rPr>
        <w:t>、有防爆需求的防爆风机配套应采用相同防爆等级的开关，接线盒。</w:t>
      </w:r>
    </w:p>
    <w:p w14:paraId="5619D834" w14:textId="25555B15" w:rsidR="00DE4CAA" w:rsidRPr="00CF7534" w:rsidRDefault="00DE4CAA" w:rsidP="00DE4CAA">
      <w:pPr>
        <w:spacing w:line="360" w:lineRule="auto"/>
        <w:rPr>
          <w:rFonts w:ascii="宋体" w:eastAsia="宋体" w:hAnsi="宋体"/>
        </w:rPr>
      </w:pPr>
      <w:r w:rsidRPr="00CF7534">
        <w:rPr>
          <w:rFonts w:ascii="宋体" w:eastAsia="宋体" w:hAnsi="宋体" w:hint="eastAsia"/>
          <w:szCs w:val="21"/>
        </w:rPr>
        <w:t>2</w:t>
      </w:r>
      <w:r w:rsidRPr="00CF7534">
        <w:rPr>
          <w:rFonts w:ascii="宋体" w:eastAsia="宋体" w:hAnsi="宋体"/>
          <w:szCs w:val="21"/>
        </w:rPr>
        <w:t>.</w:t>
      </w:r>
      <w:r w:rsidR="00D0217A">
        <w:rPr>
          <w:rFonts w:ascii="宋体" w:eastAsia="宋体" w:hAnsi="宋体"/>
          <w:szCs w:val="21"/>
        </w:rPr>
        <w:t>20</w:t>
      </w:r>
      <w:r w:rsidRPr="00CF7534">
        <w:rPr>
          <w:rFonts w:ascii="宋体" w:eastAsia="宋体" w:hAnsi="宋体" w:hint="eastAsia"/>
          <w:szCs w:val="21"/>
        </w:rPr>
        <w:t>、所有</w:t>
      </w:r>
      <w:r w:rsidRPr="00CF7534">
        <w:rPr>
          <w:rFonts w:ascii="宋体" w:eastAsia="宋体" w:hAnsi="宋体" w:hint="eastAsia"/>
        </w:rPr>
        <w:t>电控柜安装时，前后需预留足够的检维修空间，距离≥1.5</w:t>
      </w:r>
      <w:r w:rsidRPr="00CF7534">
        <w:rPr>
          <w:rFonts w:ascii="宋体" w:eastAsia="宋体" w:hAnsi="宋体"/>
        </w:rPr>
        <w:t>m</w:t>
      </w:r>
      <w:r w:rsidRPr="00CF7534">
        <w:rPr>
          <w:rFonts w:ascii="宋体" w:eastAsia="宋体" w:hAnsi="宋体" w:hint="eastAsia"/>
        </w:rPr>
        <w:t>，同时确保柜门能打开；其中电控柜地面需铺设橡胶绝缘垫。</w:t>
      </w:r>
      <w:r w:rsidRPr="00CF7534">
        <w:rPr>
          <w:rFonts w:ascii="宋体" w:eastAsia="宋体" w:hAnsi="宋体" w:hint="eastAsia"/>
          <w:szCs w:val="21"/>
        </w:rPr>
        <w:t>电控柜制作</w:t>
      </w:r>
      <w:r w:rsidR="00AB6295" w:rsidRPr="00CF7534">
        <w:rPr>
          <w:rFonts w:ascii="宋体" w:eastAsia="宋体" w:hAnsi="宋体" w:hint="eastAsia"/>
          <w:b/>
          <w:bCs/>
          <w:szCs w:val="21"/>
        </w:rPr>
        <w:t>岩棉板</w:t>
      </w:r>
      <w:r w:rsidRPr="00CF7534">
        <w:rPr>
          <w:rFonts w:ascii="宋体" w:eastAsia="宋体" w:hAnsi="宋体" w:hint="eastAsia"/>
          <w:szCs w:val="21"/>
        </w:rPr>
        <w:t>遮阳棚。</w:t>
      </w:r>
    </w:p>
    <w:p w14:paraId="67177D0B" w14:textId="582F36A6" w:rsidR="00DE4CAA" w:rsidRPr="00CF7534" w:rsidRDefault="00DE4CAA" w:rsidP="00DE4CAA">
      <w:pPr>
        <w:spacing w:line="360" w:lineRule="auto"/>
        <w:rPr>
          <w:rFonts w:ascii="宋体" w:eastAsia="宋体" w:hAnsi="宋体"/>
        </w:rPr>
      </w:pPr>
      <w:r w:rsidRPr="00CF7534">
        <w:rPr>
          <w:rFonts w:ascii="宋体" w:eastAsia="宋体" w:hAnsi="宋体" w:hint="eastAsia"/>
          <w:szCs w:val="21"/>
        </w:rPr>
        <w:t>2</w:t>
      </w:r>
      <w:r w:rsidRPr="00CF7534">
        <w:rPr>
          <w:rFonts w:ascii="宋体" w:eastAsia="宋体" w:hAnsi="宋体"/>
          <w:szCs w:val="21"/>
        </w:rPr>
        <w:t>.</w:t>
      </w:r>
      <w:r w:rsidR="00D0217A">
        <w:rPr>
          <w:rFonts w:ascii="宋体" w:eastAsia="宋体" w:hAnsi="宋体"/>
          <w:szCs w:val="21"/>
        </w:rPr>
        <w:t>21</w:t>
      </w:r>
      <w:r w:rsidRPr="00CF7534">
        <w:rPr>
          <w:rFonts w:ascii="宋体" w:eastAsia="宋体" w:hAnsi="宋体" w:hint="eastAsia"/>
          <w:szCs w:val="21"/>
        </w:rPr>
        <w:t>、</w:t>
      </w:r>
      <w:r w:rsidRPr="00CF7534">
        <w:rPr>
          <w:rFonts w:ascii="宋体" w:eastAsia="宋体" w:hAnsi="宋体" w:hint="eastAsia"/>
        </w:rPr>
        <w:t>乙方发货前需提供供货设备和材料采购质量证明文件，包括采购合同、发货单、检验报告等，形成完整的证据链。</w:t>
      </w:r>
    </w:p>
    <w:p w14:paraId="4EC147A2" w14:textId="7B1511B2" w:rsidR="00DE4CAA" w:rsidRPr="00CF7534" w:rsidRDefault="00DE4CAA" w:rsidP="00DE4CAA">
      <w:pPr>
        <w:spacing w:line="360" w:lineRule="auto"/>
        <w:rPr>
          <w:rFonts w:ascii="宋体" w:eastAsia="宋体" w:hAnsi="宋体"/>
        </w:rPr>
      </w:pPr>
      <w:r w:rsidRPr="00CF7534">
        <w:rPr>
          <w:rFonts w:ascii="宋体" w:eastAsia="宋体" w:hAnsi="宋体" w:hint="eastAsia"/>
        </w:rPr>
        <w:t>2</w:t>
      </w:r>
      <w:r w:rsidRPr="00CF7534">
        <w:rPr>
          <w:rFonts w:ascii="宋体" w:eastAsia="宋体" w:hAnsi="宋体"/>
        </w:rPr>
        <w:t>.</w:t>
      </w:r>
      <w:r w:rsidR="00D0217A">
        <w:rPr>
          <w:rFonts w:ascii="宋体" w:eastAsia="宋体" w:hAnsi="宋体"/>
        </w:rPr>
        <w:t>22</w:t>
      </w:r>
      <w:r w:rsidRPr="00CF7534">
        <w:rPr>
          <w:rFonts w:ascii="宋体" w:eastAsia="宋体" w:hAnsi="宋体" w:hint="eastAsia"/>
        </w:rPr>
        <w:t>、乙方设计深化图纸需经甲方审核，包括平面布置图、基础图、工艺流程图、电气图、安装施工图等，必须设计预留不小于1</w:t>
      </w:r>
      <w:r w:rsidRPr="00CF7534">
        <w:rPr>
          <w:rFonts w:ascii="宋体" w:eastAsia="宋体" w:hAnsi="宋体"/>
        </w:rPr>
        <w:t>m</w:t>
      </w:r>
      <w:r w:rsidRPr="00CF7534">
        <w:rPr>
          <w:rFonts w:ascii="宋体" w:eastAsia="宋体" w:hAnsi="宋体" w:hint="eastAsia"/>
        </w:rPr>
        <w:t>的检维修通道。</w:t>
      </w:r>
    </w:p>
    <w:p w14:paraId="6B6D2822" w14:textId="6CA582B0" w:rsidR="00614586" w:rsidRPr="00100BA4" w:rsidRDefault="00F97AE1" w:rsidP="00614586">
      <w:pPr>
        <w:pStyle w:val="afe"/>
        <w:spacing w:line="360" w:lineRule="auto"/>
        <w:rPr>
          <w:rFonts w:ascii="宋体" w:eastAsia="宋体" w:hAnsi="宋体"/>
          <w:bCs/>
        </w:rPr>
      </w:pPr>
      <w:r w:rsidRPr="00100BA4">
        <w:rPr>
          <w:rFonts w:ascii="宋体" w:eastAsia="宋体" w:hAnsi="宋体" w:hint="eastAsia"/>
          <w:bCs/>
        </w:rPr>
        <w:t>2</w:t>
      </w:r>
      <w:r w:rsidRPr="00100BA4">
        <w:rPr>
          <w:rFonts w:ascii="宋体" w:eastAsia="宋体" w:hAnsi="宋体"/>
          <w:bCs/>
        </w:rPr>
        <w:t>.</w:t>
      </w:r>
      <w:r w:rsidR="00D0217A" w:rsidRPr="00100BA4">
        <w:rPr>
          <w:rFonts w:ascii="宋体" w:eastAsia="宋体" w:hAnsi="宋体"/>
          <w:bCs/>
        </w:rPr>
        <w:t>23</w:t>
      </w:r>
      <w:r w:rsidRPr="00100BA4">
        <w:rPr>
          <w:rFonts w:ascii="宋体" w:eastAsia="宋体" w:hAnsi="宋体" w:hint="eastAsia"/>
          <w:bCs/>
        </w:rPr>
        <w:t>、</w:t>
      </w:r>
      <w:r w:rsidR="00091FF9" w:rsidRPr="00100BA4">
        <w:rPr>
          <w:rFonts w:ascii="宋体" w:eastAsia="宋体" w:hAnsi="宋体" w:hint="eastAsia"/>
          <w:bCs/>
        </w:rPr>
        <w:t>（若涉及）</w:t>
      </w:r>
      <w:r w:rsidR="00517097" w:rsidRPr="00100BA4">
        <w:rPr>
          <w:rFonts w:ascii="宋体" w:eastAsia="宋体" w:hAnsi="宋体" w:hint="eastAsia"/>
          <w:bCs/>
        </w:rPr>
        <w:t>乙方须在</w:t>
      </w:r>
      <w:r w:rsidRPr="00100BA4">
        <w:rPr>
          <w:rFonts w:ascii="宋体" w:eastAsia="宋体" w:hAnsi="宋体" w:hint="eastAsia"/>
          <w:bCs/>
        </w:rPr>
        <w:t>厂外废气处理设备设施区域应设置工业护栏</w:t>
      </w:r>
      <w:r w:rsidR="00517097" w:rsidRPr="00100BA4">
        <w:rPr>
          <w:rFonts w:ascii="宋体" w:eastAsia="宋体" w:hAnsi="宋体" w:hint="eastAsia"/>
          <w:bCs/>
        </w:rPr>
        <w:t>，护栏</w:t>
      </w:r>
      <w:r w:rsidRPr="00100BA4">
        <w:rPr>
          <w:rFonts w:ascii="宋体" w:eastAsia="宋体" w:hAnsi="宋体" w:hint="eastAsia"/>
          <w:bCs/>
        </w:rPr>
        <w:t>高度不应低于2m且下端离地间隙不大于180mm</w:t>
      </w:r>
      <w:r w:rsidR="00974010" w:rsidRPr="00100BA4">
        <w:rPr>
          <w:rFonts w:ascii="宋体" w:eastAsia="宋体" w:hAnsi="宋体" w:hint="eastAsia"/>
          <w:bCs/>
        </w:rPr>
        <w:t>。</w:t>
      </w:r>
    </w:p>
    <w:p w14:paraId="40FCAFB2" w14:textId="3DE95C7B" w:rsidR="00614586" w:rsidRPr="00100BA4" w:rsidRDefault="0074392E" w:rsidP="00614586">
      <w:pPr>
        <w:spacing w:line="360" w:lineRule="auto"/>
        <w:rPr>
          <w:rFonts w:ascii="宋体" w:eastAsia="宋体" w:hAnsi="宋体"/>
          <w:bCs/>
        </w:rPr>
      </w:pPr>
      <w:r w:rsidRPr="00100BA4">
        <w:rPr>
          <w:rFonts w:ascii="宋体" w:eastAsia="宋体" w:hAnsi="宋体"/>
          <w:bCs/>
        </w:rPr>
        <w:t>2.</w:t>
      </w:r>
      <w:r w:rsidR="00D0217A" w:rsidRPr="00100BA4">
        <w:rPr>
          <w:rFonts w:ascii="宋体" w:eastAsia="宋体" w:hAnsi="宋体"/>
          <w:bCs/>
        </w:rPr>
        <w:t>24</w:t>
      </w:r>
      <w:r w:rsidR="00614586" w:rsidRPr="00100BA4">
        <w:rPr>
          <w:rFonts w:ascii="宋体" w:eastAsia="宋体" w:hAnsi="宋体" w:hint="eastAsia"/>
          <w:bCs/>
        </w:rPr>
        <w:t>、超过</w:t>
      </w:r>
      <w:r w:rsidR="00614586" w:rsidRPr="00100BA4">
        <w:rPr>
          <w:rFonts w:ascii="宋体" w:eastAsia="宋体" w:hAnsi="宋体"/>
          <w:bCs/>
        </w:rPr>
        <w:t>50</w:t>
      </w:r>
      <w:r w:rsidR="00614586" w:rsidRPr="00100BA4">
        <w:rPr>
          <w:rFonts w:ascii="宋体" w:eastAsia="宋体" w:hAnsi="宋体" w:hint="eastAsia"/>
          <w:bCs/>
        </w:rPr>
        <w:t>cm的平台、踏步梯等位置应设置安全防护栏，护栏总高度不得低于1</w:t>
      </w:r>
      <w:r w:rsidR="00614586" w:rsidRPr="00100BA4">
        <w:rPr>
          <w:rFonts w:ascii="宋体" w:eastAsia="宋体" w:hAnsi="宋体"/>
          <w:bCs/>
        </w:rPr>
        <w:t>.1</w:t>
      </w:r>
      <w:r w:rsidR="00614586" w:rsidRPr="00100BA4">
        <w:rPr>
          <w:rFonts w:ascii="宋体" w:eastAsia="宋体" w:hAnsi="宋体" w:hint="eastAsia"/>
          <w:bCs/>
        </w:rPr>
        <w:t>米，踢脚板应为1</w:t>
      </w:r>
      <w:r w:rsidR="00614586" w:rsidRPr="00100BA4">
        <w:rPr>
          <w:rFonts w:ascii="宋体" w:eastAsia="宋体" w:hAnsi="宋体"/>
          <w:bCs/>
        </w:rPr>
        <w:t>00</w:t>
      </w:r>
      <w:r w:rsidR="00614586" w:rsidRPr="00100BA4">
        <w:rPr>
          <w:rFonts w:ascii="宋体" w:eastAsia="宋体" w:hAnsi="宋体" w:hint="eastAsia"/>
          <w:bCs/>
        </w:rPr>
        <w:t>mm，横杆间距不得超过5</w:t>
      </w:r>
      <w:r w:rsidR="00614586" w:rsidRPr="00100BA4">
        <w:rPr>
          <w:rFonts w:ascii="宋体" w:eastAsia="宋体" w:hAnsi="宋体"/>
          <w:bCs/>
        </w:rPr>
        <w:t>0</w:t>
      </w:r>
      <w:r w:rsidR="00614586" w:rsidRPr="00100BA4">
        <w:rPr>
          <w:rFonts w:ascii="宋体" w:eastAsia="宋体" w:hAnsi="宋体" w:hint="eastAsia"/>
          <w:bCs/>
        </w:rPr>
        <w:t>cm</w:t>
      </w:r>
      <w:r w:rsidR="00974010" w:rsidRPr="00100BA4">
        <w:rPr>
          <w:rFonts w:ascii="宋体" w:eastAsia="宋体" w:hAnsi="宋体" w:hint="eastAsia"/>
          <w:bCs/>
        </w:rPr>
        <w:t>。</w:t>
      </w:r>
    </w:p>
    <w:p w14:paraId="38ED154F" w14:textId="215F20DB" w:rsidR="00614586" w:rsidRPr="00100BA4" w:rsidRDefault="00614586" w:rsidP="00614586">
      <w:pPr>
        <w:spacing w:line="360" w:lineRule="auto"/>
        <w:rPr>
          <w:rFonts w:ascii="宋体" w:eastAsia="宋体" w:hAnsi="宋体"/>
          <w:bCs/>
        </w:rPr>
      </w:pPr>
      <w:r w:rsidRPr="00100BA4">
        <w:rPr>
          <w:rFonts w:ascii="宋体" w:eastAsia="宋体" w:hAnsi="宋体"/>
          <w:bCs/>
        </w:rPr>
        <w:t>2</w:t>
      </w:r>
      <w:r w:rsidR="0074392E" w:rsidRPr="00100BA4">
        <w:rPr>
          <w:rFonts w:ascii="宋体" w:eastAsia="宋体" w:hAnsi="宋体"/>
          <w:bCs/>
        </w:rPr>
        <w:t>.2</w:t>
      </w:r>
      <w:r w:rsidR="00D0217A" w:rsidRPr="00100BA4">
        <w:rPr>
          <w:rFonts w:ascii="宋体" w:eastAsia="宋体" w:hAnsi="宋体"/>
          <w:bCs/>
        </w:rPr>
        <w:t>5</w:t>
      </w:r>
      <w:r w:rsidRPr="00100BA4">
        <w:rPr>
          <w:rFonts w:ascii="宋体" w:eastAsia="宋体" w:hAnsi="宋体" w:hint="eastAsia"/>
          <w:bCs/>
        </w:rPr>
        <w:t>、急停按钮为红色蘑菇头黄色背景，直径须大于30mm，手动旋转复位为顺时针方向箭头标示，急停停机控制必须为0类或1类停机。急停拥有最高控制权限</w:t>
      </w:r>
      <w:r w:rsidR="00974010" w:rsidRPr="00100BA4">
        <w:rPr>
          <w:rFonts w:ascii="宋体" w:eastAsia="宋体" w:hAnsi="宋体" w:hint="eastAsia"/>
          <w:bCs/>
        </w:rPr>
        <w:t>。</w:t>
      </w:r>
    </w:p>
    <w:p w14:paraId="7A5742C6" w14:textId="0E8DEEF0" w:rsidR="00614586" w:rsidRPr="00100BA4" w:rsidRDefault="0074392E" w:rsidP="00614586">
      <w:pPr>
        <w:spacing w:line="360" w:lineRule="auto"/>
        <w:rPr>
          <w:rFonts w:ascii="宋体" w:eastAsia="宋体" w:hAnsi="宋体"/>
          <w:bCs/>
        </w:rPr>
      </w:pPr>
      <w:r w:rsidRPr="00100BA4">
        <w:rPr>
          <w:rFonts w:ascii="宋体" w:eastAsia="宋体" w:hAnsi="宋体"/>
          <w:bCs/>
        </w:rPr>
        <w:t>2.2</w:t>
      </w:r>
      <w:r w:rsidR="00D0217A" w:rsidRPr="00100BA4">
        <w:rPr>
          <w:rFonts w:ascii="宋体" w:eastAsia="宋体" w:hAnsi="宋体"/>
          <w:bCs/>
        </w:rPr>
        <w:t>6</w:t>
      </w:r>
      <w:r w:rsidR="00614586" w:rsidRPr="00100BA4">
        <w:rPr>
          <w:rFonts w:ascii="宋体" w:eastAsia="宋体" w:hAnsi="宋体" w:hint="eastAsia"/>
          <w:bCs/>
        </w:rPr>
        <w:t>、现场电缆线槽应敷设在不会引起人员绊倒的地方，</w:t>
      </w:r>
      <w:proofErr w:type="gramStart"/>
      <w:r w:rsidR="00614586" w:rsidRPr="00100BA4">
        <w:rPr>
          <w:rFonts w:ascii="宋体" w:eastAsia="宋体" w:hAnsi="宋体" w:hint="eastAsia"/>
          <w:bCs/>
        </w:rPr>
        <w:t>且人员</w:t>
      </w:r>
      <w:proofErr w:type="gramEnd"/>
      <w:r w:rsidR="00614586" w:rsidRPr="00100BA4">
        <w:rPr>
          <w:rFonts w:ascii="宋体" w:eastAsia="宋体" w:hAnsi="宋体" w:hint="eastAsia"/>
          <w:bCs/>
        </w:rPr>
        <w:t>日常作业能接触到的尖锐部位应设置倒角</w:t>
      </w:r>
      <w:r w:rsidR="00614586" w:rsidRPr="00100BA4">
        <w:rPr>
          <w:rFonts w:ascii="宋体" w:eastAsia="宋体" w:hAnsi="宋体" w:hint="eastAsia"/>
          <w:bCs/>
        </w:rPr>
        <w:lastRenderedPageBreak/>
        <w:t>或钝化处理</w:t>
      </w:r>
      <w:r w:rsidRPr="00100BA4">
        <w:rPr>
          <w:rFonts w:ascii="宋体" w:eastAsia="宋体" w:hAnsi="宋体" w:hint="eastAsia"/>
          <w:bCs/>
        </w:rPr>
        <w:t>。</w:t>
      </w:r>
    </w:p>
    <w:p w14:paraId="00A9A649" w14:textId="00B10358" w:rsidR="00614586" w:rsidRPr="00100BA4" w:rsidRDefault="0074392E" w:rsidP="00614586">
      <w:pPr>
        <w:spacing w:line="360" w:lineRule="auto"/>
        <w:rPr>
          <w:rFonts w:ascii="宋体" w:eastAsia="宋体" w:hAnsi="宋体"/>
          <w:bCs/>
        </w:rPr>
      </w:pPr>
      <w:r w:rsidRPr="00100BA4">
        <w:rPr>
          <w:rFonts w:ascii="宋体" w:eastAsia="宋体" w:hAnsi="宋体"/>
          <w:bCs/>
        </w:rPr>
        <w:t>2.2</w:t>
      </w:r>
      <w:r w:rsidR="00D0217A" w:rsidRPr="00100BA4">
        <w:rPr>
          <w:rFonts w:ascii="宋体" w:eastAsia="宋体" w:hAnsi="宋体"/>
          <w:bCs/>
        </w:rPr>
        <w:t>7</w:t>
      </w:r>
      <w:r w:rsidR="00614586" w:rsidRPr="00100BA4">
        <w:rPr>
          <w:rFonts w:ascii="宋体" w:eastAsia="宋体" w:hAnsi="宋体" w:hint="eastAsia"/>
          <w:bCs/>
        </w:rPr>
        <w:t>、配电箱内应安装防止操作时触电的隔绝板，防止带电部位的裸露。配电箱内应安装专用的Ｎ线端子板和ＰＥ线端子板，并有明显的标志，其连接方式应采用焊接、压接或螺栓连接；同一端子上连接的电线不应多于２根, 对于插接式端子，不同截面的两根导线不得接在同一端子中。</w:t>
      </w:r>
    </w:p>
    <w:p w14:paraId="075CF7D8" w14:textId="409DCDC8" w:rsidR="00614586" w:rsidRPr="00100BA4" w:rsidRDefault="0074392E" w:rsidP="00614586">
      <w:pPr>
        <w:spacing w:line="360" w:lineRule="auto"/>
        <w:rPr>
          <w:rFonts w:ascii="宋体" w:eastAsia="宋体" w:hAnsi="宋体"/>
          <w:bCs/>
        </w:rPr>
      </w:pPr>
      <w:r w:rsidRPr="00100BA4">
        <w:rPr>
          <w:rFonts w:ascii="宋体" w:eastAsia="宋体" w:hAnsi="宋体"/>
          <w:bCs/>
        </w:rPr>
        <w:t>2.</w:t>
      </w:r>
      <w:r w:rsidR="004709DB" w:rsidRPr="00100BA4">
        <w:rPr>
          <w:rFonts w:ascii="宋体" w:eastAsia="宋体" w:hAnsi="宋体"/>
          <w:bCs/>
        </w:rPr>
        <w:t>2</w:t>
      </w:r>
      <w:r w:rsidR="00D0217A" w:rsidRPr="00100BA4">
        <w:rPr>
          <w:rFonts w:ascii="宋体" w:eastAsia="宋体" w:hAnsi="宋体"/>
          <w:bCs/>
        </w:rPr>
        <w:t>8</w:t>
      </w:r>
      <w:r w:rsidR="00614586" w:rsidRPr="00100BA4">
        <w:rPr>
          <w:rFonts w:ascii="宋体" w:eastAsia="宋体" w:hAnsi="宋体" w:hint="eastAsia"/>
          <w:bCs/>
        </w:rPr>
        <w:t>、操作按钮需要增加按钮锁套（用于挂牌上锁过程锁定点）</w:t>
      </w:r>
      <w:r w:rsidR="00280A06" w:rsidRPr="00100BA4">
        <w:rPr>
          <w:rFonts w:ascii="宋体" w:eastAsia="宋体" w:hAnsi="宋体" w:hint="eastAsia"/>
          <w:bCs/>
        </w:rPr>
        <w:t>，</w:t>
      </w:r>
      <w:r w:rsidR="00614586" w:rsidRPr="00100BA4">
        <w:rPr>
          <w:rFonts w:ascii="宋体" w:eastAsia="宋体" w:hAnsi="宋体" w:hint="eastAsia"/>
          <w:bCs/>
        </w:rPr>
        <w:t>电源开关、气源</w:t>
      </w:r>
      <w:proofErr w:type="gramStart"/>
      <w:r w:rsidR="00614586" w:rsidRPr="00100BA4">
        <w:rPr>
          <w:rFonts w:ascii="宋体" w:eastAsia="宋体" w:hAnsi="宋体" w:hint="eastAsia"/>
          <w:bCs/>
        </w:rPr>
        <w:t>三联件等</w:t>
      </w:r>
      <w:proofErr w:type="gramEnd"/>
      <w:r w:rsidR="00614586" w:rsidRPr="00100BA4">
        <w:rPr>
          <w:rFonts w:ascii="宋体" w:eastAsia="宋体" w:hAnsi="宋体" w:hint="eastAsia"/>
          <w:bCs/>
        </w:rPr>
        <w:t>要选择能够挂锁的原件</w:t>
      </w:r>
      <w:r w:rsidR="00280A06" w:rsidRPr="00100BA4">
        <w:rPr>
          <w:rFonts w:ascii="宋体" w:eastAsia="宋体" w:hAnsi="宋体" w:hint="eastAsia"/>
          <w:bCs/>
        </w:rPr>
        <w:t>。</w:t>
      </w:r>
    </w:p>
    <w:p w14:paraId="149CCB3A" w14:textId="01154B93" w:rsidR="00614586" w:rsidRPr="00100BA4" w:rsidRDefault="0074392E" w:rsidP="00614586">
      <w:pPr>
        <w:spacing w:line="360" w:lineRule="auto"/>
        <w:rPr>
          <w:rFonts w:ascii="宋体" w:eastAsia="宋体" w:hAnsi="宋体"/>
          <w:bCs/>
        </w:rPr>
      </w:pPr>
      <w:r w:rsidRPr="00100BA4">
        <w:rPr>
          <w:rFonts w:ascii="宋体" w:eastAsia="宋体" w:hAnsi="宋体"/>
          <w:bCs/>
        </w:rPr>
        <w:t>2.</w:t>
      </w:r>
      <w:r w:rsidR="004709DB" w:rsidRPr="00100BA4">
        <w:rPr>
          <w:rFonts w:ascii="宋体" w:eastAsia="宋体" w:hAnsi="宋体"/>
          <w:bCs/>
        </w:rPr>
        <w:t>2</w:t>
      </w:r>
      <w:r w:rsidR="00D0217A" w:rsidRPr="00100BA4">
        <w:rPr>
          <w:rFonts w:ascii="宋体" w:eastAsia="宋体" w:hAnsi="宋体"/>
          <w:bCs/>
        </w:rPr>
        <w:t>9</w:t>
      </w:r>
      <w:r w:rsidR="00614586" w:rsidRPr="00100BA4">
        <w:rPr>
          <w:rFonts w:ascii="宋体" w:eastAsia="宋体" w:hAnsi="宋体" w:hint="eastAsia"/>
          <w:bCs/>
        </w:rPr>
        <w:t>、</w:t>
      </w:r>
      <w:r w:rsidR="00091FF9" w:rsidRPr="00100BA4">
        <w:rPr>
          <w:rFonts w:ascii="宋体" w:eastAsia="宋体" w:hAnsi="宋体" w:hint="eastAsia"/>
          <w:bCs/>
        </w:rPr>
        <w:t>设备外表面、废气排放等人员日常可能接触部位，持续温度不得超过50℃，若超过应设置防烫保护（使用A1耐高温材料）。若烟囱表面温度超过50℃，距采样平台2.1m高度以下必须设置防烫伤保温措施。具体措施参见GB50264《工业设备及管道绝热工程设计规范》。</w:t>
      </w:r>
    </w:p>
    <w:p w14:paraId="5E2D200F" w14:textId="082B45D9" w:rsidR="00614586" w:rsidRPr="00100BA4" w:rsidRDefault="0074392E" w:rsidP="00614586">
      <w:pPr>
        <w:spacing w:line="360" w:lineRule="auto"/>
        <w:rPr>
          <w:rFonts w:ascii="宋体" w:eastAsia="宋体" w:hAnsi="宋体"/>
          <w:bCs/>
        </w:rPr>
      </w:pPr>
      <w:r w:rsidRPr="00100BA4">
        <w:rPr>
          <w:rFonts w:ascii="宋体" w:eastAsia="宋体" w:hAnsi="宋体"/>
          <w:bCs/>
        </w:rPr>
        <w:t>2.</w:t>
      </w:r>
      <w:r w:rsidR="00D0217A" w:rsidRPr="00100BA4">
        <w:rPr>
          <w:rFonts w:ascii="宋体" w:eastAsia="宋体" w:hAnsi="宋体"/>
          <w:bCs/>
        </w:rPr>
        <w:t>30</w:t>
      </w:r>
      <w:r w:rsidR="00614586" w:rsidRPr="00100BA4">
        <w:rPr>
          <w:rFonts w:ascii="宋体" w:eastAsia="宋体" w:hAnsi="宋体" w:hint="eastAsia"/>
          <w:bCs/>
        </w:rPr>
        <w:t>、对于电机等设备存在机油泄露的部位等，应设置二次防泄漏托盘，托盘容积为设备储液量1</w:t>
      </w:r>
      <w:r w:rsidR="00614586" w:rsidRPr="00100BA4">
        <w:rPr>
          <w:rFonts w:ascii="宋体" w:eastAsia="宋体" w:hAnsi="宋体"/>
          <w:bCs/>
        </w:rPr>
        <w:t>.1</w:t>
      </w:r>
      <w:r w:rsidR="00614586" w:rsidRPr="00100BA4">
        <w:rPr>
          <w:rFonts w:ascii="宋体" w:eastAsia="宋体" w:hAnsi="宋体" w:hint="eastAsia"/>
          <w:bCs/>
        </w:rPr>
        <w:t>倍。</w:t>
      </w:r>
    </w:p>
    <w:p w14:paraId="7AE4FDB5" w14:textId="058706FB" w:rsidR="00091FF9" w:rsidRPr="00100BA4" w:rsidRDefault="00091FF9" w:rsidP="00091FF9">
      <w:pPr>
        <w:spacing w:line="360" w:lineRule="auto"/>
        <w:rPr>
          <w:rFonts w:ascii="宋体" w:eastAsia="宋体" w:hAnsi="宋体"/>
        </w:rPr>
      </w:pPr>
      <w:r w:rsidRPr="00100BA4">
        <w:rPr>
          <w:rFonts w:ascii="宋体" w:eastAsia="宋体" w:hAnsi="宋体" w:hint="eastAsia"/>
        </w:rPr>
        <w:t>2.3</w:t>
      </w:r>
      <w:r w:rsidR="00D0217A" w:rsidRPr="00100BA4">
        <w:rPr>
          <w:rFonts w:ascii="宋体" w:eastAsia="宋体" w:hAnsi="宋体"/>
        </w:rPr>
        <w:t>1</w:t>
      </w:r>
      <w:r w:rsidRPr="00100BA4">
        <w:rPr>
          <w:rFonts w:ascii="宋体" w:eastAsia="宋体" w:hAnsi="宋体" w:hint="eastAsia"/>
        </w:rPr>
        <w:t>、电伴热带及配套的接线盒需要具备国际第三方机构出具的FM、UL或ATEX、</w:t>
      </w:r>
      <w:proofErr w:type="spellStart"/>
      <w:r w:rsidRPr="00100BA4">
        <w:rPr>
          <w:rFonts w:ascii="宋体" w:eastAsia="宋体" w:hAnsi="宋体" w:hint="eastAsia"/>
        </w:rPr>
        <w:t>IECex</w:t>
      </w:r>
      <w:proofErr w:type="spellEnd"/>
      <w:r w:rsidRPr="00100BA4">
        <w:rPr>
          <w:rFonts w:ascii="宋体" w:eastAsia="宋体" w:hAnsi="宋体" w:hint="eastAsia"/>
        </w:rPr>
        <w:t>认证，并同时提供中国国内的防爆认证和国家强制许可的CCC认证，且同一品牌的同一个产品认证型号在所有证书中必须保持一致。</w:t>
      </w:r>
    </w:p>
    <w:p w14:paraId="3DE60C54" w14:textId="763A59FE" w:rsidR="00091FF9" w:rsidRPr="00100BA4" w:rsidRDefault="00091FF9" w:rsidP="00091FF9">
      <w:pPr>
        <w:spacing w:line="360" w:lineRule="auto"/>
        <w:rPr>
          <w:rFonts w:ascii="宋体" w:eastAsia="宋体" w:hAnsi="宋体"/>
        </w:rPr>
      </w:pPr>
      <w:r w:rsidRPr="00100BA4">
        <w:rPr>
          <w:rFonts w:ascii="宋体" w:eastAsia="宋体" w:hAnsi="宋体" w:hint="eastAsia"/>
        </w:rPr>
        <w:t>2.3</w:t>
      </w:r>
      <w:r w:rsidR="00D0217A" w:rsidRPr="00100BA4">
        <w:rPr>
          <w:rFonts w:ascii="宋体" w:eastAsia="宋体" w:hAnsi="宋体"/>
        </w:rPr>
        <w:t>2</w:t>
      </w:r>
      <w:r w:rsidRPr="00100BA4">
        <w:rPr>
          <w:rFonts w:ascii="宋体" w:eastAsia="宋体" w:hAnsi="宋体" w:hint="eastAsia"/>
        </w:rPr>
        <w:t>、电伴热带及配套接线盒必须要求和电伴热带同一品牌，并且是可重复使用。</w:t>
      </w:r>
    </w:p>
    <w:p w14:paraId="5AD732E8" w14:textId="5E7717BD" w:rsidR="00832C41" w:rsidRPr="00100BA4" w:rsidRDefault="00091FF9" w:rsidP="00091FF9">
      <w:pPr>
        <w:spacing w:line="360" w:lineRule="auto"/>
        <w:rPr>
          <w:rFonts w:ascii="宋体" w:eastAsia="宋体" w:hAnsi="宋体"/>
        </w:rPr>
      </w:pPr>
      <w:r w:rsidRPr="00100BA4">
        <w:rPr>
          <w:rFonts w:ascii="宋体" w:eastAsia="宋体" w:hAnsi="宋体" w:hint="eastAsia"/>
        </w:rPr>
        <w:t>2.3</w:t>
      </w:r>
      <w:r w:rsidR="00D0217A" w:rsidRPr="00100BA4">
        <w:rPr>
          <w:rFonts w:ascii="宋体" w:eastAsia="宋体" w:hAnsi="宋体"/>
        </w:rPr>
        <w:t>3</w:t>
      </w:r>
      <w:r w:rsidRPr="00100BA4">
        <w:rPr>
          <w:rFonts w:ascii="宋体" w:eastAsia="宋体" w:hAnsi="宋体" w:hint="eastAsia"/>
        </w:rPr>
        <w:t>、电伴热</w:t>
      </w:r>
      <w:proofErr w:type="gramStart"/>
      <w:r w:rsidRPr="00100BA4">
        <w:rPr>
          <w:rFonts w:ascii="宋体" w:eastAsia="宋体" w:hAnsi="宋体" w:hint="eastAsia"/>
        </w:rPr>
        <w:t>带必须</w:t>
      </w:r>
      <w:proofErr w:type="gramEnd"/>
      <w:r w:rsidRPr="00100BA4">
        <w:rPr>
          <w:rFonts w:ascii="宋体" w:eastAsia="宋体" w:hAnsi="宋体" w:hint="eastAsia"/>
        </w:rPr>
        <w:t>可以满足能够在室外且能够允许有阳光（紫外线)照射的情况下使用，且需提交相关的第三方UV测试报告或</w:t>
      </w:r>
      <w:proofErr w:type="gramStart"/>
      <w:r w:rsidRPr="00100BA4">
        <w:rPr>
          <w:rFonts w:ascii="宋体" w:eastAsia="宋体" w:hAnsi="宋体" w:hint="eastAsia"/>
        </w:rPr>
        <w:t>其它第三方相</w:t>
      </w:r>
      <w:proofErr w:type="gramEnd"/>
      <w:r w:rsidRPr="00100BA4">
        <w:rPr>
          <w:rFonts w:ascii="宋体" w:eastAsia="宋体" w:hAnsi="宋体" w:hint="eastAsia"/>
        </w:rPr>
        <w:t>关证明文件。</w:t>
      </w:r>
    </w:p>
    <w:p w14:paraId="4FFDE0EC" w14:textId="64F012F2" w:rsidR="00E06536" w:rsidRPr="00CF7534" w:rsidRDefault="00B2342A" w:rsidP="00ED7BF6">
      <w:pPr>
        <w:pStyle w:val="1"/>
      </w:pPr>
      <w:bookmarkStart w:id="17" w:name="_Toc100662962"/>
      <w:bookmarkStart w:id="18" w:name="_Toc108532547"/>
      <w:bookmarkStart w:id="19" w:name="_Toc232454135"/>
      <w:r w:rsidRPr="00CF7534">
        <w:rPr>
          <w:rFonts w:hint="eastAsia"/>
        </w:rPr>
        <w:t>3</w:t>
      </w:r>
      <w:r w:rsidR="00ED7BF6" w:rsidRPr="00CF7534">
        <w:rPr>
          <w:rFonts w:hint="eastAsia"/>
        </w:rPr>
        <w:t>、</w:t>
      </w:r>
      <w:r w:rsidR="00E06536" w:rsidRPr="00CF7534">
        <w:rPr>
          <w:rFonts w:hint="eastAsia"/>
        </w:rPr>
        <w:t>项目简介</w:t>
      </w:r>
      <w:bookmarkEnd w:id="17"/>
      <w:bookmarkEnd w:id="18"/>
      <w:bookmarkEnd w:id="19"/>
    </w:p>
    <w:p w14:paraId="59AA9AF2" w14:textId="074B08C0" w:rsidR="00DE78D8" w:rsidRPr="00CF7534" w:rsidRDefault="00ED7BF6" w:rsidP="0061422B">
      <w:pPr>
        <w:spacing w:line="360" w:lineRule="auto"/>
        <w:rPr>
          <w:rFonts w:ascii="宋体" w:eastAsia="宋体" w:hAnsi="宋体"/>
        </w:rPr>
      </w:pPr>
      <w:r w:rsidRPr="00CF7534">
        <w:rPr>
          <w:rFonts w:ascii="宋体" w:eastAsia="宋体" w:hAnsi="宋体" w:hint="eastAsia"/>
        </w:rPr>
        <w:t>3</w:t>
      </w:r>
      <w:r w:rsidRPr="00CF7534">
        <w:rPr>
          <w:rFonts w:ascii="宋体" w:eastAsia="宋体" w:hAnsi="宋体"/>
        </w:rPr>
        <w:t>.1</w:t>
      </w:r>
      <w:r w:rsidRPr="00CF7534">
        <w:rPr>
          <w:rFonts w:ascii="宋体" w:eastAsia="宋体" w:hAnsi="宋体" w:hint="eastAsia"/>
        </w:rPr>
        <w:t>、</w:t>
      </w:r>
      <w:r w:rsidR="00F47143" w:rsidRPr="00CF7534">
        <w:rPr>
          <w:rFonts w:ascii="宋体" w:eastAsia="宋体" w:hAnsi="宋体" w:hint="eastAsia"/>
        </w:rPr>
        <w:t>项目名称</w:t>
      </w:r>
      <w:r w:rsidR="00C00CEB" w:rsidRPr="00CF7534">
        <w:rPr>
          <w:rFonts w:ascii="宋体" w:eastAsia="宋体" w:hAnsi="宋体" w:hint="eastAsia"/>
        </w:rPr>
        <w:t>：</w:t>
      </w:r>
      <w:r w:rsidR="00722192">
        <w:rPr>
          <w:rFonts w:ascii="宋体" w:eastAsia="宋体" w:hAnsi="宋体" w:hint="eastAsia"/>
        </w:rPr>
        <w:t>安徽基地C2-B-A-S2新产品改造项目</w:t>
      </w:r>
      <w:r w:rsidR="00082263" w:rsidRPr="00CF7534">
        <w:rPr>
          <w:rFonts w:ascii="宋体" w:eastAsia="宋体" w:hAnsi="宋体" w:hint="eastAsia"/>
        </w:rPr>
        <w:t>。</w:t>
      </w:r>
    </w:p>
    <w:p w14:paraId="01070E42" w14:textId="5D8B389B" w:rsidR="00C00CEB" w:rsidRPr="00CF7534" w:rsidRDefault="00ED7BF6" w:rsidP="0061422B">
      <w:pPr>
        <w:spacing w:line="360" w:lineRule="auto"/>
        <w:rPr>
          <w:rFonts w:ascii="宋体" w:eastAsia="宋体" w:hAnsi="宋体"/>
        </w:rPr>
      </w:pPr>
      <w:r w:rsidRPr="00CF7534">
        <w:rPr>
          <w:rFonts w:ascii="宋体" w:eastAsia="宋体" w:hAnsi="宋体" w:hint="eastAsia"/>
        </w:rPr>
        <w:t>3</w:t>
      </w:r>
      <w:r w:rsidRPr="00CF7534">
        <w:rPr>
          <w:rFonts w:ascii="宋体" w:eastAsia="宋体" w:hAnsi="宋体"/>
        </w:rPr>
        <w:t>.2</w:t>
      </w:r>
      <w:r w:rsidRPr="00CF7534">
        <w:rPr>
          <w:rFonts w:ascii="宋体" w:eastAsia="宋体" w:hAnsi="宋体" w:hint="eastAsia"/>
        </w:rPr>
        <w:t>、</w:t>
      </w:r>
      <w:r w:rsidR="00F47143" w:rsidRPr="00CF7534">
        <w:rPr>
          <w:rFonts w:ascii="宋体" w:eastAsia="宋体" w:hAnsi="宋体" w:hint="eastAsia"/>
        </w:rPr>
        <w:t>地址</w:t>
      </w:r>
      <w:r w:rsidR="00C00CEB" w:rsidRPr="00CF7534">
        <w:rPr>
          <w:rFonts w:ascii="宋体" w:eastAsia="宋体" w:hAnsi="宋体" w:hint="eastAsia"/>
        </w:rPr>
        <w:t>：</w:t>
      </w:r>
      <w:r w:rsidR="00801396">
        <w:rPr>
          <w:rFonts w:ascii="宋体" w:eastAsia="宋体" w:hAnsi="宋体" w:hint="eastAsia"/>
        </w:rPr>
        <w:t>安徽滁州</w:t>
      </w:r>
      <w:r w:rsidR="00082263" w:rsidRPr="00CF7534">
        <w:rPr>
          <w:rFonts w:ascii="宋体" w:eastAsia="宋体" w:hAnsi="宋体" w:hint="eastAsia"/>
        </w:rPr>
        <w:t>。</w:t>
      </w:r>
    </w:p>
    <w:p w14:paraId="415F30AF" w14:textId="5CD0D800" w:rsidR="0008721F" w:rsidRPr="00CF7534" w:rsidRDefault="0008721F" w:rsidP="0061422B">
      <w:pPr>
        <w:spacing w:line="360" w:lineRule="auto"/>
        <w:rPr>
          <w:rFonts w:ascii="宋体" w:eastAsia="宋体" w:hAnsi="宋体"/>
        </w:rPr>
      </w:pPr>
      <w:r w:rsidRPr="00CF7534">
        <w:rPr>
          <w:rFonts w:ascii="宋体" w:hAnsi="宋体" w:hint="eastAsia"/>
          <w:szCs w:val="21"/>
        </w:rPr>
        <w:t>3</w:t>
      </w:r>
      <w:r w:rsidRPr="00CF7534">
        <w:rPr>
          <w:rFonts w:ascii="宋体" w:hAnsi="宋体"/>
          <w:szCs w:val="21"/>
        </w:rPr>
        <w:t>.3</w:t>
      </w:r>
      <w:r w:rsidRPr="00CF7534">
        <w:rPr>
          <w:rFonts w:ascii="宋体" w:hAnsi="宋体" w:hint="eastAsia"/>
          <w:szCs w:val="21"/>
        </w:rPr>
        <w:t>、</w:t>
      </w:r>
      <w:r w:rsidR="00A11FB5" w:rsidRPr="00CF7534">
        <w:rPr>
          <w:rFonts w:ascii="宋体" w:hAnsi="宋体" w:hint="eastAsia"/>
          <w:szCs w:val="21"/>
        </w:rPr>
        <w:t>车间</w:t>
      </w:r>
      <w:r w:rsidRPr="00CF7534">
        <w:rPr>
          <w:rFonts w:ascii="宋体" w:hAnsi="宋体" w:hint="eastAsia"/>
          <w:szCs w:val="21"/>
        </w:rPr>
        <w:t>：</w:t>
      </w:r>
      <w:r w:rsidR="000507CB">
        <w:rPr>
          <w:rFonts w:ascii="宋体" w:eastAsia="宋体" w:hAnsi="宋体"/>
          <w:b/>
          <w:bCs/>
        </w:rPr>
        <w:t>5</w:t>
      </w:r>
      <w:r w:rsidR="001655BA" w:rsidRPr="00CF7534">
        <w:rPr>
          <w:rFonts w:ascii="宋体" w:eastAsia="宋体" w:hAnsi="宋体" w:hint="eastAsia"/>
          <w:b/>
          <w:bCs/>
        </w:rPr>
        <w:t>车间</w:t>
      </w:r>
      <w:r w:rsidR="00274449" w:rsidRPr="00CF7534">
        <w:rPr>
          <w:rFonts w:ascii="宋体" w:hAnsi="宋体" w:hint="eastAsia"/>
          <w:szCs w:val="21"/>
        </w:rPr>
        <w:t>。</w:t>
      </w:r>
    </w:p>
    <w:p w14:paraId="216E563E" w14:textId="2617BEAD" w:rsidR="00A36A6E" w:rsidRPr="00CF7534" w:rsidRDefault="00D46BDC" w:rsidP="0061422B">
      <w:pPr>
        <w:spacing w:line="360" w:lineRule="auto"/>
        <w:rPr>
          <w:rFonts w:ascii="宋体" w:eastAsia="宋体" w:hAnsi="宋体"/>
        </w:rPr>
      </w:pPr>
      <w:r w:rsidRPr="00CF7534">
        <w:rPr>
          <w:rFonts w:ascii="宋体" w:eastAsia="宋体" w:hAnsi="宋体" w:hint="eastAsia"/>
        </w:rPr>
        <w:t>3</w:t>
      </w:r>
      <w:r w:rsidRPr="00CF7534">
        <w:rPr>
          <w:rFonts w:ascii="宋体" w:eastAsia="宋体" w:hAnsi="宋体"/>
        </w:rPr>
        <w:t>.4</w:t>
      </w:r>
      <w:r w:rsidRPr="00CF7534">
        <w:rPr>
          <w:rFonts w:ascii="宋体" w:eastAsia="宋体" w:hAnsi="宋体" w:hint="eastAsia"/>
        </w:rPr>
        <w:t>、废气种类：有机</w:t>
      </w:r>
      <w:r w:rsidR="004B0020" w:rsidRPr="00CF7534">
        <w:rPr>
          <w:rFonts w:ascii="宋体" w:eastAsia="宋体" w:hAnsi="宋体" w:hint="eastAsia"/>
        </w:rPr>
        <w:t>废气</w:t>
      </w:r>
      <w:r w:rsidRPr="00CF7534">
        <w:rPr>
          <w:rFonts w:ascii="宋体" w:eastAsia="宋体" w:hAnsi="宋体" w:hint="eastAsia"/>
        </w:rPr>
        <w:t>。</w:t>
      </w:r>
    </w:p>
    <w:p w14:paraId="676FD45E" w14:textId="3497DF4E" w:rsidR="006E1181" w:rsidRPr="00CF7534" w:rsidRDefault="006E1181" w:rsidP="006E1181">
      <w:pPr>
        <w:pStyle w:val="1"/>
      </w:pPr>
      <w:bookmarkStart w:id="20" w:name="_Toc232454136"/>
      <w:r w:rsidRPr="00CF7534">
        <w:rPr>
          <w:rFonts w:hint="eastAsia"/>
        </w:rPr>
        <w:t>4、技术资料</w:t>
      </w:r>
      <w:bookmarkEnd w:id="20"/>
    </w:p>
    <w:p w14:paraId="66343DAA" w14:textId="0A49881B" w:rsidR="006E1181" w:rsidRPr="00CF7534" w:rsidRDefault="006E1181" w:rsidP="006E1181">
      <w:pPr>
        <w:pStyle w:val="2"/>
      </w:pPr>
      <w:bookmarkStart w:id="21" w:name="_Toc232454137"/>
      <w:r w:rsidRPr="00CF7534">
        <w:rPr>
          <w:rFonts w:hint="eastAsia"/>
        </w:rPr>
        <w:t>4</w:t>
      </w:r>
      <w:r w:rsidRPr="00CF7534">
        <w:t>.1</w:t>
      </w:r>
      <w:r w:rsidRPr="00CF7534">
        <w:rPr>
          <w:rFonts w:hint="eastAsia"/>
        </w:rPr>
        <w:t>、排放标准</w:t>
      </w:r>
      <w:bookmarkEnd w:id="21"/>
    </w:p>
    <w:p w14:paraId="653943AE" w14:textId="05A32546" w:rsidR="00867B3E" w:rsidRPr="00CF7534" w:rsidRDefault="00867B3E" w:rsidP="00867B3E">
      <w:pPr>
        <w:spacing w:line="360" w:lineRule="auto"/>
        <w:jc w:val="center"/>
        <w:rPr>
          <w:rFonts w:ascii="宋体" w:eastAsia="宋体" w:hAnsi="宋体" w:cs="宋体"/>
          <w:szCs w:val="21"/>
        </w:rPr>
      </w:pPr>
      <w:r w:rsidRPr="00CF7534">
        <w:rPr>
          <w:rFonts w:ascii="宋体" w:eastAsia="宋体" w:hAnsi="宋体" w:cs="宋体" w:hint="eastAsia"/>
          <w:szCs w:val="21"/>
        </w:rPr>
        <w:t>表</w:t>
      </w:r>
      <w:r w:rsidR="00367B4A" w:rsidRPr="00CF7534">
        <w:rPr>
          <w:rFonts w:ascii="宋体" w:eastAsia="宋体" w:hAnsi="宋体" w:cs="宋体" w:hint="eastAsia"/>
          <w:szCs w:val="21"/>
        </w:rPr>
        <w:t>4</w:t>
      </w:r>
      <w:r w:rsidR="00367B4A" w:rsidRPr="00CF7534">
        <w:rPr>
          <w:rFonts w:ascii="宋体" w:eastAsia="宋体" w:hAnsi="宋体" w:cs="宋体"/>
          <w:szCs w:val="21"/>
        </w:rPr>
        <w:t>.</w:t>
      </w:r>
      <w:r w:rsidRPr="00CF7534">
        <w:rPr>
          <w:rFonts w:ascii="宋体" w:eastAsia="宋体" w:hAnsi="宋体" w:cs="宋体" w:hint="eastAsia"/>
          <w:szCs w:val="21"/>
        </w:rPr>
        <w:t>1</w:t>
      </w:r>
      <w:r w:rsidR="00CF1A67" w:rsidRPr="00CF7534">
        <w:rPr>
          <w:rFonts w:ascii="宋体" w:eastAsia="宋体" w:hAnsi="宋体" w:cs="宋体"/>
          <w:szCs w:val="21"/>
        </w:rPr>
        <w:t xml:space="preserve"> </w:t>
      </w:r>
      <w:r w:rsidRPr="00CF7534">
        <w:rPr>
          <w:rFonts w:ascii="宋体" w:eastAsia="宋体" w:hAnsi="宋体" w:cs="宋体"/>
          <w:szCs w:val="21"/>
        </w:rPr>
        <w:t xml:space="preserve"> </w:t>
      </w:r>
      <w:r w:rsidRPr="00CF7534">
        <w:rPr>
          <w:rFonts w:ascii="宋体" w:eastAsia="宋体" w:hAnsi="宋体" w:cs="宋体" w:hint="eastAsia"/>
          <w:szCs w:val="21"/>
        </w:rPr>
        <w:t>排放标准</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01"/>
        <w:gridCol w:w="1785"/>
        <w:gridCol w:w="1417"/>
        <w:gridCol w:w="2845"/>
      </w:tblGrid>
      <w:tr w:rsidR="00C9024E" w:rsidRPr="00C9024E" w14:paraId="466F4335" w14:textId="77777777" w:rsidTr="00C9024E">
        <w:trPr>
          <w:trHeight w:val="300"/>
          <w:jc w:val="center"/>
        </w:trPr>
        <w:tc>
          <w:tcPr>
            <w:tcW w:w="562" w:type="dxa"/>
            <w:vMerge w:val="restart"/>
            <w:shd w:val="clear" w:color="auto" w:fill="auto"/>
            <w:noWrap/>
            <w:vAlign w:val="center"/>
            <w:hideMark/>
          </w:tcPr>
          <w:p w14:paraId="01D60740"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标准</w:t>
            </w:r>
            <w:proofErr w:type="gramStart"/>
            <w:r w:rsidRPr="00C9024E">
              <w:rPr>
                <w:rFonts w:ascii="宋体" w:eastAsia="宋体" w:hAnsi="宋体" w:cs="宋体" w:hint="eastAsia"/>
                <w:kern w:val="0"/>
                <w:sz w:val="18"/>
                <w:szCs w:val="18"/>
              </w:rPr>
              <w:t>一</w:t>
            </w:r>
            <w:proofErr w:type="gramEnd"/>
          </w:p>
        </w:tc>
        <w:tc>
          <w:tcPr>
            <w:tcW w:w="1134" w:type="dxa"/>
            <w:vMerge w:val="restart"/>
            <w:shd w:val="clear" w:color="auto" w:fill="auto"/>
            <w:vAlign w:val="center"/>
            <w:hideMark/>
          </w:tcPr>
          <w:p w14:paraId="0AE0CD56"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污染物</w:t>
            </w:r>
          </w:p>
        </w:tc>
        <w:tc>
          <w:tcPr>
            <w:tcW w:w="1901" w:type="dxa"/>
            <w:vMerge w:val="restart"/>
            <w:shd w:val="clear" w:color="auto" w:fill="auto"/>
            <w:vAlign w:val="center"/>
            <w:hideMark/>
          </w:tcPr>
          <w:p w14:paraId="6D3220BA"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最高允许排放浓度(mg/m</w:t>
            </w:r>
            <w:r w:rsidRPr="00C9024E">
              <w:rPr>
                <w:rFonts w:ascii="宋体" w:eastAsia="宋体" w:hAnsi="宋体" w:cs="宋体" w:hint="eastAsia"/>
                <w:kern w:val="0"/>
                <w:sz w:val="18"/>
                <w:szCs w:val="18"/>
                <w:vertAlign w:val="superscript"/>
              </w:rPr>
              <w:t>3</w:t>
            </w:r>
            <w:r w:rsidRPr="00C9024E">
              <w:rPr>
                <w:rFonts w:ascii="宋体" w:eastAsia="宋体" w:hAnsi="宋体" w:cs="宋体" w:hint="eastAsia"/>
                <w:kern w:val="0"/>
                <w:sz w:val="18"/>
                <w:szCs w:val="18"/>
              </w:rPr>
              <w:t>)</w:t>
            </w:r>
          </w:p>
        </w:tc>
        <w:tc>
          <w:tcPr>
            <w:tcW w:w="3202" w:type="dxa"/>
            <w:gridSpan w:val="2"/>
            <w:shd w:val="clear" w:color="auto" w:fill="auto"/>
            <w:vAlign w:val="center"/>
            <w:hideMark/>
          </w:tcPr>
          <w:p w14:paraId="371E7127"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排放速率</w:t>
            </w:r>
          </w:p>
        </w:tc>
        <w:tc>
          <w:tcPr>
            <w:tcW w:w="2845" w:type="dxa"/>
            <w:vMerge w:val="restart"/>
            <w:shd w:val="clear" w:color="auto" w:fill="auto"/>
            <w:vAlign w:val="center"/>
            <w:hideMark/>
          </w:tcPr>
          <w:p w14:paraId="25E7BDF6"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备注</w:t>
            </w:r>
          </w:p>
        </w:tc>
      </w:tr>
      <w:tr w:rsidR="00C9024E" w:rsidRPr="00C9024E" w14:paraId="21DD53B8" w14:textId="77777777" w:rsidTr="00C9024E">
        <w:trPr>
          <w:trHeight w:val="300"/>
          <w:jc w:val="center"/>
        </w:trPr>
        <w:tc>
          <w:tcPr>
            <w:tcW w:w="562" w:type="dxa"/>
            <w:vMerge/>
            <w:vAlign w:val="center"/>
            <w:hideMark/>
          </w:tcPr>
          <w:p w14:paraId="357234FA" w14:textId="77777777" w:rsidR="00C9024E" w:rsidRPr="00C9024E" w:rsidRDefault="00C9024E" w:rsidP="00C9024E">
            <w:pPr>
              <w:widowControl/>
              <w:spacing w:line="360" w:lineRule="auto"/>
              <w:jc w:val="left"/>
              <w:rPr>
                <w:rFonts w:ascii="宋体" w:eastAsia="宋体" w:hAnsi="宋体" w:cs="宋体"/>
                <w:kern w:val="0"/>
                <w:sz w:val="18"/>
                <w:szCs w:val="18"/>
              </w:rPr>
            </w:pPr>
          </w:p>
        </w:tc>
        <w:tc>
          <w:tcPr>
            <w:tcW w:w="1134" w:type="dxa"/>
            <w:vMerge/>
            <w:vAlign w:val="center"/>
            <w:hideMark/>
          </w:tcPr>
          <w:p w14:paraId="796723CC" w14:textId="77777777" w:rsidR="00C9024E" w:rsidRPr="00C9024E" w:rsidRDefault="00C9024E" w:rsidP="00C9024E">
            <w:pPr>
              <w:widowControl/>
              <w:spacing w:line="360" w:lineRule="auto"/>
              <w:jc w:val="left"/>
              <w:rPr>
                <w:rFonts w:ascii="宋体" w:eastAsia="宋体" w:hAnsi="宋体" w:cs="宋体"/>
                <w:kern w:val="0"/>
                <w:sz w:val="18"/>
                <w:szCs w:val="18"/>
              </w:rPr>
            </w:pPr>
          </w:p>
        </w:tc>
        <w:tc>
          <w:tcPr>
            <w:tcW w:w="1901" w:type="dxa"/>
            <w:vMerge/>
            <w:vAlign w:val="center"/>
            <w:hideMark/>
          </w:tcPr>
          <w:p w14:paraId="04D5462B" w14:textId="77777777" w:rsidR="00C9024E" w:rsidRPr="00C9024E" w:rsidRDefault="00C9024E" w:rsidP="00C9024E">
            <w:pPr>
              <w:widowControl/>
              <w:spacing w:line="360" w:lineRule="auto"/>
              <w:jc w:val="left"/>
              <w:rPr>
                <w:rFonts w:ascii="宋体" w:eastAsia="宋体" w:hAnsi="宋体" w:cs="宋体"/>
                <w:kern w:val="0"/>
                <w:sz w:val="18"/>
                <w:szCs w:val="18"/>
              </w:rPr>
            </w:pPr>
          </w:p>
        </w:tc>
        <w:tc>
          <w:tcPr>
            <w:tcW w:w="1785" w:type="dxa"/>
            <w:shd w:val="clear" w:color="auto" w:fill="auto"/>
            <w:vAlign w:val="center"/>
            <w:hideMark/>
          </w:tcPr>
          <w:p w14:paraId="04F1993F"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排放速率（kg/h）</w:t>
            </w:r>
          </w:p>
        </w:tc>
        <w:tc>
          <w:tcPr>
            <w:tcW w:w="1417" w:type="dxa"/>
            <w:shd w:val="clear" w:color="auto" w:fill="auto"/>
            <w:vAlign w:val="center"/>
            <w:hideMark/>
          </w:tcPr>
          <w:p w14:paraId="4390AD26"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排气筒高（m）</w:t>
            </w:r>
          </w:p>
        </w:tc>
        <w:tc>
          <w:tcPr>
            <w:tcW w:w="2845" w:type="dxa"/>
            <w:vMerge/>
            <w:vAlign w:val="center"/>
            <w:hideMark/>
          </w:tcPr>
          <w:p w14:paraId="204F6B8A" w14:textId="77777777" w:rsidR="00C9024E" w:rsidRPr="00C9024E" w:rsidRDefault="00C9024E" w:rsidP="00C9024E">
            <w:pPr>
              <w:widowControl/>
              <w:spacing w:line="360" w:lineRule="auto"/>
              <w:jc w:val="left"/>
              <w:rPr>
                <w:rFonts w:ascii="宋体" w:eastAsia="宋体" w:hAnsi="宋体" w:cs="宋体"/>
                <w:kern w:val="0"/>
                <w:sz w:val="18"/>
                <w:szCs w:val="18"/>
              </w:rPr>
            </w:pPr>
          </w:p>
        </w:tc>
      </w:tr>
      <w:tr w:rsidR="00C9024E" w:rsidRPr="00C9024E" w14:paraId="76A3DD97" w14:textId="77777777" w:rsidTr="00C9024E">
        <w:trPr>
          <w:trHeight w:val="1271"/>
          <w:jc w:val="center"/>
        </w:trPr>
        <w:tc>
          <w:tcPr>
            <w:tcW w:w="562" w:type="dxa"/>
            <w:vMerge/>
            <w:vAlign w:val="center"/>
            <w:hideMark/>
          </w:tcPr>
          <w:p w14:paraId="42E1715E" w14:textId="77777777" w:rsidR="00C9024E" w:rsidRPr="00C9024E" w:rsidRDefault="00C9024E" w:rsidP="00C9024E">
            <w:pPr>
              <w:widowControl/>
              <w:spacing w:line="360" w:lineRule="auto"/>
              <w:jc w:val="left"/>
              <w:rPr>
                <w:rFonts w:ascii="宋体" w:eastAsia="宋体" w:hAnsi="宋体" w:cs="宋体"/>
                <w:kern w:val="0"/>
                <w:sz w:val="18"/>
                <w:szCs w:val="18"/>
              </w:rPr>
            </w:pPr>
          </w:p>
        </w:tc>
        <w:tc>
          <w:tcPr>
            <w:tcW w:w="1134" w:type="dxa"/>
            <w:shd w:val="clear" w:color="auto" w:fill="auto"/>
            <w:vAlign w:val="center"/>
            <w:hideMark/>
          </w:tcPr>
          <w:p w14:paraId="5DC6ED7A"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VOCs</w:t>
            </w:r>
          </w:p>
        </w:tc>
        <w:tc>
          <w:tcPr>
            <w:tcW w:w="1901" w:type="dxa"/>
            <w:shd w:val="clear" w:color="auto" w:fill="auto"/>
            <w:vAlign w:val="center"/>
            <w:hideMark/>
          </w:tcPr>
          <w:p w14:paraId="3391425B"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kern w:val="0"/>
                <w:sz w:val="18"/>
                <w:szCs w:val="18"/>
              </w:rPr>
              <w:t>60</w:t>
            </w:r>
          </w:p>
        </w:tc>
        <w:tc>
          <w:tcPr>
            <w:tcW w:w="1785" w:type="dxa"/>
            <w:shd w:val="clear" w:color="auto" w:fill="auto"/>
            <w:vAlign w:val="center"/>
            <w:hideMark/>
          </w:tcPr>
          <w:p w14:paraId="66AB5926"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kern w:val="0"/>
                <w:sz w:val="18"/>
                <w:szCs w:val="18"/>
              </w:rPr>
              <w:t>3</w:t>
            </w:r>
          </w:p>
        </w:tc>
        <w:tc>
          <w:tcPr>
            <w:tcW w:w="1417" w:type="dxa"/>
            <w:shd w:val="clear" w:color="auto" w:fill="auto"/>
            <w:vAlign w:val="center"/>
            <w:hideMark/>
          </w:tcPr>
          <w:p w14:paraId="5687FA91"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15</w:t>
            </w:r>
          </w:p>
        </w:tc>
        <w:tc>
          <w:tcPr>
            <w:tcW w:w="2845" w:type="dxa"/>
            <w:shd w:val="clear" w:color="auto" w:fill="auto"/>
            <w:vAlign w:val="center"/>
            <w:hideMark/>
          </w:tcPr>
          <w:p w14:paraId="39A47EDE" w14:textId="77777777" w:rsidR="00C9024E" w:rsidRPr="00C9024E" w:rsidRDefault="00C9024E" w:rsidP="00C9024E">
            <w:pPr>
              <w:spacing w:line="360" w:lineRule="auto"/>
              <w:jc w:val="center"/>
              <w:rPr>
                <w:rFonts w:ascii="宋体" w:eastAsia="宋体" w:hAnsi="宋体" w:cs="宋体"/>
                <w:sz w:val="18"/>
                <w:szCs w:val="18"/>
              </w:rPr>
            </w:pPr>
            <w:r w:rsidRPr="00C9024E">
              <w:rPr>
                <w:rFonts w:ascii="宋体" w:eastAsia="宋体" w:hAnsi="宋体" w:cs="宋体" w:hint="eastAsia"/>
                <w:sz w:val="18"/>
                <w:szCs w:val="18"/>
              </w:rPr>
              <w:t>D</w:t>
            </w:r>
            <w:r w:rsidRPr="00C9024E">
              <w:rPr>
                <w:rFonts w:ascii="宋体" w:eastAsia="宋体" w:hAnsi="宋体" w:cs="宋体"/>
                <w:sz w:val="18"/>
                <w:szCs w:val="18"/>
              </w:rPr>
              <w:t>B34</w:t>
            </w:r>
            <w:r w:rsidRPr="00C9024E">
              <w:rPr>
                <w:rFonts w:ascii="宋体" w:eastAsia="宋体" w:hAnsi="宋体" w:cs="宋体" w:hint="eastAsia"/>
                <w:sz w:val="18"/>
                <w:szCs w:val="18"/>
              </w:rPr>
              <w:t>/</w:t>
            </w:r>
            <w:r w:rsidRPr="00C9024E">
              <w:rPr>
                <w:rFonts w:ascii="宋体" w:eastAsia="宋体" w:hAnsi="宋体" w:cs="宋体"/>
                <w:sz w:val="18"/>
                <w:szCs w:val="18"/>
              </w:rPr>
              <w:t>4812.5-2024</w:t>
            </w:r>
            <w:proofErr w:type="gramStart"/>
            <w:r w:rsidRPr="00C9024E">
              <w:rPr>
                <w:rFonts w:ascii="宋体" w:eastAsia="宋体" w:hAnsi="宋体" w:cs="宋体" w:hint="eastAsia"/>
                <w:sz w:val="18"/>
                <w:szCs w:val="18"/>
              </w:rPr>
              <w:t>固定源</w:t>
            </w:r>
            <w:proofErr w:type="gramEnd"/>
            <w:r w:rsidRPr="00C9024E">
              <w:rPr>
                <w:rFonts w:ascii="宋体" w:eastAsia="宋体" w:hAnsi="宋体" w:cs="宋体" w:hint="eastAsia"/>
                <w:sz w:val="18"/>
                <w:szCs w:val="18"/>
              </w:rPr>
              <w:t>挥发性有机物综合排放标准第5部分：电子工业</w:t>
            </w:r>
          </w:p>
        </w:tc>
      </w:tr>
      <w:tr w:rsidR="00C9024E" w:rsidRPr="00C9024E" w14:paraId="0E3788FC" w14:textId="77777777" w:rsidTr="00C9024E">
        <w:trPr>
          <w:trHeight w:val="391"/>
          <w:jc w:val="center"/>
        </w:trPr>
        <w:tc>
          <w:tcPr>
            <w:tcW w:w="562" w:type="dxa"/>
            <w:vMerge w:val="restart"/>
            <w:shd w:val="clear" w:color="auto" w:fill="auto"/>
            <w:noWrap/>
            <w:vAlign w:val="center"/>
            <w:hideMark/>
          </w:tcPr>
          <w:p w14:paraId="0778ECFC"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lastRenderedPageBreak/>
              <w:t>标准二</w:t>
            </w:r>
          </w:p>
        </w:tc>
        <w:tc>
          <w:tcPr>
            <w:tcW w:w="1134" w:type="dxa"/>
            <w:shd w:val="clear" w:color="auto" w:fill="auto"/>
            <w:vAlign w:val="center"/>
            <w:hideMark/>
          </w:tcPr>
          <w:p w14:paraId="45282E3A"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污染物</w:t>
            </w:r>
          </w:p>
        </w:tc>
        <w:tc>
          <w:tcPr>
            <w:tcW w:w="1901" w:type="dxa"/>
            <w:shd w:val="clear" w:color="auto" w:fill="auto"/>
            <w:vAlign w:val="center"/>
            <w:hideMark/>
          </w:tcPr>
          <w:p w14:paraId="31824721"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排放限值(mg/m</w:t>
            </w:r>
            <w:r w:rsidRPr="00C9024E">
              <w:rPr>
                <w:rFonts w:ascii="宋体" w:eastAsia="宋体" w:hAnsi="宋体" w:cs="宋体" w:hint="eastAsia"/>
                <w:kern w:val="0"/>
                <w:sz w:val="18"/>
                <w:szCs w:val="18"/>
                <w:vertAlign w:val="superscript"/>
              </w:rPr>
              <w:t>3</w:t>
            </w:r>
            <w:r w:rsidRPr="00C9024E">
              <w:rPr>
                <w:rFonts w:ascii="宋体" w:eastAsia="宋体" w:hAnsi="宋体" w:cs="宋体" w:hint="eastAsia"/>
                <w:kern w:val="0"/>
                <w:sz w:val="18"/>
                <w:szCs w:val="18"/>
              </w:rPr>
              <w:t>)</w:t>
            </w:r>
          </w:p>
        </w:tc>
        <w:tc>
          <w:tcPr>
            <w:tcW w:w="3202" w:type="dxa"/>
            <w:gridSpan w:val="2"/>
            <w:shd w:val="clear" w:color="auto" w:fill="auto"/>
            <w:vAlign w:val="center"/>
            <w:hideMark/>
          </w:tcPr>
          <w:p w14:paraId="6DEF9194"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企业边界浓度限值(mg/m</w:t>
            </w:r>
            <w:r w:rsidRPr="00C9024E">
              <w:rPr>
                <w:rFonts w:ascii="宋体" w:eastAsia="宋体" w:hAnsi="宋体" w:cs="宋体" w:hint="eastAsia"/>
                <w:kern w:val="0"/>
                <w:sz w:val="18"/>
                <w:szCs w:val="18"/>
                <w:vertAlign w:val="superscript"/>
              </w:rPr>
              <w:t>3</w:t>
            </w:r>
            <w:r w:rsidRPr="00C9024E">
              <w:rPr>
                <w:rFonts w:ascii="宋体" w:eastAsia="宋体" w:hAnsi="宋体" w:cs="宋体" w:hint="eastAsia"/>
                <w:kern w:val="0"/>
                <w:sz w:val="18"/>
                <w:szCs w:val="18"/>
              </w:rPr>
              <w:t>）</w:t>
            </w:r>
          </w:p>
        </w:tc>
        <w:tc>
          <w:tcPr>
            <w:tcW w:w="2845" w:type="dxa"/>
            <w:shd w:val="clear" w:color="auto" w:fill="auto"/>
            <w:vAlign w:val="center"/>
            <w:hideMark/>
          </w:tcPr>
          <w:p w14:paraId="1AB0DDBE"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备注</w:t>
            </w:r>
          </w:p>
        </w:tc>
      </w:tr>
      <w:tr w:rsidR="00C9024E" w:rsidRPr="00C9024E" w14:paraId="2B48A9E8" w14:textId="77777777" w:rsidTr="00C9024E">
        <w:trPr>
          <w:trHeight w:val="300"/>
          <w:jc w:val="center"/>
        </w:trPr>
        <w:tc>
          <w:tcPr>
            <w:tcW w:w="562" w:type="dxa"/>
            <w:vMerge/>
            <w:vAlign w:val="center"/>
            <w:hideMark/>
          </w:tcPr>
          <w:p w14:paraId="038EDF8D" w14:textId="77777777" w:rsidR="00C9024E" w:rsidRPr="00C9024E" w:rsidRDefault="00C9024E" w:rsidP="00C9024E">
            <w:pPr>
              <w:widowControl/>
              <w:spacing w:line="360" w:lineRule="auto"/>
              <w:jc w:val="left"/>
              <w:rPr>
                <w:rFonts w:ascii="宋体" w:eastAsia="宋体" w:hAnsi="宋体" w:cs="宋体"/>
                <w:kern w:val="0"/>
                <w:sz w:val="18"/>
                <w:szCs w:val="18"/>
              </w:rPr>
            </w:pPr>
          </w:p>
        </w:tc>
        <w:tc>
          <w:tcPr>
            <w:tcW w:w="1134" w:type="dxa"/>
            <w:shd w:val="clear" w:color="auto" w:fill="auto"/>
            <w:vAlign w:val="center"/>
            <w:hideMark/>
          </w:tcPr>
          <w:p w14:paraId="1B22D9F3"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颗粒物</w:t>
            </w:r>
          </w:p>
        </w:tc>
        <w:tc>
          <w:tcPr>
            <w:tcW w:w="1901" w:type="dxa"/>
            <w:shd w:val="clear" w:color="auto" w:fill="auto"/>
            <w:vAlign w:val="center"/>
            <w:hideMark/>
          </w:tcPr>
          <w:p w14:paraId="230FFBD2"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kern w:val="0"/>
                <w:sz w:val="18"/>
                <w:szCs w:val="18"/>
              </w:rPr>
              <w:t>120</w:t>
            </w:r>
          </w:p>
        </w:tc>
        <w:tc>
          <w:tcPr>
            <w:tcW w:w="3202" w:type="dxa"/>
            <w:gridSpan w:val="2"/>
            <w:shd w:val="clear" w:color="auto" w:fill="auto"/>
            <w:vAlign w:val="center"/>
            <w:hideMark/>
          </w:tcPr>
          <w:p w14:paraId="373C7823"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kern w:val="0"/>
                <w:sz w:val="18"/>
                <w:szCs w:val="18"/>
              </w:rPr>
              <w:t>5</w:t>
            </w:r>
          </w:p>
        </w:tc>
        <w:tc>
          <w:tcPr>
            <w:tcW w:w="2845" w:type="dxa"/>
            <w:vMerge w:val="restart"/>
            <w:shd w:val="clear" w:color="auto" w:fill="auto"/>
            <w:vAlign w:val="center"/>
            <w:hideMark/>
          </w:tcPr>
          <w:p w14:paraId="25D9B02E"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大气污染</w:t>
            </w:r>
            <w:proofErr w:type="gramStart"/>
            <w:r w:rsidRPr="00C9024E">
              <w:rPr>
                <w:rFonts w:ascii="宋体" w:eastAsia="宋体" w:hAnsi="宋体" w:cs="宋体" w:hint="eastAsia"/>
                <w:kern w:val="0"/>
                <w:sz w:val="18"/>
                <w:szCs w:val="18"/>
              </w:rPr>
              <w:t>物综合</w:t>
            </w:r>
            <w:proofErr w:type="gramEnd"/>
            <w:r w:rsidRPr="00C9024E">
              <w:rPr>
                <w:rFonts w:ascii="宋体" w:eastAsia="宋体" w:hAnsi="宋体" w:cs="宋体" w:hint="eastAsia"/>
                <w:kern w:val="0"/>
                <w:sz w:val="18"/>
                <w:szCs w:val="18"/>
              </w:rPr>
              <w:t>排放标准G</w:t>
            </w:r>
            <w:r w:rsidRPr="00C9024E">
              <w:rPr>
                <w:rFonts w:ascii="宋体" w:eastAsia="宋体" w:hAnsi="宋体" w:cs="宋体"/>
                <w:kern w:val="0"/>
                <w:sz w:val="18"/>
                <w:szCs w:val="18"/>
              </w:rPr>
              <w:t>B16027-1996</w:t>
            </w:r>
            <w:r w:rsidRPr="00C9024E">
              <w:rPr>
                <w:rFonts w:ascii="宋体" w:eastAsia="宋体" w:hAnsi="宋体" w:cs="宋体" w:hint="eastAsia"/>
                <w:kern w:val="0"/>
                <w:sz w:val="18"/>
                <w:szCs w:val="18"/>
              </w:rPr>
              <w:t>表2中二级标准</w:t>
            </w:r>
          </w:p>
        </w:tc>
      </w:tr>
      <w:tr w:rsidR="00C9024E" w:rsidRPr="00C9024E" w14:paraId="2FF91A71" w14:textId="77777777" w:rsidTr="00C9024E">
        <w:trPr>
          <w:trHeight w:val="300"/>
          <w:jc w:val="center"/>
        </w:trPr>
        <w:tc>
          <w:tcPr>
            <w:tcW w:w="562" w:type="dxa"/>
            <w:vMerge/>
            <w:vAlign w:val="center"/>
            <w:hideMark/>
          </w:tcPr>
          <w:p w14:paraId="1DAAF0EA" w14:textId="77777777" w:rsidR="00C9024E" w:rsidRPr="00C9024E" w:rsidRDefault="00C9024E" w:rsidP="00C9024E">
            <w:pPr>
              <w:widowControl/>
              <w:spacing w:line="360" w:lineRule="auto"/>
              <w:jc w:val="left"/>
              <w:rPr>
                <w:rFonts w:ascii="宋体" w:eastAsia="宋体" w:hAnsi="宋体" w:cs="宋体"/>
                <w:kern w:val="0"/>
                <w:sz w:val="18"/>
                <w:szCs w:val="18"/>
                <w:highlight w:val="yellow"/>
              </w:rPr>
            </w:pPr>
          </w:p>
        </w:tc>
        <w:tc>
          <w:tcPr>
            <w:tcW w:w="1134" w:type="dxa"/>
            <w:shd w:val="clear" w:color="auto" w:fill="auto"/>
            <w:vAlign w:val="center"/>
            <w:hideMark/>
          </w:tcPr>
          <w:p w14:paraId="41E90D5C"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锡及其化合物</w:t>
            </w:r>
          </w:p>
        </w:tc>
        <w:tc>
          <w:tcPr>
            <w:tcW w:w="1901" w:type="dxa"/>
            <w:shd w:val="clear" w:color="auto" w:fill="auto"/>
            <w:vAlign w:val="center"/>
            <w:hideMark/>
          </w:tcPr>
          <w:p w14:paraId="24B25FC9"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kern w:val="0"/>
                <w:sz w:val="18"/>
                <w:szCs w:val="18"/>
              </w:rPr>
              <w:t>8.5</w:t>
            </w:r>
          </w:p>
        </w:tc>
        <w:tc>
          <w:tcPr>
            <w:tcW w:w="3202" w:type="dxa"/>
            <w:gridSpan w:val="2"/>
            <w:shd w:val="clear" w:color="auto" w:fill="auto"/>
            <w:vAlign w:val="center"/>
            <w:hideMark/>
          </w:tcPr>
          <w:p w14:paraId="6A1161EE"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0.</w:t>
            </w:r>
            <w:r w:rsidRPr="00C9024E">
              <w:rPr>
                <w:rFonts w:ascii="宋体" w:eastAsia="宋体" w:hAnsi="宋体" w:cs="宋体"/>
                <w:kern w:val="0"/>
                <w:sz w:val="18"/>
                <w:szCs w:val="18"/>
              </w:rPr>
              <w:t>47</w:t>
            </w:r>
          </w:p>
        </w:tc>
        <w:tc>
          <w:tcPr>
            <w:tcW w:w="2845" w:type="dxa"/>
            <w:vMerge/>
            <w:vAlign w:val="center"/>
            <w:hideMark/>
          </w:tcPr>
          <w:p w14:paraId="37E6E557" w14:textId="77777777" w:rsidR="00C9024E" w:rsidRPr="00C9024E" w:rsidRDefault="00C9024E" w:rsidP="00C9024E">
            <w:pPr>
              <w:widowControl/>
              <w:spacing w:line="360" w:lineRule="auto"/>
              <w:jc w:val="left"/>
              <w:rPr>
                <w:rFonts w:ascii="宋体" w:eastAsia="宋体" w:hAnsi="宋体" w:cs="宋体"/>
                <w:kern w:val="0"/>
                <w:sz w:val="18"/>
                <w:szCs w:val="18"/>
                <w:highlight w:val="yellow"/>
              </w:rPr>
            </w:pPr>
          </w:p>
        </w:tc>
      </w:tr>
      <w:tr w:rsidR="00C9024E" w:rsidRPr="00C9024E" w14:paraId="67E9B02B" w14:textId="77777777" w:rsidTr="00C9024E">
        <w:trPr>
          <w:trHeight w:val="300"/>
          <w:jc w:val="center"/>
        </w:trPr>
        <w:tc>
          <w:tcPr>
            <w:tcW w:w="562" w:type="dxa"/>
            <w:vMerge w:val="restart"/>
            <w:vAlign w:val="center"/>
          </w:tcPr>
          <w:p w14:paraId="027820BE"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标准三</w:t>
            </w:r>
          </w:p>
        </w:tc>
        <w:tc>
          <w:tcPr>
            <w:tcW w:w="1134" w:type="dxa"/>
            <w:shd w:val="clear" w:color="auto" w:fill="auto"/>
            <w:vAlign w:val="center"/>
          </w:tcPr>
          <w:p w14:paraId="558CDBA2"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污染物</w:t>
            </w:r>
          </w:p>
        </w:tc>
        <w:tc>
          <w:tcPr>
            <w:tcW w:w="1901" w:type="dxa"/>
            <w:shd w:val="clear" w:color="auto" w:fill="auto"/>
            <w:vAlign w:val="center"/>
          </w:tcPr>
          <w:p w14:paraId="17D2C20E"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特别排放限值(mg/m</w:t>
            </w:r>
            <w:r w:rsidRPr="00C9024E">
              <w:rPr>
                <w:rFonts w:ascii="宋体" w:eastAsia="宋体" w:hAnsi="宋体" w:cs="宋体" w:hint="eastAsia"/>
                <w:kern w:val="0"/>
                <w:sz w:val="18"/>
                <w:szCs w:val="18"/>
                <w:vertAlign w:val="superscript"/>
              </w:rPr>
              <w:t>3</w:t>
            </w:r>
            <w:r w:rsidRPr="00C9024E">
              <w:rPr>
                <w:rFonts w:ascii="宋体" w:eastAsia="宋体" w:hAnsi="宋体" w:cs="宋体" w:hint="eastAsia"/>
                <w:kern w:val="0"/>
                <w:sz w:val="18"/>
                <w:szCs w:val="18"/>
              </w:rPr>
              <w:t>)</w:t>
            </w:r>
          </w:p>
        </w:tc>
        <w:tc>
          <w:tcPr>
            <w:tcW w:w="3202" w:type="dxa"/>
            <w:gridSpan w:val="2"/>
            <w:shd w:val="clear" w:color="auto" w:fill="auto"/>
            <w:vAlign w:val="center"/>
          </w:tcPr>
          <w:p w14:paraId="0B6B424B"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限制含义</w:t>
            </w:r>
          </w:p>
        </w:tc>
        <w:tc>
          <w:tcPr>
            <w:tcW w:w="2845" w:type="dxa"/>
            <w:vAlign w:val="center"/>
          </w:tcPr>
          <w:p w14:paraId="2CDAFB5B"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备注</w:t>
            </w:r>
          </w:p>
        </w:tc>
      </w:tr>
      <w:tr w:rsidR="00C9024E" w:rsidRPr="00C9024E" w14:paraId="2B6C7A96" w14:textId="77777777" w:rsidTr="00C9024E">
        <w:trPr>
          <w:trHeight w:val="300"/>
          <w:jc w:val="center"/>
        </w:trPr>
        <w:tc>
          <w:tcPr>
            <w:tcW w:w="562" w:type="dxa"/>
            <w:vMerge/>
            <w:vAlign w:val="center"/>
          </w:tcPr>
          <w:p w14:paraId="0B1840DC" w14:textId="77777777" w:rsidR="00C9024E" w:rsidRPr="00C9024E" w:rsidRDefault="00C9024E" w:rsidP="00C9024E">
            <w:pPr>
              <w:widowControl/>
              <w:spacing w:line="360" w:lineRule="auto"/>
              <w:jc w:val="center"/>
              <w:rPr>
                <w:rFonts w:ascii="宋体" w:eastAsia="宋体" w:hAnsi="宋体" w:cs="宋体"/>
                <w:kern w:val="0"/>
                <w:sz w:val="18"/>
                <w:szCs w:val="18"/>
              </w:rPr>
            </w:pPr>
          </w:p>
        </w:tc>
        <w:tc>
          <w:tcPr>
            <w:tcW w:w="1134" w:type="dxa"/>
            <w:vMerge w:val="restart"/>
            <w:shd w:val="clear" w:color="auto" w:fill="auto"/>
            <w:vAlign w:val="center"/>
          </w:tcPr>
          <w:p w14:paraId="3C7CE63A"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N</w:t>
            </w:r>
            <w:r w:rsidRPr="00C9024E">
              <w:rPr>
                <w:rFonts w:ascii="宋体" w:eastAsia="宋体" w:hAnsi="宋体" w:cs="宋体"/>
                <w:kern w:val="0"/>
                <w:sz w:val="18"/>
                <w:szCs w:val="18"/>
              </w:rPr>
              <w:t>MHC</w:t>
            </w:r>
          </w:p>
        </w:tc>
        <w:tc>
          <w:tcPr>
            <w:tcW w:w="1901" w:type="dxa"/>
            <w:shd w:val="clear" w:color="auto" w:fill="auto"/>
            <w:vAlign w:val="center"/>
          </w:tcPr>
          <w:p w14:paraId="1E9922A7"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6</w:t>
            </w:r>
          </w:p>
        </w:tc>
        <w:tc>
          <w:tcPr>
            <w:tcW w:w="3202" w:type="dxa"/>
            <w:gridSpan w:val="2"/>
            <w:shd w:val="clear" w:color="auto" w:fill="auto"/>
            <w:vAlign w:val="center"/>
          </w:tcPr>
          <w:p w14:paraId="73D32380"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监控点处1h平均浓度</w:t>
            </w:r>
          </w:p>
        </w:tc>
        <w:tc>
          <w:tcPr>
            <w:tcW w:w="2845" w:type="dxa"/>
            <w:vMerge w:val="restart"/>
            <w:vAlign w:val="center"/>
          </w:tcPr>
          <w:p w14:paraId="0605E69B"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挥发性有机物无组织排放控制标准（GB 37822—2019）中表A</w:t>
            </w:r>
            <w:r w:rsidRPr="00C9024E">
              <w:rPr>
                <w:rFonts w:ascii="宋体" w:eastAsia="宋体" w:hAnsi="宋体" w:cs="宋体"/>
                <w:kern w:val="0"/>
                <w:sz w:val="18"/>
                <w:szCs w:val="18"/>
              </w:rPr>
              <w:t>.1</w:t>
            </w:r>
          </w:p>
        </w:tc>
      </w:tr>
      <w:tr w:rsidR="00C9024E" w:rsidRPr="00C9024E" w14:paraId="5B6BBC9B" w14:textId="77777777" w:rsidTr="00C9024E">
        <w:trPr>
          <w:trHeight w:val="300"/>
          <w:jc w:val="center"/>
        </w:trPr>
        <w:tc>
          <w:tcPr>
            <w:tcW w:w="562" w:type="dxa"/>
            <w:vMerge/>
            <w:vAlign w:val="center"/>
          </w:tcPr>
          <w:p w14:paraId="7BA7A1C2" w14:textId="77777777" w:rsidR="00C9024E" w:rsidRPr="00C9024E" w:rsidRDefault="00C9024E" w:rsidP="00C9024E">
            <w:pPr>
              <w:widowControl/>
              <w:spacing w:line="360" w:lineRule="auto"/>
              <w:jc w:val="left"/>
              <w:rPr>
                <w:rFonts w:ascii="宋体" w:eastAsia="宋体" w:hAnsi="宋体" w:cs="宋体"/>
                <w:kern w:val="0"/>
                <w:sz w:val="18"/>
                <w:szCs w:val="18"/>
                <w:highlight w:val="yellow"/>
              </w:rPr>
            </w:pPr>
          </w:p>
        </w:tc>
        <w:tc>
          <w:tcPr>
            <w:tcW w:w="1134" w:type="dxa"/>
            <w:vMerge/>
            <w:shd w:val="clear" w:color="auto" w:fill="auto"/>
            <w:vAlign w:val="center"/>
          </w:tcPr>
          <w:p w14:paraId="68F58470" w14:textId="77777777" w:rsidR="00C9024E" w:rsidRPr="00C9024E" w:rsidRDefault="00C9024E" w:rsidP="00C9024E">
            <w:pPr>
              <w:widowControl/>
              <w:spacing w:line="360" w:lineRule="auto"/>
              <w:jc w:val="center"/>
              <w:rPr>
                <w:rFonts w:ascii="宋体" w:eastAsia="宋体" w:hAnsi="宋体" w:cs="宋体"/>
                <w:kern w:val="0"/>
                <w:sz w:val="18"/>
                <w:szCs w:val="18"/>
                <w:highlight w:val="yellow"/>
              </w:rPr>
            </w:pPr>
          </w:p>
        </w:tc>
        <w:tc>
          <w:tcPr>
            <w:tcW w:w="1901" w:type="dxa"/>
            <w:shd w:val="clear" w:color="auto" w:fill="auto"/>
            <w:vAlign w:val="center"/>
          </w:tcPr>
          <w:p w14:paraId="2DE6AB5C"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2</w:t>
            </w:r>
            <w:r w:rsidRPr="00C9024E">
              <w:rPr>
                <w:rFonts w:ascii="宋体" w:eastAsia="宋体" w:hAnsi="宋体" w:cs="宋体"/>
                <w:kern w:val="0"/>
                <w:sz w:val="18"/>
                <w:szCs w:val="18"/>
              </w:rPr>
              <w:t>0</w:t>
            </w:r>
          </w:p>
        </w:tc>
        <w:tc>
          <w:tcPr>
            <w:tcW w:w="3202" w:type="dxa"/>
            <w:gridSpan w:val="2"/>
            <w:shd w:val="clear" w:color="auto" w:fill="auto"/>
            <w:vAlign w:val="center"/>
          </w:tcPr>
          <w:p w14:paraId="0548A6C4" w14:textId="77777777" w:rsidR="00C9024E" w:rsidRPr="00C9024E" w:rsidRDefault="00C9024E" w:rsidP="00C9024E">
            <w:pPr>
              <w:widowControl/>
              <w:spacing w:line="360" w:lineRule="auto"/>
              <w:jc w:val="center"/>
              <w:rPr>
                <w:rFonts w:ascii="宋体" w:eastAsia="宋体" w:hAnsi="宋体" w:cs="宋体"/>
                <w:kern w:val="0"/>
                <w:sz w:val="18"/>
                <w:szCs w:val="18"/>
              </w:rPr>
            </w:pPr>
            <w:r w:rsidRPr="00C9024E">
              <w:rPr>
                <w:rFonts w:ascii="宋体" w:eastAsia="宋体" w:hAnsi="宋体" w:cs="宋体" w:hint="eastAsia"/>
                <w:kern w:val="0"/>
                <w:sz w:val="18"/>
                <w:szCs w:val="18"/>
              </w:rPr>
              <w:t>监控点处任意一次浓度值</w:t>
            </w:r>
          </w:p>
        </w:tc>
        <w:tc>
          <w:tcPr>
            <w:tcW w:w="2845" w:type="dxa"/>
            <w:vMerge/>
            <w:vAlign w:val="center"/>
          </w:tcPr>
          <w:p w14:paraId="4F326579" w14:textId="77777777" w:rsidR="00C9024E" w:rsidRPr="00C9024E" w:rsidRDefault="00C9024E" w:rsidP="00C9024E">
            <w:pPr>
              <w:widowControl/>
              <w:spacing w:line="360" w:lineRule="auto"/>
              <w:jc w:val="left"/>
              <w:rPr>
                <w:rFonts w:ascii="宋体" w:eastAsia="宋体" w:hAnsi="宋体" w:cs="宋体"/>
                <w:kern w:val="0"/>
                <w:sz w:val="18"/>
                <w:szCs w:val="18"/>
              </w:rPr>
            </w:pPr>
          </w:p>
        </w:tc>
      </w:tr>
    </w:tbl>
    <w:p w14:paraId="1C136C79" w14:textId="581A12D6" w:rsidR="006C5187" w:rsidRPr="006C5187" w:rsidRDefault="006C5187" w:rsidP="00BE5F70">
      <w:pPr>
        <w:spacing w:before="240" w:line="360" w:lineRule="auto"/>
        <w:rPr>
          <w:rFonts w:ascii="宋体" w:eastAsia="宋体" w:hAnsi="宋体"/>
          <w:bCs/>
        </w:rPr>
      </w:pPr>
      <w:r w:rsidRPr="006C5187">
        <w:rPr>
          <w:rFonts w:ascii="宋体" w:eastAsia="宋体" w:hAnsi="宋体" w:hint="eastAsia"/>
          <w:bCs/>
        </w:rPr>
        <w:t>注：排气筒高度除须遵守表列排放速率标准值外，还应高出周围200m半径范围的建筑5m以上，不能达到该要求的排气筒，应按其高度对应的表列排放速率标准</w:t>
      </w:r>
      <w:proofErr w:type="gramStart"/>
      <w:r w:rsidRPr="006C5187">
        <w:rPr>
          <w:rFonts w:ascii="宋体" w:eastAsia="宋体" w:hAnsi="宋体" w:hint="eastAsia"/>
          <w:bCs/>
        </w:rPr>
        <w:t>值严格</w:t>
      </w:r>
      <w:proofErr w:type="gramEnd"/>
      <w:r w:rsidRPr="006C5187">
        <w:rPr>
          <w:rFonts w:ascii="宋体" w:eastAsia="宋体" w:hAnsi="宋体" w:hint="eastAsia"/>
          <w:bCs/>
        </w:rPr>
        <w:t>50%执行。</w:t>
      </w:r>
    </w:p>
    <w:p w14:paraId="3D836590" w14:textId="4B556530" w:rsidR="00BE5F70" w:rsidRPr="00CF7534" w:rsidRDefault="00BE5F70" w:rsidP="00BE5F70">
      <w:pPr>
        <w:spacing w:line="360" w:lineRule="auto"/>
        <w:rPr>
          <w:rFonts w:ascii="宋体" w:eastAsia="宋体" w:hAnsi="宋体" w:cs="宋体"/>
          <w:b/>
          <w:bCs/>
        </w:rPr>
      </w:pPr>
      <w:r w:rsidRPr="00CF7534">
        <w:rPr>
          <w:rFonts w:ascii="宋体" w:eastAsia="宋体" w:hAnsi="宋体" w:hint="eastAsia"/>
          <w:b/>
          <w:bCs/>
        </w:rPr>
        <w:t>本项目考核项目：V</w:t>
      </w:r>
      <w:r w:rsidRPr="00CF7534">
        <w:rPr>
          <w:rFonts w:ascii="宋体" w:eastAsia="宋体" w:hAnsi="宋体"/>
          <w:b/>
          <w:bCs/>
        </w:rPr>
        <w:t>OC</w:t>
      </w:r>
      <w:r w:rsidRPr="00CF7534">
        <w:rPr>
          <w:rFonts w:ascii="宋体" w:eastAsia="宋体" w:hAnsi="宋体" w:hint="eastAsia"/>
          <w:b/>
          <w:bCs/>
        </w:rPr>
        <w:t>s、颗粒物</w:t>
      </w:r>
      <w:r w:rsidRPr="00CF7534">
        <w:rPr>
          <w:rFonts w:ascii="宋体" w:eastAsia="宋体" w:hAnsi="宋体" w:cs="宋体" w:hint="eastAsia"/>
          <w:b/>
          <w:bCs/>
        </w:rPr>
        <w:t>等。</w:t>
      </w:r>
    </w:p>
    <w:p w14:paraId="5F7DF582" w14:textId="4417AA4D" w:rsidR="006E1181" w:rsidRPr="00CF7534" w:rsidRDefault="00080B72" w:rsidP="0071091B">
      <w:pPr>
        <w:pStyle w:val="2"/>
      </w:pPr>
      <w:bookmarkStart w:id="22" w:name="_Toc232454138"/>
      <w:r w:rsidRPr="00CF7534">
        <w:rPr>
          <w:rFonts w:hint="eastAsia"/>
        </w:rPr>
        <w:t>4</w:t>
      </w:r>
      <w:r w:rsidRPr="00CF7534">
        <w:t>.2</w:t>
      </w:r>
      <w:r w:rsidRPr="00CF7534">
        <w:rPr>
          <w:rFonts w:hint="eastAsia"/>
        </w:rPr>
        <w:t>、工艺</w:t>
      </w:r>
      <w:r w:rsidR="00C71936" w:rsidRPr="00CF7534">
        <w:rPr>
          <w:rFonts w:hint="eastAsia"/>
        </w:rPr>
        <w:t>处理</w:t>
      </w:r>
      <w:r w:rsidRPr="00CF7534">
        <w:rPr>
          <w:rFonts w:hint="eastAsia"/>
        </w:rPr>
        <w:t>流程图</w:t>
      </w:r>
      <w:r w:rsidR="00C71936" w:rsidRPr="00CF7534">
        <w:rPr>
          <w:rFonts w:hint="eastAsia"/>
        </w:rPr>
        <w:t>及详细要求</w:t>
      </w:r>
      <w:bookmarkEnd w:id="22"/>
    </w:p>
    <w:p w14:paraId="38576158" w14:textId="7F515DA7" w:rsidR="00831455" w:rsidRPr="000900BE" w:rsidRDefault="00080B72" w:rsidP="000900BE">
      <w:pPr>
        <w:pStyle w:val="3"/>
      </w:pPr>
      <w:bookmarkStart w:id="23" w:name="_Toc232454139"/>
      <w:r w:rsidRPr="00CF7534">
        <w:t>4</w:t>
      </w:r>
      <w:r w:rsidRPr="00CF7534">
        <w:rPr>
          <w:rFonts w:hint="eastAsia"/>
        </w:rPr>
        <w:t>.</w:t>
      </w:r>
      <w:r w:rsidR="008E2D7E" w:rsidRPr="00CF7534">
        <w:t>2</w:t>
      </w:r>
      <w:r w:rsidRPr="00CF7534">
        <w:rPr>
          <w:rFonts w:hint="eastAsia"/>
        </w:rPr>
        <w:t>.</w:t>
      </w:r>
      <w:r w:rsidR="0053326C" w:rsidRPr="00CF7534">
        <w:t>1</w:t>
      </w:r>
      <w:r w:rsidR="000900BE">
        <w:t xml:space="preserve"> </w:t>
      </w:r>
      <w:r w:rsidR="000900BE">
        <w:rPr>
          <w:rFonts w:hint="eastAsia"/>
        </w:rPr>
        <w:t>工艺处理流程</w:t>
      </w:r>
      <w:bookmarkEnd w:id="23"/>
    </w:p>
    <w:p w14:paraId="07EDA25F" w14:textId="62B56F97" w:rsidR="000900BE" w:rsidRDefault="00F20BA0" w:rsidP="006814E9">
      <w:pPr>
        <w:pStyle w:val="a7"/>
        <w:numPr>
          <w:ilvl w:val="0"/>
          <w:numId w:val="9"/>
        </w:numPr>
        <w:ind w:firstLineChars="0"/>
      </w:pPr>
      <w:r>
        <w:rPr>
          <w:rFonts w:hint="eastAsia"/>
          <w:b/>
        </w:rPr>
        <w:t>丝印</w:t>
      </w:r>
      <w:r w:rsidR="000900BE" w:rsidRPr="000900BE">
        <w:rPr>
          <w:rFonts w:hint="eastAsia"/>
          <w:b/>
        </w:rPr>
        <w:t>有机排</w:t>
      </w:r>
      <w:r w:rsidR="000900BE" w:rsidRPr="00751BD8">
        <w:rPr>
          <w:rFonts w:hint="eastAsia"/>
          <w:b/>
          <w:color w:val="FF0000"/>
        </w:rPr>
        <w:t>（</w:t>
      </w:r>
      <w:r w:rsidR="00032E72">
        <w:rPr>
          <w:rFonts w:hint="eastAsia"/>
          <w:b/>
          <w:color w:val="FF0000"/>
        </w:rPr>
        <w:t>局部新增</w:t>
      </w:r>
      <w:r w:rsidR="000900BE" w:rsidRPr="00751BD8">
        <w:rPr>
          <w:rFonts w:hint="eastAsia"/>
          <w:b/>
          <w:color w:val="FF0000"/>
        </w:rPr>
        <w:t>）</w:t>
      </w:r>
    </w:p>
    <w:p w14:paraId="7E7DDFBB" w14:textId="2511E8DA" w:rsidR="000900BE" w:rsidRDefault="000900BE" w:rsidP="0099219A"/>
    <w:p w14:paraId="0F92EF55" w14:textId="15869BE1" w:rsidR="0099219A" w:rsidRDefault="00B23E46" w:rsidP="0099219A">
      <w:r>
        <w:rPr>
          <w:noProof/>
        </w:rPr>
        <w:drawing>
          <wp:inline distT="0" distB="0" distL="0" distR="0" wp14:anchorId="7BE3DE62" wp14:editId="74BE6DB6">
            <wp:extent cx="6141182" cy="313152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1861" cy="3147166"/>
                    </a:xfrm>
                    <a:prstGeom prst="rect">
                      <a:avLst/>
                    </a:prstGeom>
                    <a:noFill/>
                  </pic:spPr>
                </pic:pic>
              </a:graphicData>
            </a:graphic>
          </wp:inline>
        </w:drawing>
      </w:r>
    </w:p>
    <w:p w14:paraId="3208E297" w14:textId="784E5990" w:rsidR="00032E72" w:rsidRPr="003B3A8E" w:rsidRDefault="00080B72" w:rsidP="00BB0965">
      <w:pPr>
        <w:spacing w:line="360" w:lineRule="auto"/>
        <w:rPr>
          <w:rFonts w:ascii="宋体" w:eastAsia="宋体" w:hAnsi="宋体"/>
        </w:rPr>
      </w:pPr>
      <w:r w:rsidRPr="00CF7534">
        <w:rPr>
          <w:rFonts w:ascii="宋体" w:eastAsia="宋体" w:hAnsi="宋体" w:hint="eastAsia"/>
          <w:b/>
        </w:rPr>
        <w:t>说明：</w:t>
      </w:r>
      <w:r w:rsidR="008B0375" w:rsidRPr="003B3A8E">
        <w:rPr>
          <w:rFonts w:ascii="宋体" w:eastAsia="宋体" w:hAnsi="宋体" w:hint="eastAsia"/>
        </w:rPr>
        <w:t>丝印</w:t>
      </w:r>
      <w:r w:rsidRPr="003B3A8E">
        <w:rPr>
          <w:rFonts w:ascii="宋体" w:eastAsia="宋体" w:hAnsi="宋体" w:hint="eastAsia"/>
        </w:rPr>
        <w:t>有机排废气</w:t>
      </w:r>
      <w:r w:rsidR="00032E72" w:rsidRPr="003B3A8E">
        <w:rPr>
          <w:rFonts w:ascii="宋体" w:eastAsia="宋体" w:hAnsi="宋体" w:hint="eastAsia"/>
        </w:rPr>
        <w:t>新增系统为</w:t>
      </w:r>
      <w:r w:rsidR="000B3708" w:rsidRPr="003B3A8E">
        <w:rPr>
          <w:rFonts w:ascii="宋体" w:eastAsia="宋体" w:hAnsi="宋体" w:hint="eastAsia"/>
        </w:rPr>
        <w:t>干式过滤</w:t>
      </w:r>
      <w:r w:rsidR="008E0085" w:rsidRPr="003B3A8E">
        <w:rPr>
          <w:rFonts w:ascii="宋体" w:eastAsia="宋体" w:hAnsi="宋体" w:hint="eastAsia"/>
        </w:rPr>
        <w:t>器</w:t>
      </w:r>
      <w:r w:rsidRPr="003B3A8E">
        <w:rPr>
          <w:rFonts w:ascii="宋体" w:eastAsia="宋体" w:hAnsi="宋体" w:hint="eastAsia"/>
        </w:rPr>
        <w:t>（1用）、</w:t>
      </w:r>
      <w:r w:rsidR="00177E0F" w:rsidRPr="003B3A8E">
        <w:rPr>
          <w:rFonts w:ascii="宋体" w:eastAsia="宋体" w:hAnsi="宋体" w:hint="eastAsia"/>
        </w:rPr>
        <w:t>蜂窝沸石吸附</w:t>
      </w:r>
      <w:r w:rsidR="008E0085" w:rsidRPr="003B3A8E">
        <w:rPr>
          <w:rFonts w:ascii="宋体" w:eastAsia="宋体" w:hAnsi="宋体" w:hint="eastAsia"/>
        </w:rPr>
        <w:t>箱</w:t>
      </w:r>
      <w:r w:rsidRPr="003B3A8E">
        <w:rPr>
          <w:rFonts w:ascii="宋体" w:eastAsia="宋体" w:hAnsi="宋体" w:hint="eastAsia"/>
        </w:rPr>
        <w:t>（</w:t>
      </w:r>
      <w:r w:rsidR="00855B42" w:rsidRPr="003B3A8E">
        <w:rPr>
          <w:rFonts w:ascii="宋体" w:eastAsia="宋体" w:hAnsi="宋体"/>
        </w:rPr>
        <w:t>2</w:t>
      </w:r>
      <w:r w:rsidR="00B15F06" w:rsidRPr="003B3A8E">
        <w:rPr>
          <w:rFonts w:ascii="宋体" w:eastAsia="宋体" w:hAnsi="宋体" w:hint="eastAsia"/>
        </w:rPr>
        <w:t>吸</w:t>
      </w:r>
      <w:r w:rsidRPr="003B3A8E">
        <w:rPr>
          <w:rFonts w:ascii="宋体" w:eastAsia="宋体" w:hAnsi="宋体" w:hint="eastAsia"/>
        </w:rPr>
        <w:t>1</w:t>
      </w:r>
      <w:r w:rsidR="00B15F06" w:rsidRPr="003B3A8E">
        <w:rPr>
          <w:rFonts w:ascii="宋体" w:eastAsia="宋体" w:hAnsi="宋体" w:hint="eastAsia"/>
        </w:rPr>
        <w:t>脱</w:t>
      </w:r>
      <w:r w:rsidRPr="003B3A8E">
        <w:rPr>
          <w:rFonts w:ascii="宋体" w:eastAsia="宋体" w:hAnsi="宋体" w:hint="eastAsia"/>
        </w:rPr>
        <w:t>）</w:t>
      </w:r>
      <w:r w:rsidR="00177E0F" w:rsidRPr="003B3A8E">
        <w:rPr>
          <w:rFonts w:ascii="宋体" w:eastAsia="宋体" w:hAnsi="宋体" w:hint="eastAsia"/>
        </w:rPr>
        <w:t>净化处理</w:t>
      </w:r>
      <w:r w:rsidRPr="003B3A8E">
        <w:rPr>
          <w:rFonts w:ascii="宋体" w:eastAsia="宋体" w:hAnsi="宋体" w:hint="eastAsia"/>
        </w:rPr>
        <w:t>，处理后的废气通过风机（</w:t>
      </w:r>
      <w:r w:rsidR="00855B42" w:rsidRPr="003B3A8E">
        <w:rPr>
          <w:rFonts w:ascii="宋体" w:eastAsia="宋体" w:hAnsi="宋体"/>
        </w:rPr>
        <w:t>2</w:t>
      </w:r>
      <w:r w:rsidRPr="003B3A8E">
        <w:rPr>
          <w:rFonts w:ascii="宋体" w:eastAsia="宋体" w:hAnsi="宋体" w:hint="eastAsia"/>
        </w:rPr>
        <w:t>用1备）经烟</w:t>
      </w:r>
      <w:r w:rsidR="00EB5872" w:rsidRPr="003B3A8E">
        <w:rPr>
          <w:rFonts w:ascii="宋体" w:eastAsia="宋体" w:hAnsi="宋体" w:hint="eastAsia"/>
        </w:rPr>
        <w:t>囱</w:t>
      </w:r>
      <w:r w:rsidRPr="003B3A8E">
        <w:rPr>
          <w:rFonts w:ascii="宋体" w:eastAsia="宋体" w:hAnsi="宋体" w:hint="eastAsia"/>
        </w:rPr>
        <w:t>（带镀锌井字架</w:t>
      </w:r>
      <w:r w:rsidR="00D531D4" w:rsidRPr="003B3A8E">
        <w:rPr>
          <w:rFonts w:ascii="宋体" w:eastAsia="宋体" w:hAnsi="宋体" w:hint="eastAsia"/>
        </w:rPr>
        <w:t>，</w:t>
      </w:r>
      <w:r w:rsidR="00D531D4" w:rsidRPr="003B3A8E">
        <w:rPr>
          <w:rFonts w:ascii="宋体" w:eastAsia="宋体" w:hAnsi="宋体" w:hint="eastAsia"/>
          <w:bCs/>
        </w:rPr>
        <w:t>配“Z字”步梯</w:t>
      </w:r>
      <w:r w:rsidRPr="003B3A8E">
        <w:rPr>
          <w:rFonts w:ascii="宋体" w:eastAsia="宋体" w:hAnsi="宋体" w:hint="eastAsia"/>
        </w:rPr>
        <w:t>）达标排放</w:t>
      </w:r>
      <w:r w:rsidR="00A847C5" w:rsidRPr="003B3A8E">
        <w:rPr>
          <w:rFonts w:ascii="宋体" w:eastAsia="宋体" w:hAnsi="宋体" w:hint="eastAsia"/>
        </w:rPr>
        <w:t>；待蜂窝沸石吸附饱和后，进入高温脱附，脱附的高浓度废气经催化燃烧</w:t>
      </w:r>
      <w:r w:rsidR="008E0085" w:rsidRPr="003B3A8E">
        <w:rPr>
          <w:rFonts w:ascii="宋体" w:eastAsia="宋体" w:hAnsi="宋体" w:hint="eastAsia"/>
        </w:rPr>
        <w:t>塔</w:t>
      </w:r>
      <w:r w:rsidR="00A847C5" w:rsidRPr="003B3A8E">
        <w:rPr>
          <w:rFonts w:ascii="宋体" w:eastAsia="宋体" w:hAnsi="宋体" w:hint="eastAsia"/>
        </w:rPr>
        <w:t>（1用</w:t>
      </w:r>
      <w:r w:rsidR="00B15F06" w:rsidRPr="003B3A8E">
        <w:rPr>
          <w:rFonts w:ascii="宋体" w:eastAsia="宋体" w:hAnsi="宋体" w:hint="eastAsia"/>
        </w:rPr>
        <w:t>0</w:t>
      </w:r>
      <w:r w:rsidR="00A847C5" w:rsidRPr="003B3A8E">
        <w:rPr>
          <w:rFonts w:ascii="宋体" w:eastAsia="宋体" w:hAnsi="宋体" w:hint="eastAsia"/>
        </w:rPr>
        <w:t>备）处理后，与吸附净化后的废气一起经烟囱达标排放</w:t>
      </w:r>
      <w:r w:rsidR="00032E72" w:rsidRPr="003B3A8E">
        <w:rPr>
          <w:rFonts w:ascii="宋体" w:eastAsia="宋体" w:hAnsi="宋体" w:hint="eastAsia"/>
        </w:rPr>
        <w:t>，</w:t>
      </w:r>
      <w:r w:rsidR="00032E72" w:rsidRPr="003B3A8E">
        <w:rPr>
          <w:rFonts w:ascii="宋体" w:eastAsia="宋体" w:hAnsi="宋体" w:hint="eastAsia"/>
          <w:b/>
          <w:color w:val="FF0000"/>
        </w:rPr>
        <w:t>该套处理系统为新增</w:t>
      </w:r>
      <w:r w:rsidR="00D531D4" w:rsidRPr="003B3A8E">
        <w:rPr>
          <w:rFonts w:ascii="宋体" w:eastAsia="宋体" w:hAnsi="宋体" w:hint="eastAsia"/>
          <w:b/>
          <w:color w:val="FF0000"/>
        </w:rPr>
        <w:t>；</w:t>
      </w:r>
    </w:p>
    <w:p w14:paraId="037256B0" w14:textId="724AEB09" w:rsidR="00FB762D" w:rsidRDefault="00032E72" w:rsidP="00A779E7">
      <w:pPr>
        <w:spacing w:line="360" w:lineRule="auto"/>
        <w:ind w:firstLineChars="200" w:firstLine="422"/>
        <w:rPr>
          <w:rFonts w:ascii="宋体" w:eastAsia="宋体" w:hAnsi="宋体"/>
        </w:rPr>
      </w:pPr>
      <w:r w:rsidRPr="003B3A8E">
        <w:rPr>
          <w:rFonts w:ascii="宋体" w:eastAsia="宋体" w:hAnsi="宋体" w:hint="eastAsia"/>
          <w:b/>
          <w:color w:val="FF0000"/>
        </w:rPr>
        <w:t>虚框内为现状</w:t>
      </w:r>
      <w:r w:rsidR="00D531D4" w:rsidRPr="003B3A8E">
        <w:rPr>
          <w:rFonts w:ascii="宋体" w:eastAsia="宋体" w:hAnsi="宋体" w:hint="eastAsia"/>
          <w:b/>
          <w:bCs/>
          <w:color w:val="FF0000"/>
        </w:rPr>
        <w:t>两级活性炭吸附箱</w:t>
      </w:r>
      <w:r w:rsidRPr="003B3A8E">
        <w:rPr>
          <w:rFonts w:ascii="宋体" w:eastAsia="宋体" w:hAnsi="宋体" w:hint="eastAsia"/>
          <w:b/>
          <w:bCs/>
          <w:color w:val="FF0000"/>
        </w:rPr>
        <w:t>，将</w:t>
      </w:r>
      <w:proofErr w:type="gramStart"/>
      <w:r w:rsidRPr="003B3A8E">
        <w:rPr>
          <w:rFonts w:ascii="宋体" w:eastAsia="宋体" w:hAnsi="宋体" w:hint="eastAsia"/>
          <w:b/>
          <w:bCs/>
          <w:color w:val="FF0000"/>
        </w:rPr>
        <w:t>进行利旧</w:t>
      </w:r>
      <w:r w:rsidRPr="003B3A8E">
        <w:rPr>
          <w:rFonts w:ascii="宋体" w:eastAsia="宋体" w:hAnsi="宋体" w:hint="eastAsia"/>
          <w:bCs/>
        </w:rPr>
        <w:t>并</w:t>
      </w:r>
      <w:proofErr w:type="gramEnd"/>
      <w:r w:rsidR="00D531D4" w:rsidRPr="003B3A8E">
        <w:rPr>
          <w:rFonts w:ascii="宋体" w:eastAsia="宋体" w:hAnsi="宋体" w:hint="eastAsia"/>
          <w:bCs/>
        </w:rPr>
        <w:t>与蜂窝沸石吸附</w:t>
      </w:r>
      <w:r w:rsidR="008E0085" w:rsidRPr="003B3A8E">
        <w:rPr>
          <w:rFonts w:ascii="宋体" w:eastAsia="宋体" w:hAnsi="宋体" w:hint="eastAsia"/>
          <w:bCs/>
        </w:rPr>
        <w:t>箱</w:t>
      </w:r>
      <w:r w:rsidR="00D531D4" w:rsidRPr="003B3A8E">
        <w:rPr>
          <w:rFonts w:ascii="宋体" w:eastAsia="宋体" w:hAnsi="宋体" w:hint="eastAsia"/>
          <w:bCs/>
        </w:rPr>
        <w:t>和催化燃烧</w:t>
      </w:r>
      <w:r w:rsidR="008E0085" w:rsidRPr="003B3A8E">
        <w:rPr>
          <w:rFonts w:ascii="宋体" w:eastAsia="宋体" w:hAnsi="宋体" w:hint="eastAsia"/>
          <w:bCs/>
        </w:rPr>
        <w:t>塔</w:t>
      </w:r>
      <w:r w:rsidR="00D531D4" w:rsidRPr="003B3A8E">
        <w:rPr>
          <w:rFonts w:ascii="宋体" w:eastAsia="宋体" w:hAnsi="宋体" w:hint="eastAsia"/>
          <w:bCs/>
        </w:rPr>
        <w:t>并</w:t>
      </w:r>
      <w:r w:rsidRPr="003B3A8E">
        <w:rPr>
          <w:rFonts w:ascii="宋体" w:eastAsia="宋体" w:hAnsi="宋体" w:hint="eastAsia"/>
          <w:bCs/>
        </w:rPr>
        <w:t>联</w:t>
      </w:r>
      <w:r w:rsidR="00D531D4" w:rsidRPr="003B3A8E">
        <w:rPr>
          <w:rFonts w:ascii="宋体" w:eastAsia="宋体" w:hAnsi="宋体" w:hint="eastAsia"/>
          <w:bCs/>
        </w:rPr>
        <w:t>，用于蜂窝沸石吸附</w:t>
      </w:r>
      <w:r w:rsidR="008E0085" w:rsidRPr="003B3A8E">
        <w:rPr>
          <w:rFonts w:ascii="宋体" w:eastAsia="宋体" w:hAnsi="宋体" w:hint="eastAsia"/>
          <w:bCs/>
        </w:rPr>
        <w:t>箱</w:t>
      </w:r>
      <w:r w:rsidR="00D531D4" w:rsidRPr="003B3A8E">
        <w:rPr>
          <w:rFonts w:ascii="宋体" w:eastAsia="宋体" w:hAnsi="宋体" w:hint="eastAsia"/>
          <w:bCs/>
        </w:rPr>
        <w:t>或催化燃烧</w:t>
      </w:r>
      <w:r w:rsidR="008E0085" w:rsidRPr="003B3A8E">
        <w:rPr>
          <w:rFonts w:ascii="宋体" w:eastAsia="宋体" w:hAnsi="宋体" w:hint="eastAsia"/>
          <w:bCs/>
        </w:rPr>
        <w:t>塔</w:t>
      </w:r>
      <w:r w:rsidR="00D531D4" w:rsidRPr="003B3A8E">
        <w:rPr>
          <w:rFonts w:ascii="宋体" w:eastAsia="宋体" w:hAnsi="宋体" w:hint="eastAsia"/>
          <w:bCs/>
        </w:rPr>
        <w:t>检修或故障时，临时切换处理有机废气</w:t>
      </w:r>
      <w:r w:rsidR="003B3A8E" w:rsidRPr="003B3A8E">
        <w:rPr>
          <w:rFonts w:ascii="宋体" w:eastAsia="宋体" w:hAnsi="宋体" w:hint="eastAsia"/>
          <w:bCs/>
        </w:rPr>
        <w:t>。</w:t>
      </w:r>
      <w:r w:rsidR="003B3A8E" w:rsidRPr="003B3A8E">
        <w:rPr>
          <w:rFonts w:ascii="宋体" w:eastAsia="宋体" w:hAnsi="宋体" w:hint="eastAsia"/>
          <w:b/>
          <w:bCs/>
          <w:color w:val="FF0000"/>
        </w:rPr>
        <w:t>涉及的改造内容：</w:t>
      </w:r>
      <w:proofErr w:type="gramStart"/>
      <w:r w:rsidR="00830BC8" w:rsidRPr="00830BC8">
        <w:rPr>
          <w:rFonts w:ascii="宋体" w:eastAsia="宋体" w:hAnsi="宋体" w:hint="eastAsia"/>
          <w:b/>
          <w:bCs/>
          <w:color w:val="FF0000"/>
        </w:rPr>
        <w:t>利旧的</w:t>
      </w:r>
      <w:proofErr w:type="gramEnd"/>
      <w:r w:rsidR="00830BC8" w:rsidRPr="00830BC8">
        <w:rPr>
          <w:rFonts w:ascii="宋体" w:eastAsia="宋体" w:hAnsi="宋体" w:hint="eastAsia"/>
          <w:b/>
          <w:bCs/>
          <w:color w:val="FF0000"/>
        </w:rPr>
        <w:t>两级活性炭吸附箱</w:t>
      </w:r>
      <w:r w:rsidR="00830BC8" w:rsidRPr="00830BC8">
        <w:rPr>
          <w:rFonts w:ascii="宋体" w:eastAsia="宋体" w:hAnsi="宋体" w:hint="eastAsia"/>
          <w:b/>
          <w:bCs/>
          <w:color w:val="FF0000"/>
        </w:rPr>
        <w:lastRenderedPageBreak/>
        <w:t>需新增喷淋装置，其要求与技术要求中描述一致；烟囱、监测口及检测平台等，并</w:t>
      </w:r>
      <w:r w:rsidR="00830BC8">
        <w:rPr>
          <w:rFonts w:ascii="宋体" w:eastAsia="宋体" w:hAnsi="宋体" w:hint="eastAsia"/>
          <w:b/>
          <w:bCs/>
          <w:color w:val="FF0000"/>
        </w:rPr>
        <w:t>按照要求</w:t>
      </w:r>
      <w:r w:rsidR="00830BC8" w:rsidRPr="00830BC8">
        <w:rPr>
          <w:rFonts w:ascii="宋体" w:eastAsia="宋体" w:hAnsi="宋体" w:hint="eastAsia"/>
          <w:b/>
          <w:bCs/>
          <w:color w:val="FF0000"/>
        </w:rPr>
        <w:t>新增仪表等，数据接入FMCS系统。</w:t>
      </w:r>
      <w:proofErr w:type="gramStart"/>
      <w:r w:rsidR="00830BC8" w:rsidRPr="00830BC8">
        <w:rPr>
          <w:rFonts w:ascii="宋体" w:eastAsia="宋体" w:hAnsi="宋体" w:hint="eastAsia"/>
          <w:b/>
          <w:bCs/>
          <w:color w:val="FF0000"/>
        </w:rPr>
        <w:t>排放口需参照</w:t>
      </w:r>
      <w:proofErr w:type="gramEnd"/>
      <w:r w:rsidR="00830BC8" w:rsidRPr="00830BC8">
        <w:rPr>
          <w:rFonts w:ascii="宋体" w:eastAsia="宋体" w:hAnsi="宋体" w:hint="eastAsia"/>
          <w:b/>
          <w:bCs/>
          <w:color w:val="FF0000"/>
        </w:rPr>
        <w:t>进《排污单位污染物排放口监测点位设置技术规范》（HJ1405-2024）进行合规改造。</w:t>
      </w:r>
    </w:p>
    <w:p w14:paraId="0C5BAD15" w14:textId="77777777" w:rsidR="00FB762D" w:rsidRPr="00CF7534" w:rsidRDefault="00FB762D" w:rsidP="00BB0965">
      <w:pPr>
        <w:spacing w:line="360" w:lineRule="auto"/>
        <w:rPr>
          <w:rFonts w:ascii="宋体" w:eastAsia="宋体" w:hAnsi="宋体"/>
        </w:rPr>
      </w:pPr>
    </w:p>
    <w:p w14:paraId="231D1713" w14:textId="5E5AC927" w:rsidR="00C500A7" w:rsidRPr="000900BE" w:rsidRDefault="003B3A8E" w:rsidP="006814E9">
      <w:pPr>
        <w:pStyle w:val="a7"/>
        <w:numPr>
          <w:ilvl w:val="0"/>
          <w:numId w:val="9"/>
        </w:numPr>
        <w:ind w:firstLineChars="0"/>
        <w:rPr>
          <w:b/>
        </w:rPr>
      </w:pPr>
      <w:r>
        <w:rPr>
          <w:rFonts w:hint="eastAsia"/>
          <w:b/>
        </w:rPr>
        <w:t>层压有机排</w:t>
      </w:r>
      <w:r w:rsidR="00FB762D">
        <w:rPr>
          <w:rFonts w:hint="eastAsia"/>
          <w:b/>
        </w:rPr>
        <w:t xml:space="preserve"> </w:t>
      </w:r>
      <w:r w:rsidR="00C500A7" w:rsidRPr="00751BD8">
        <w:rPr>
          <w:rFonts w:hint="eastAsia"/>
          <w:b/>
          <w:color w:val="FF0000"/>
        </w:rPr>
        <w:t>(</w:t>
      </w:r>
      <w:r>
        <w:rPr>
          <w:rFonts w:hint="eastAsia"/>
          <w:b/>
          <w:color w:val="FF0000"/>
        </w:rPr>
        <w:t>全部更换</w:t>
      </w:r>
      <w:r w:rsidR="00C500A7" w:rsidRPr="00751BD8">
        <w:rPr>
          <w:b/>
          <w:color w:val="FF0000"/>
        </w:rPr>
        <w:t>)</w:t>
      </w:r>
    </w:p>
    <w:p w14:paraId="2D2D0AE0" w14:textId="7613600D" w:rsidR="008C4D53" w:rsidRDefault="008C4D53" w:rsidP="000F1F84">
      <w:pPr>
        <w:spacing w:line="360" w:lineRule="auto"/>
        <w:jc w:val="left"/>
        <w:rPr>
          <w:rFonts w:ascii="宋体" w:eastAsia="宋体" w:hAnsi="宋体"/>
          <w:b/>
        </w:rPr>
      </w:pPr>
      <w:r>
        <w:object w:dxaOrig="15169" w:dyaOrig="3193" w14:anchorId="76ECD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00.55pt" o:ole="">
            <v:imagedata r:id="rId9" o:title=""/>
          </v:shape>
          <o:OLEObject Type="Embed" ProgID="Visio.Drawing.11" ShapeID="_x0000_i1025" DrawAspect="Content" ObjectID="_1843104786" r:id="rId10"/>
        </w:object>
      </w:r>
    </w:p>
    <w:p w14:paraId="71BD98E2" w14:textId="65892CEA" w:rsidR="00047DE1" w:rsidRDefault="000F1F84" w:rsidP="00454CB7">
      <w:pPr>
        <w:spacing w:line="360" w:lineRule="auto"/>
        <w:jc w:val="left"/>
        <w:rPr>
          <w:rFonts w:ascii="宋体" w:eastAsia="宋体" w:hAnsi="宋体"/>
          <w:b/>
          <w:color w:val="FF0000"/>
        </w:rPr>
      </w:pPr>
      <w:r w:rsidRPr="000F1F84">
        <w:rPr>
          <w:rFonts w:ascii="宋体" w:eastAsia="宋体" w:hAnsi="宋体" w:hint="eastAsia"/>
          <w:b/>
        </w:rPr>
        <w:t>说明：</w:t>
      </w:r>
      <w:r w:rsidRPr="000F1F84">
        <w:rPr>
          <w:rFonts w:ascii="宋体" w:eastAsia="宋体" w:hAnsi="宋体" w:hint="eastAsia"/>
        </w:rPr>
        <w:t>采用过滤除油（1用1备）、高低压静电除油（1用1备）、一级活性炭吸附（1用1备）、二级活性炭吸附（1用1备）四级串联净化处理后，通过风机（</w:t>
      </w:r>
      <w:r w:rsidRPr="000F1F84">
        <w:rPr>
          <w:rFonts w:ascii="宋体" w:eastAsia="宋体" w:hAnsi="宋体"/>
        </w:rPr>
        <w:t>1</w:t>
      </w:r>
      <w:r w:rsidRPr="000F1F84">
        <w:rPr>
          <w:rFonts w:ascii="宋体" w:eastAsia="宋体" w:hAnsi="宋体" w:hint="eastAsia"/>
        </w:rPr>
        <w:t>用1备）进入烟囱（含镀锌井字架）达标排放到大气中</w:t>
      </w:r>
      <w:r w:rsidR="008C4D53">
        <w:rPr>
          <w:rFonts w:ascii="宋体" w:eastAsia="宋体" w:hAnsi="宋体" w:hint="eastAsia"/>
        </w:rPr>
        <w:t>，</w:t>
      </w:r>
      <w:r w:rsidR="008C4D53" w:rsidRPr="003978A3">
        <w:rPr>
          <w:rFonts w:ascii="宋体" w:eastAsia="宋体" w:hAnsi="宋体" w:hint="eastAsia"/>
          <w:b/>
          <w:color w:val="FF0000"/>
          <w:highlight w:val="yellow"/>
        </w:rPr>
        <w:t>设备区域为2</w:t>
      </w:r>
      <w:r w:rsidR="001523A4">
        <w:rPr>
          <w:rFonts w:ascii="宋体" w:eastAsia="宋体" w:hAnsi="宋体"/>
          <w:b/>
          <w:color w:val="FF0000"/>
          <w:highlight w:val="yellow"/>
        </w:rPr>
        <w:t>0</w:t>
      </w:r>
      <w:r w:rsidR="008C4D53" w:rsidRPr="003978A3">
        <w:rPr>
          <w:rFonts w:ascii="宋体" w:eastAsia="宋体" w:hAnsi="宋体"/>
          <w:b/>
          <w:color w:val="FF0000"/>
          <w:highlight w:val="yellow"/>
        </w:rPr>
        <w:t>m * 4.4m,</w:t>
      </w:r>
      <w:r w:rsidR="008C4D53" w:rsidRPr="003978A3">
        <w:rPr>
          <w:rFonts w:ascii="宋体" w:eastAsia="宋体" w:hAnsi="宋体" w:hint="eastAsia"/>
          <w:b/>
          <w:color w:val="FF0000"/>
          <w:highlight w:val="yellow"/>
        </w:rPr>
        <w:t>设备需满足平面布置条件；</w:t>
      </w:r>
    </w:p>
    <w:p w14:paraId="080BE4CE" w14:textId="77777777" w:rsidR="00454CB7" w:rsidRPr="00AC6253" w:rsidRDefault="00454CB7" w:rsidP="00454CB7">
      <w:pPr>
        <w:spacing w:line="360" w:lineRule="auto"/>
        <w:jc w:val="left"/>
        <w:rPr>
          <w:rFonts w:ascii="宋体" w:eastAsia="宋体" w:hAnsi="宋体"/>
        </w:rPr>
      </w:pPr>
    </w:p>
    <w:p w14:paraId="514E2B63" w14:textId="22156EA1" w:rsidR="00607064" w:rsidRPr="00AF5061" w:rsidRDefault="00D3627E" w:rsidP="006814E9">
      <w:pPr>
        <w:pStyle w:val="a7"/>
        <w:numPr>
          <w:ilvl w:val="0"/>
          <w:numId w:val="9"/>
        </w:numPr>
        <w:ind w:firstLineChars="0"/>
        <w:rPr>
          <w:b/>
        </w:rPr>
      </w:pPr>
      <w:r>
        <w:rPr>
          <w:rFonts w:hint="eastAsia"/>
          <w:b/>
        </w:rPr>
        <w:t>接线盒</w:t>
      </w:r>
      <w:r w:rsidR="00677E56">
        <w:rPr>
          <w:rFonts w:hint="eastAsia"/>
          <w:b/>
        </w:rPr>
        <w:t>焊接废气处理系统</w:t>
      </w:r>
      <w:r>
        <w:rPr>
          <w:rFonts w:hint="eastAsia"/>
          <w:b/>
        </w:rPr>
        <w:t xml:space="preserve"> </w:t>
      </w:r>
      <w:r w:rsidRPr="00751BD8">
        <w:rPr>
          <w:rFonts w:hint="eastAsia"/>
          <w:b/>
          <w:color w:val="FF0000"/>
        </w:rPr>
        <w:t>(</w:t>
      </w:r>
      <w:r w:rsidR="00363552">
        <w:rPr>
          <w:rFonts w:hint="eastAsia"/>
          <w:b/>
          <w:color w:val="FF0000"/>
        </w:rPr>
        <w:t>局部</w:t>
      </w:r>
      <w:r w:rsidR="00677E56">
        <w:rPr>
          <w:rFonts w:hint="eastAsia"/>
          <w:b/>
          <w:color w:val="FF0000"/>
        </w:rPr>
        <w:t>改造</w:t>
      </w:r>
      <w:r w:rsidRPr="00751BD8">
        <w:rPr>
          <w:b/>
          <w:color w:val="FF0000"/>
        </w:rPr>
        <w:t>)</w:t>
      </w:r>
    </w:p>
    <w:p w14:paraId="2B41EE28" w14:textId="1B5A3BF1" w:rsidR="00AF5061" w:rsidRPr="00AF5061" w:rsidRDefault="00AF5061" w:rsidP="00AF5061">
      <w:pPr>
        <w:spacing w:line="360" w:lineRule="auto"/>
        <w:jc w:val="left"/>
        <w:rPr>
          <w:rFonts w:ascii="宋体" w:eastAsia="宋体" w:hAnsi="宋体"/>
          <w:b/>
        </w:rPr>
      </w:pPr>
    </w:p>
    <w:p w14:paraId="6FBA43FF" w14:textId="55C671A7" w:rsidR="00AF5061" w:rsidRPr="00AF5061" w:rsidRDefault="00AF5061" w:rsidP="00AF5061">
      <w:pPr>
        <w:spacing w:line="360" w:lineRule="auto"/>
        <w:jc w:val="left"/>
        <w:rPr>
          <w:rFonts w:ascii="宋体" w:eastAsia="宋体" w:hAnsi="宋体"/>
          <w:b/>
        </w:rPr>
      </w:pPr>
      <w:r>
        <w:rPr>
          <w:rFonts w:ascii="宋体" w:eastAsia="宋体" w:hAnsi="宋体"/>
          <w:b/>
          <w:noProof/>
        </w:rPr>
        <w:drawing>
          <wp:inline distT="0" distB="0" distL="0" distR="0" wp14:anchorId="35F765C7" wp14:editId="3CF1ED20">
            <wp:extent cx="6072505" cy="122475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12" cy="1234857"/>
                    </a:xfrm>
                    <a:prstGeom prst="rect">
                      <a:avLst/>
                    </a:prstGeom>
                    <a:noFill/>
                  </pic:spPr>
                </pic:pic>
              </a:graphicData>
            </a:graphic>
          </wp:inline>
        </w:drawing>
      </w:r>
    </w:p>
    <w:p w14:paraId="21239760" w14:textId="6023520E" w:rsidR="002A42C2" w:rsidRPr="0030392C" w:rsidRDefault="00607064" w:rsidP="006814E9">
      <w:pPr>
        <w:pStyle w:val="a7"/>
        <w:numPr>
          <w:ilvl w:val="0"/>
          <w:numId w:val="10"/>
        </w:numPr>
        <w:spacing w:line="360" w:lineRule="auto"/>
        <w:ind w:firstLineChars="0"/>
        <w:rPr>
          <w:rFonts w:ascii="宋体" w:eastAsia="宋体" w:hAnsi="宋体"/>
          <w:b/>
          <w:bCs/>
        </w:rPr>
      </w:pPr>
      <w:r w:rsidRPr="0030392C">
        <w:rPr>
          <w:rFonts w:ascii="宋体" w:eastAsia="宋体" w:hAnsi="宋体"/>
          <w:b/>
          <w:bCs/>
        </w:rPr>
        <w:t>喷淋改造</w:t>
      </w:r>
      <w:r w:rsidR="0030392C" w:rsidRPr="0030392C">
        <w:rPr>
          <w:rFonts w:ascii="宋体" w:eastAsia="宋体" w:hAnsi="宋体" w:hint="eastAsia"/>
          <w:b/>
          <w:bCs/>
        </w:rPr>
        <w:t>（</w:t>
      </w:r>
      <w:r w:rsidR="0030392C">
        <w:rPr>
          <w:rFonts w:ascii="宋体" w:eastAsia="宋体" w:hAnsi="宋体" w:hint="eastAsia"/>
          <w:b/>
          <w:bCs/>
        </w:rPr>
        <w:t>对应图中虚线区域</w:t>
      </w:r>
      <w:r w:rsidR="0030392C">
        <w:rPr>
          <w:rFonts w:ascii="微软雅黑" w:eastAsia="微软雅黑" w:hAnsi="微软雅黑" w:hint="eastAsia"/>
          <w:b/>
          <w:bCs/>
        </w:rPr>
        <w:t>①</w:t>
      </w:r>
      <w:r w:rsidR="0030392C" w:rsidRPr="0030392C">
        <w:rPr>
          <w:rFonts w:ascii="宋体" w:eastAsia="宋体" w:hAnsi="宋体" w:hint="eastAsia"/>
          <w:b/>
          <w:bCs/>
        </w:rPr>
        <w:t>）</w:t>
      </w:r>
    </w:p>
    <w:p w14:paraId="564A06FF" w14:textId="7F8469B8" w:rsidR="00607064" w:rsidRPr="002A42C2" w:rsidRDefault="00607064" w:rsidP="00F61EBB">
      <w:pPr>
        <w:spacing w:line="360" w:lineRule="auto"/>
        <w:ind w:firstLineChars="200" w:firstLine="420"/>
        <w:rPr>
          <w:rFonts w:ascii="宋体" w:eastAsia="宋体" w:hAnsi="宋体"/>
          <w:bCs/>
        </w:rPr>
      </w:pPr>
      <w:r w:rsidRPr="002A42C2">
        <w:rPr>
          <w:rFonts w:ascii="宋体" w:eastAsia="宋体" w:hAnsi="宋体"/>
          <w:bCs/>
        </w:rPr>
        <w:t>接线盒焊接有机废气无喷淋灭火，需增加有机废气喷淋灭火装置采用DN32的内外热镀锌钢管从就近的自来水管道上取水</w:t>
      </w:r>
      <w:proofErr w:type="gramStart"/>
      <w:r w:rsidRPr="002A42C2">
        <w:rPr>
          <w:rFonts w:ascii="宋体" w:eastAsia="宋体" w:hAnsi="宋体"/>
          <w:bCs/>
        </w:rPr>
        <w:t>引至碳箱顶部</w:t>
      </w:r>
      <w:proofErr w:type="gramEnd"/>
      <w:r w:rsidRPr="002A42C2">
        <w:rPr>
          <w:rFonts w:ascii="宋体" w:eastAsia="宋体" w:hAnsi="宋体"/>
          <w:bCs/>
        </w:rPr>
        <w:t>，DN32引水主管</w:t>
      </w:r>
      <w:proofErr w:type="gramStart"/>
      <w:r w:rsidRPr="002A42C2">
        <w:rPr>
          <w:rFonts w:ascii="宋体" w:eastAsia="宋体" w:hAnsi="宋体"/>
          <w:bCs/>
        </w:rPr>
        <w:t>到达碳箱附</w:t>
      </w:r>
      <w:proofErr w:type="gramEnd"/>
      <w:r w:rsidRPr="002A42C2">
        <w:rPr>
          <w:rFonts w:ascii="宋体" w:eastAsia="宋体" w:hAnsi="宋体"/>
          <w:bCs/>
        </w:rPr>
        <w:t>近分支成两路DN25管道，分别引至一级，</w:t>
      </w:r>
      <w:proofErr w:type="gramStart"/>
      <w:r w:rsidRPr="002A42C2">
        <w:rPr>
          <w:rFonts w:ascii="宋体" w:eastAsia="宋体" w:hAnsi="宋体"/>
          <w:bCs/>
        </w:rPr>
        <w:t>二级碳箱顶</w:t>
      </w:r>
      <w:proofErr w:type="gramEnd"/>
      <w:r w:rsidRPr="002A42C2">
        <w:rPr>
          <w:rFonts w:ascii="宋体" w:eastAsia="宋体" w:hAnsi="宋体"/>
          <w:bCs/>
        </w:rPr>
        <w:t>部，</w:t>
      </w:r>
      <w:proofErr w:type="gramStart"/>
      <w:r w:rsidRPr="002A42C2">
        <w:rPr>
          <w:rFonts w:ascii="宋体" w:eastAsia="宋体" w:hAnsi="宋体"/>
          <w:bCs/>
        </w:rPr>
        <w:t>各碳箱支</w:t>
      </w:r>
      <w:proofErr w:type="gramEnd"/>
      <w:r w:rsidRPr="002A42C2">
        <w:rPr>
          <w:rFonts w:ascii="宋体" w:eastAsia="宋体" w:hAnsi="宋体"/>
          <w:bCs/>
        </w:rPr>
        <w:t>路管道上配电磁阀及检修手阀，灭火管道需</w:t>
      </w:r>
      <w:proofErr w:type="gramStart"/>
      <w:r w:rsidRPr="002A42C2">
        <w:rPr>
          <w:rFonts w:ascii="宋体" w:eastAsia="宋体" w:hAnsi="宋体"/>
          <w:bCs/>
        </w:rPr>
        <w:t>做</w:t>
      </w:r>
      <w:proofErr w:type="gramEnd"/>
      <w:r w:rsidRPr="002A42C2">
        <w:rPr>
          <w:rFonts w:ascii="宋体" w:eastAsia="宋体" w:hAnsi="宋体"/>
          <w:bCs/>
        </w:rPr>
        <w:t>保温处理，防止冬季爆管。自来水</w:t>
      </w:r>
      <w:proofErr w:type="gramStart"/>
      <w:r w:rsidRPr="002A42C2">
        <w:rPr>
          <w:rFonts w:ascii="宋体" w:eastAsia="宋体" w:hAnsi="宋体"/>
          <w:bCs/>
        </w:rPr>
        <w:t>引至碳箱顶部</w:t>
      </w:r>
      <w:proofErr w:type="gramEnd"/>
      <w:r w:rsidRPr="002A42C2">
        <w:rPr>
          <w:rFonts w:ascii="宋体" w:eastAsia="宋体" w:hAnsi="宋体"/>
          <w:bCs/>
        </w:rPr>
        <w:t>后，在各风道顶部均匀开孔，安装闭式喷淋头，喷淋面积全覆盖碳槽</w:t>
      </w:r>
      <w:r w:rsidRPr="002A42C2">
        <w:rPr>
          <w:rFonts w:ascii="宋体" w:eastAsia="宋体" w:hAnsi="宋体" w:hint="eastAsia"/>
          <w:bCs/>
        </w:rPr>
        <w:t>；</w:t>
      </w:r>
    </w:p>
    <w:p w14:paraId="11D57A4A" w14:textId="4B0806AF" w:rsidR="00F61EBB" w:rsidRPr="0030392C" w:rsidRDefault="00F61EBB" w:rsidP="006814E9">
      <w:pPr>
        <w:pStyle w:val="a7"/>
        <w:numPr>
          <w:ilvl w:val="0"/>
          <w:numId w:val="10"/>
        </w:numPr>
        <w:spacing w:line="360" w:lineRule="auto"/>
        <w:ind w:firstLineChars="0"/>
        <w:rPr>
          <w:rFonts w:ascii="宋体" w:eastAsia="宋体" w:hAnsi="宋体"/>
          <w:bCs/>
        </w:rPr>
      </w:pPr>
      <w:r w:rsidRPr="0030392C">
        <w:rPr>
          <w:rFonts w:ascii="宋体" w:eastAsia="宋体" w:hAnsi="宋体" w:hint="eastAsia"/>
          <w:b/>
          <w:bCs/>
        </w:rPr>
        <w:t>自控</w:t>
      </w:r>
      <w:r w:rsidRPr="0030392C">
        <w:rPr>
          <w:rFonts w:ascii="宋体" w:eastAsia="宋体" w:hAnsi="宋体"/>
          <w:b/>
          <w:bCs/>
        </w:rPr>
        <w:t>改造</w:t>
      </w:r>
      <w:r w:rsidR="0030392C" w:rsidRPr="0030392C">
        <w:rPr>
          <w:rFonts w:ascii="宋体" w:eastAsia="宋体" w:hAnsi="宋体" w:hint="eastAsia"/>
          <w:b/>
          <w:bCs/>
        </w:rPr>
        <w:t>（</w:t>
      </w:r>
      <w:r w:rsidR="0030392C">
        <w:rPr>
          <w:rFonts w:ascii="宋体" w:eastAsia="宋体" w:hAnsi="宋体" w:hint="eastAsia"/>
          <w:b/>
          <w:bCs/>
        </w:rPr>
        <w:t>对应图中虚线区域</w:t>
      </w:r>
      <w:r w:rsidR="0030392C">
        <w:rPr>
          <w:rFonts w:ascii="微软雅黑" w:eastAsia="微软雅黑" w:hAnsi="微软雅黑" w:hint="eastAsia"/>
          <w:b/>
          <w:bCs/>
        </w:rPr>
        <w:t>②</w:t>
      </w:r>
      <w:r w:rsidR="0030392C" w:rsidRPr="0030392C">
        <w:rPr>
          <w:rFonts w:ascii="宋体" w:eastAsia="宋体" w:hAnsi="宋体" w:hint="eastAsia"/>
          <w:b/>
          <w:bCs/>
        </w:rPr>
        <w:t>）</w:t>
      </w:r>
    </w:p>
    <w:p w14:paraId="70FB466A" w14:textId="3745F504" w:rsidR="00607064" w:rsidRPr="00607064" w:rsidRDefault="00607064" w:rsidP="00F61EBB">
      <w:pPr>
        <w:spacing w:line="360" w:lineRule="auto"/>
        <w:ind w:firstLineChars="200" w:firstLine="420"/>
        <w:rPr>
          <w:rFonts w:ascii="宋体" w:eastAsia="宋体" w:hAnsi="宋体"/>
          <w:bCs/>
        </w:rPr>
      </w:pPr>
      <w:r w:rsidRPr="00607064">
        <w:rPr>
          <w:rFonts w:ascii="宋体" w:eastAsia="宋体" w:hAnsi="宋体"/>
          <w:bCs/>
        </w:rPr>
        <w:t>增加</w:t>
      </w:r>
      <w:proofErr w:type="gramStart"/>
      <w:r w:rsidRPr="00607064">
        <w:rPr>
          <w:rFonts w:ascii="宋体" w:eastAsia="宋体" w:hAnsi="宋体"/>
          <w:bCs/>
        </w:rPr>
        <w:t>各处理段温度</w:t>
      </w:r>
      <w:proofErr w:type="gramEnd"/>
      <w:r w:rsidRPr="00607064">
        <w:rPr>
          <w:rFonts w:ascii="宋体" w:eastAsia="宋体" w:hAnsi="宋体"/>
          <w:bCs/>
        </w:rPr>
        <w:t>、压差传感器及主管静压传感器，可就地显示及远程传输至FMCS，同时配置电磁阀和手动阀，电磁阀与箱体自身的温度变送器连锁，</w:t>
      </w:r>
      <w:proofErr w:type="gramStart"/>
      <w:r w:rsidRPr="00607064">
        <w:rPr>
          <w:rFonts w:ascii="宋体" w:eastAsia="宋体" w:hAnsi="宋体"/>
          <w:bCs/>
        </w:rPr>
        <w:t>碳箱温</w:t>
      </w:r>
      <w:proofErr w:type="gramEnd"/>
      <w:r w:rsidRPr="00607064">
        <w:rPr>
          <w:rFonts w:ascii="宋体" w:eastAsia="宋体" w:hAnsi="宋体"/>
          <w:bCs/>
        </w:rPr>
        <w:t>度设置一级报警和二级报警，当一级报警发生后，FMCS系统启动语音警告提示；当二级报警产生时FMCS系统启动语音报警进提示，当二级报警生产并按设定值倒计时，当计时结束后自动连锁打开消防水电磁阀进行灭火降温。灭火结束后从上位手动恢复自动灭</w:t>
      </w:r>
      <w:r w:rsidRPr="00607064">
        <w:rPr>
          <w:rFonts w:ascii="宋体" w:eastAsia="宋体" w:hAnsi="宋体"/>
          <w:bCs/>
        </w:rPr>
        <w:lastRenderedPageBreak/>
        <w:t>火控制系统</w:t>
      </w:r>
      <w:r w:rsidR="00F61EBB">
        <w:rPr>
          <w:rFonts w:ascii="宋体" w:eastAsia="宋体" w:hAnsi="宋体" w:hint="eastAsia"/>
          <w:bCs/>
        </w:rPr>
        <w:t>。</w:t>
      </w:r>
    </w:p>
    <w:p w14:paraId="72C95248" w14:textId="77CA9946" w:rsidR="00607064" w:rsidRPr="0030392C" w:rsidRDefault="00607064" w:rsidP="006814E9">
      <w:pPr>
        <w:pStyle w:val="a7"/>
        <w:numPr>
          <w:ilvl w:val="0"/>
          <w:numId w:val="10"/>
        </w:numPr>
        <w:spacing w:line="360" w:lineRule="auto"/>
        <w:ind w:firstLineChars="0"/>
        <w:rPr>
          <w:rFonts w:ascii="宋体" w:eastAsia="宋体" w:hAnsi="宋体"/>
          <w:b/>
          <w:bCs/>
        </w:rPr>
      </w:pPr>
      <w:r w:rsidRPr="0030392C">
        <w:rPr>
          <w:rFonts w:ascii="宋体" w:eastAsia="宋体" w:hAnsi="宋体"/>
          <w:b/>
          <w:bCs/>
        </w:rPr>
        <w:t>合</w:t>
      </w:r>
      <w:proofErr w:type="gramStart"/>
      <w:r w:rsidRPr="0030392C">
        <w:rPr>
          <w:rFonts w:ascii="宋体" w:eastAsia="宋体" w:hAnsi="宋体"/>
          <w:b/>
          <w:bCs/>
        </w:rPr>
        <w:t>规</w:t>
      </w:r>
      <w:proofErr w:type="gramEnd"/>
      <w:r w:rsidRPr="0030392C">
        <w:rPr>
          <w:rFonts w:ascii="宋体" w:eastAsia="宋体" w:hAnsi="宋体"/>
          <w:b/>
          <w:bCs/>
        </w:rPr>
        <w:t>改造</w:t>
      </w:r>
      <w:r w:rsidR="0030392C" w:rsidRPr="0030392C">
        <w:rPr>
          <w:rFonts w:ascii="宋体" w:eastAsia="宋体" w:hAnsi="宋体" w:hint="eastAsia"/>
          <w:b/>
          <w:bCs/>
        </w:rPr>
        <w:t>（</w:t>
      </w:r>
      <w:r w:rsidR="0030392C">
        <w:rPr>
          <w:rFonts w:ascii="宋体" w:eastAsia="宋体" w:hAnsi="宋体" w:hint="eastAsia"/>
          <w:b/>
          <w:bCs/>
        </w:rPr>
        <w:t>对应图中虚线区域</w:t>
      </w:r>
      <w:r w:rsidR="0030392C">
        <w:rPr>
          <w:rFonts w:ascii="微软雅黑" w:eastAsia="微软雅黑" w:hAnsi="微软雅黑" w:hint="eastAsia"/>
          <w:b/>
          <w:bCs/>
        </w:rPr>
        <w:t>③</w:t>
      </w:r>
      <w:r w:rsidR="0030392C">
        <w:rPr>
          <w:rFonts w:ascii="宋体" w:eastAsia="宋体" w:hAnsi="宋体" w:hint="eastAsia"/>
          <w:b/>
          <w:bCs/>
        </w:rPr>
        <w:t>）</w:t>
      </w:r>
    </w:p>
    <w:p w14:paraId="5904725D" w14:textId="6BEB429A" w:rsidR="00333F49" w:rsidRPr="00111225" w:rsidRDefault="00607064" w:rsidP="00F61EBB">
      <w:pPr>
        <w:spacing w:line="360" w:lineRule="auto"/>
        <w:ind w:firstLineChars="200" w:firstLine="420"/>
        <w:rPr>
          <w:rFonts w:ascii="宋体" w:eastAsia="宋体" w:hAnsi="宋体"/>
        </w:rPr>
      </w:pPr>
      <w:r w:rsidRPr="00607064">
        <w:rPr>
          <w:rFonts w:ascii="宋体" w:eastAsia="宋体" w:hAnsi="宋体"/>
          <w:bCs/>
        </w:rPr>
        <w:t>现有接线盒焊接有机废气排风，取样口及取样平台，不满足现有《排污单位污染物排放口监测点位设置技术规范》（HJ1405-2024）已发布（2027年初实施）规范要求，根据以上要求进行整改，</w:t>
      </w:r>
      <w:r w:rsidR="00F61EBB">
        <w:rPr>
          <w:rFonts w:ascii="宋体" w:eastAsia="宋体" w:hAnsi="宋体" w:hint="eastAsia"/>
          <w:bCs/>
        </w:rPr>
        <w:t>确保</w:t>
      </w:r>
      <w:r w:rsidRPr="00607064">
        <w:rPr>
          <w:rFonts w:ascii="宋体" w:eastAsia="宋体" w:hAnsi="宋体"/>
          <w:bCs/>
        </w:rPr>
        <w:t>进出口取样口合</w:t>
      </w:r>
      <w:proofErr w:type="gramStart"/>
      <w:r w:rsidRPr="00607064">
        <w:rPr>
          <w:rFonts w:ascii="宋体" w:eastAsia="宋体" w:hAnsi="宋体"/>
          <w:bCs/>
        </w:rPr>
        <w:t>规</w:t>
      </w:r>
      <w:proofErr w:type="gramEnd"/>
      <w:r w:rsidR="00F61EBB">
        <w:rPr>
          <w:rFonts w:ascii="宋体" w:eastAsia="宋体" w:hAnsi="宋体" w:hint="eastAsia"/>
          <w:bCs/>
        </w:rPr>
        <w:t>。</w:t>
      </w:r>
    </w:p>
    <w:p w14:paraId="1519B567" w14:textId="52366C1C" w:rsidR="00EB2760" w:rsidRPr="00CF7534" w:rsidRDefault="00D07E5A" w:rsidP="00CE35E4">
      <w:pPr>
        <w:widowControl/>
        <w:spacing w:line="360" w:lineRule="auto"/>
        <w:jc w:val="left"/>
        <w:rPr>
          <w:rFonts w:ascii="宋体" w:eastAsia="宋体" w:hAnsi="宋体"/>
        </w:rPr>
      </w:pPr>
      <w:r>
        <w:rPr>
          <w:rFonts w:ascii="宋体" w:eastAsia="宋体" w:hAnsi="宋体" w:hint="eastAsia"/>
          <w:b/>
        </w:rPr>
        <w:t>废气</w:t>
      </w:r>
      <w:r w:rsidR="000900BE">
        <w:rPr>
          <w:rFonts w:ascii="宋体" w:eastAsia="宋体" w:hAnsi="宋体" w:hint="eastAsia"/>
          <w:b/>
        </w:rPr>
        <w:t>处理</w:t>
      </w:r>
      <w:r w:rsidR="00EB2760" w:rsidRPr="00CF7534">
        <w:rPr>
          <w:rFonts w:ascii="宋体" w:eastAsia="宋体" w:hAnsi="宋体" w:hint="eastAsia"/>
          <w:b/>
        </w:rPr>
        <w:t>系统详细要求：</w:t>
      </w:r>
    </w:p>
    <w:p w14:paraId="104BA685" w14:textId="340E7FD6" w:rsidR="00FA2A6F" w:rsidRPr="00CF7534" w:rsidRDefault="00782C46" w:rsidP="006E6BC5">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.1</w:t>
      </w:r>
      <w:r w:rsidRPr="00CF7534">
        <w:rPr>
          <w:rFonts w:ascii="宋体" w:eastAsia="宋体" w:hAnsi="宋体" w:hint="eastAsia"/>
        </w:rPr>
        <w:t>、</w:t>
      </w:r>
      <w:r w:rsidR="00FA2A6F" w:rsidRPr="00CF7534">
        <w:rPr>
          <w:rFonts w:ascii="宋体" w:eastAsia="宋体" w:hAnsi="宋体" w:hint="eastAsia"/>
        </w:rPr>
        <w:t>主风管</w:t>
      </w:r>
      <w:proofErr w:type="gramStart"/>
      <w:r w:rsidR="00FA2A6F" w:rsidRPr="00CF7534">
        <w:rPr>
          <w:rFonts w:ascii="宋体" w:eastAsia="宋体" w:hAnsi="宋体" w:hint="eastAsia"/>
        </w:rPr>
        <w:t>进处理</w:t>
      </w:r>
      <w:proofErr w:type="gramEnd"/>
      <w:r w:rsidR="00FA2A6F" w:rsidRPr="00CF7534">
        <w:rPr>
          <w:rFonts w:ascii="宋体" w:eastAsia="宋体" w:hAnsi="宋体" w:hint="eastAsia"/>
        </w:rPr>
        <w:t>系统前设计排液阀，并</w:t>
      </w:r>
      <w:r w:rsidR="00FA2A6F" w:rsidRPr="00CF7534">
        <w:rPr>
          <w:rFonts w:hint="eastAsia"/>
        </w:rPr>
        <w:t>设置观察口：管径≤</w:t>
      </w:r>
      <w:r w:rsidR="00FA2A6F" w:rsidRPr="00CF7534">
        <w:rPr>
          <w:rFonts w:hint="eastAsia"/>
        </w:rPr>
        <w:t>400</w:t>
      </w:r>
      <w:r w:rsidR="00FA2A6F" w:rsidRPr="00CF7534">
        <w:t>mm</w:t>
      </w:r>
      <w:r w:rsidR="00FA2A6F" w:rsidRPr="00CF7534">
        <w:rPr>
          <w:rFonts w:hint="eastAsia"/>
        </w:rPr>
        <w:t>，观察孔</w:t>
      </w:r>
      <w:r w:rsidR="00FA2A6F" w:rsidRPr="00CF7534">
        <w:rPr>
          <w:rFonts w:hint="eastAsia"/>
        </w:rPr>
        <w:t>DN200</w:t>
      </w:r>
      <w:r w:rsidR="00FA2A6F" w:rsidRPr="00CF7534">
        <w:rPr>
          <w:rFonts w:hint="eastAsia"/>
        </w:rPr>
        <w:t>（风管侧面</w:t>
      </w:r>
      <w:r w:rsidR="00FA2A6F" w:rsidRPr="00CF7534">
        <w:rPr>
          <w:rFonts w:hint="eastAsia"/>
        </w:rPr>
        <w:t>1/3</w:t>
      </w:r>
      <w:r w:rsidR="00FA2A6F" w:rsidRPr="00CF7534">
        <w:rPr>
          <w:rFonts w:hint="eastAsia"/>
        </w:rPr>
        <w:t>位置）；管径＞</w:t>
      </w:r>
      <w:r w:rsidR="00FA2A6F" w:rsidRPr="00CF7534">
        <w:rPr>
          <w:rFonts w:hint="eastAsia"/>
        </w:rPr>
        <w:t>400</w:t>
      </w:r>
      <w:r w:rsidR="00FA2A6F" w:rsidRPr="00CF7534">
        <w:t>mm</w:t>
      </w:r>
      <w:r w:rsidR="00FA2A6F" w:rsidRPr="00CF7534">
        <w:rPr>
          <w:rFonts w:hint="eastAsia"/>
        </w:rPr>
        <w:t>，观察孔</w:t>
      </w:r>
      <w:r w:rsidR="00FA2A6F" w:rsidRPr="00CF7534">
        <w:rPr>
          <w:rFonts w:hint="eastAsia"/>
        </w:rPr>
        <w:t>DN400</w:t>
      </w:r>
      <w:r w:rsidR="00FA2A6F" w:rsidRPr="00CF7534">
        <w:rPr>
          <w:rFonts w:hint="eastAsia"/>
        </w:rPr>
        <w:t>（风管侧面</w:t>
      </w:r>
      <w:r w:rsidR="00FA2A6F" w:rsidRPr="00CF7534">
        <w:rPr>
          <w:rFonts w:hint="eastAsia"/>
        </w:rPr>
        <w:t>1/3</w:t>
      </w:r>
      <w:r w:rsidR="00FA2A6F" w:rsidRPr="00CF7534">
        <w:rPr>
          <w:rFonts w:hint="eastAsia"/>
        </w:rPr>
        <w:t>位置）</w:t>
      </w:r>
      <w:r w:rsidR="00FA2A6F" w:rsidRPr="00CF7534">
        <w:rPr>
          <w:rFonts w:ascii="宋体" w:eastAsia="宋体" w:hAnsi="宋体" w:hint="eastAsia"/>
        </w:rPr>
        <w:t>。</w:t>
      </w:r>
      <w:r w:rsidR="00FA2A6F" w:rsidRPr="00CF7534">
        <w:rPr>
          <w:rFonts w:ascii="宋体" w:eastAsia="宋体" w:hAnsi="宋体" w:hint="eastAsia"/>
          <w:b/>
          <w:bCs/>
        </w:rPr>
        <w:t>活性炭吸附箱和蜂窝沸石</w:t>
      </w:r>
      <w:proofErr w:type="gramStart"/>
      <w:r w:rsidR="00FA2A6F" w:rsidRPr="00CF7534">
        <w:rPr>
          <w:rFonts w:ascii="宋体" w:eastAsia="宋体" w:hAnsi="宋体" w:hint="eastAsia"/>
          <w:b/>
          <w:bCs/>
        </w:rPr>
        <w:t>吸附箱</w:t>
      </w:r>
      <w:r w:rsidR="00FA2A6F" w:rsidRPr="00CF7534">
        <w:rPr>
          <w:rFonts w:ascii="宋体" w:eastAsia="宋体" w:hAnsi="宋体" w:hint="eastAsia"/>
        </w:rPr>
        <w:t>设排水孔</w:t>
      </w:r>
      <w:proofErr w:type="gramEnd"/>
      <w:r w:rsidR="00FA2A6F" w:rsidRPr="00CF7534">
        <w:rPr>
          <w:rFonts w:ascii="宋体" w:eastAsia="宋体" w:hAnsi="宋体" w:hint="eastAsia"/>
        </w:rPr>
        <w:t>，单吸附</w:t>
      </w:r>
      <w:proofErr w:type="gramStart"/>
      <w:r w:rsidR="00FA2A6F" w:rsidRPr="00CF7534">
        <w:rPr>
          <w:rFonts w:ascii="宋体" w:eastAsia="宋体" w:hAnsi="宋体" w:hint="eastAsia"/>
        </w:rPr>
        <w:t>箱设观察</w:t>
      </w:r>
      <w:proofErr w:type="gramEnd"/>
      <w:r w:rsidR="00FA2A6F" w:rsidRPr="00CF7534">
        <w:rPr>
          <w:rFonts w:ascii="宋体" w:eastAsia="宋体" w:hAnsi="宋体" w:hint="eastAsia"/>
        </w:rPr>
        <w:t>口，内设导水槽，外设冷凝水和消防废水排水口，配带踢脚板的护栏、爬梯及平台。</w:t>
      </w:r>
    </w:p>
    <w:p w14:paraId="3E1AEFE3" w14:textId="36BD5EBB" w:rsidR="00507B44" w:rsidRPr="00CF7534" w:rsidRDefault="00507B44" w:rsidP="00507B44">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.2</w:t>
      </w:r>
      <w:r w:rsidRPr="00CF7534">
        <w:rPr>
          <w:rFonts w:ascii="宋体" w:eastAsia="宋体" w:hAnsi="宋体" w:hint="eastAsia"/>
        </w:rPr>
        <w:t>、活性炭要求：</w:t>
      </w:r>
      <w:r w:rsidR="006F1A9B" w:rsidRPr="00CF7534">
        <w:rPr>
          <w:rFonts w:ascii="宋体" w:eastAsia="宋体" w:hAnsi="宋体" w:hint="eastAsia"/>
          <w:b/>
          <w:bCs/>
        </w:rPr>
        <w:t>活性炭应使用原生活性炭，禁止使用再生活性炭，</w:t>
      </w:r>
      <w:r w:rsidRPr="00CF7534">
        <w:rPr>
          <w:rFonts w:ascii="宋体" w:eastAsia="宋体" w:hAnsi="宋体" w:hint="eastAsia"/>
        </w:rPr>
        <w:t>防水型颗粒活性炭，碘</w:t>
      </w:r>
      <w:proofErr w:type="gramStart"/>
      <w:r w:rsidRPr="00CF7534">
        <w:rPr>
          <w:rFonts w:ascii="宋体" w:eastAsia="宋体" w:hAnsi="宋体" w:hint="eastAsia"/>
        </w:rPr>
        <w:t>吸附值</w:t>
      </w:r>
      <w:proofErr w:type="gramEnd"/>
      <w:r w:rsidRPr="00CF7534">
        <w:rPr>
          <w:rFonts w:ascii="宋体" w:eastAsia="宋体" w:hAnsi="宋体" w:hint="eastAsia"/>
        </w:rPr>
        <w:t>≥850mg/g，比表面积≥1000㎡/g，单台吸附箱活性炭装填厚度≥400</w:t>
      </w:r>
      <w:r w:rsidRPr="00CF7534">
        <w:rPr>
          <w:rFonts w:ascii="宋体" w:eastAsia="宋体" w:hAnsi="宋体"/>
        </w:rPr>
        <w:t>mm</w:t>
      </w:r>
      <w:r w:rsidRPr="00CF7534">
        <w:rPr>
          <w:rFonts w:ascii="宋体" w:eastAsia="宋体" w:hAnsi="宋体" w:hint="eastAsia"/>
        </w:rPr>
        <w:t>。</w:t>
      </w:r>
      <w:r w:rsidR="00D8600E" w:rsidRPr="00D8600E">
        <w:rPr>
          <w:rFonts w:ascii="宋体" w:eastAsia="宋体" w:hAnsi="宋体" w:hint="eastAsia"/>
        </w:rPr>
        <w:t>活性炭吸附箱的吸附介质设计</w:t>
      </w:r>
      <w:proofErr w:type="gramStart"/>
      <w:r w:rsidR="00D8600E" w:rsidRPr="00D8600E">
        <w:rPr>
          <w:rFonts w:ascii="宋体" w:eastAsia="宋体" w:hAnsi="宋体" w:hint="eastAsia"/>
        </w:rPr>
        <w:t>选型需</w:t>
      </w:r>
      <w:proofErr w:type="gramEnd"/>
      <w:r w:rsidR="00D8600E" w:rsidRPr="00D8600E">
        <w:rPr>
          <w:rFonts w:ascii="宋体" w:eastAsia="宋体" w:hAnsi="宋体" w:hint="eastAsia"/>
        </w:rPr>
        <w:t>满足：颗粒活性炭气体流速≤0.6m/s，净化效率≥90%。</w:t>
      </w:r>
    </w:p>
    <w:p w14:paraId="3DFF4026" w14:textId="2A388713" w:rsidR="00D80947" w:rsidRPr="00CF7534" w:rsidRDefault="00D80947" w:rsidP="00D80947">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.3</w:t>
      </w:r>
      <w:r w:rsidRPr="00CF7534">
        <w:rPr>
          <w:rFonts w:ascii="宋体" w:eastAsia="宋体" w:hAnsi="宋体" w:hint="eastAsia"/>
        </w:rPr>
        <w:t>、</w:t>
      </w:r>
      <w:r w:rsidR="00745890" w:rsidRPr="00745890">
        <w:rPr>
          <w:rFonts w:ascii="宋体" w:eastAsia="宋体" w:hAnsi="宋体" w:hint="eastAsia"/>
          <w:b/>
          <w:color w:val="FF0000"/>
        </w:rPr>
        <w:t>丝</w:t>
      </w:r>
      <w:proofErr w:type="gramStart"/>
      <w:r w:rsidR="00745890" w:rsidRPr="00745890">
        <w:rPr>
          <w:rFonts w:ascii="宋体" w:eastAsia="宋体" w:hAnsi="宋体" w:hint="eastAsia"/>
          <w:b/>
          <w:color w:val="FF0000"/>
        </w:rPr>
        <w:t>印处理</w:t>
      </w:r>
      <w:proofErr w:type="gramEnd"/>
      <w:r w:rsidR="00745890" w:rsidRPr="00745890">
        <w:rPr>
          <w:rFonts w:ascii="宋体" w:eastAsia="宋体" w:hAnsi="宋体" w:hint="eastAsia"/>
          <w:b/>
          <w:color w:val="FF0000"/>
        </w:rPr>
        <w:t>系统</w:t>
      </w:r>
      <w:r w:rsidRPr="00745890">
        <w:rPr>
          <w:rFonts w:ascii="宋体" w:eastAsia="宋体" w:hAnsi="宋体" w:hint="eastAsia"/>
          <w:b/>
          <w:color w:val="FF0000"/>
        </w:rPr>
        <w:t>过滤器要求：采用G</w:t>
      </w:r>
      <w:r w:rsidRPr="00745890">
        <w:rPr>
          <w:rFonts w:ascii="宋体" w:eastAsia="宋体" w:hAnsi="宋体"/>
          <w:b/>
          <w:color w:val="FF0000"/>
        </w:rPr>
        <w:t>4</w:t>
      </w:r>
      <w:r w:rsidRPr="00745890">
        <w:rPr>
          <w:rFonts w:ascii="宋体" w:eastAsia="宋体" w:hAnsi="宋体" w:hint="eastAsia"/>
          <w:b/>
          <w:color w:val="FF0000"/>
        </w:rPr>
        <w:t>、F</w:t>
      </w:r>
      <w:r w:rsidRPr="00745890">
        <w:rPr>
          <w:rFonts w:ascii="宋体" w:eastAsia="宋体" w:hAnsi="宋体"/>
          <w:b/>
          <w:color w:val="FF0000"/>
        </w:rPr>
        <w:t>7</w:t>
      </w:r>
      <w:r w:rsidR="00745890" w:rsidRPr="00745890">
        <w:rPr>
          <w:rFonts w:ascii="宋体" w:eastAsia="宋体" w:hAnsi="宋体" w:hint="eastAsia"/>
          <w:b/>
          <w:color w:val="FF0000"/>
        </w:rPr>
        <w:t>、F</w:t>
      </w:r>
      <w:r w:rsidR="00745890" w:rsidRPr="00745890">
        <w:rPr>
          <w:rFonts w:ascii="宋体" w:eastAsia="宋体" w:hAnsi="宋体"/>
          <w:b/>
          <w:color w:val="FF0000"/>
        </w:rPr>
        <w:t>9</w:t>
      </w:r>
      <w:proofErr w:type="gramStart"/>
      <w:r w:rsidR="00745890" w:rsidRPr="00745890">
        <w:rPr>
          <w:rFonts w:ascii="宋体" w:eastAsia="宋体" w:hAnsi="宋体" w:hint="eastAsia"/>
          <w:b/>
          <w:color w:val="FF0000"/>
        </w:rPr>
        <w:t>三</w:t>
      </w:r>
      <w:proofErr w:type="gramEnd"/>
      <w:r w:rsidRPr="00745890">
        <w:rPr>
          <w:rFonts w:ascii="宋体" w:eastAsia="宋体" w:hAnsi="宋体" w:hint="eastAsia"/>
          <w:b/>
          <w:color w:val="FF0000"/>
        </w:rPr>
        <w:t>级过滤</w:t>
      </w:r>
      <w:r w:rsidR="00464572">
        <w:rPr>
          <w:rFonts w:ascii="宋体" w:eastAsia="宋体" w:hAnsi="宋体" w:hint="eastAsia"/>
          <w:b/>
          <w:color w:val="FF0000"/>
        </w:rPr>
        <w:t>，</w:t>
      </w:r>
      <w:r w:rsidRPr="00CF7534">
        <w:rPr>
          <w:rFonts w:ascii="宋体" w:eastAsia="宋体" w:hAnsi="宋体" w:hint="eastAsia"/>
        </w:rPr>
        <w:t>滤材为玻璃纤维或合成纤维；阻燃防静电型；</w:t>
      </w:r>
      <w:r w:rsidRPr="00B44B69">
        <w:rPr>
          <w:rFonts w:ascii="宋体" w:eastAsia="宋体" w:hAnsi="宋体" w:hint="eastAsia"/>
          <w:b/>
          <w:color w:val="FF0000"/>
        </w:rPr>
        <w:t>耐温不低于</w:t>
      </w:r>
      <w:r w:rsidR="00B44B69">
        <w:rPr>
          <w:rFonts w:ascii="宋体" w:eastAsia="宋体" w:hAnsi="宋体"/>
          <w:b/>
          <w:color w:val="FF0000"/>
        </w:rPr>
        <w:t>90</w:t>
      </w:r>
      <w:r w:rsidRPr="00B44B69">
        <w:rPr>
          <w:rFonts w:ascii="宋体" w:eastAsia="宋体" w:hAnsi="宋体" w:hint="eastAsia"/>
          <w:b/>
          <w:color w:val="FF0000"/>
        </w:rPr>
        <w:t>℃。</w:t>
      </w:r>
    </w:p>
    <w:p w14:paraId="5B8340F6" w14:textId="6E810723" w:rsidR="00ED028C"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8B54E3" w:rsidRPr="00CF7534">
        <w:rPr>
          <w:rFonts w:ascii="宋体" w:eastAsia="宋体" w:hAnsi="宋体"/>
        </w:rPr>
        <w:t>4</w:t>
      </w:r>
      <w:r w:rsidRPr="00CF7534">
        <w:rPr>
          <w:rFonts w:ascii="宋体" w:eastAsia="宋体" w:hAnsi="宋体" w:hint="eastAsia"/>
        </w:rPr>
        <w:t>、</w:t>
      </w:r>
      <w:r w:rsidR="00ED028C" w:rsidRPr="00CF7534">
        <w:rPr>
          <w:rFonts w:ascii="宋体" w:eastAsia="宋体" w:hAnsi="宋体" w:hint="eastAsia"/>
        </w:rPr>
        <w:t>蜂窝沸石</w:t>
      </w:r>
      <w:proofErr w:type="gramStart"/>
      <w:r w:rsidR="00ED028C" w:rsidRPr="00CF7534">
        <w:rPr>
          <w:rFonts w:ascii="宋体" w:eastAsia="宋体" w:hAnsi="宋体" w:hint="eastAsia"/>
        </w:rPr>
        <w:t>设计面</w:t>
      </w:r>
      <w:proofErr w:type="gramEnd"/>
      <w:r w:rsidR="00ED028C" w:rsidRPr="00CF7534">
        <w:rPr>
          <w:rFonts w:ascii="宋体" w:eastAsia="宋体" w:hAnsi="宋体" w:hint="eastAsia"/>
        </w:rPr>
        <w:t>风速≤1</w:t>
      </w:r>
      <w:r w:rsidR="00ED028C" w:rsidRPr="00CF7534">
        <w:rPr>
          <w:rFonts w:ascii="宋体" w:eastAsia="宋体" w:hAnsi="宋体"/>
        </w:rPr>
        <w:t>.2m/s</w:t>
      </w:r>
      <w:r w:rsidR="00ED028C" w:rsidRPr="00CF7534">
        <w:rPr>
          <w:rFonts w:ascii="宋体" w:eastAsia="宋体" w:hAnsi="宋体" w:hint="eastAsia"/>
        </w:rPr>
        <w:t>，净化效率≥9</w:t>
      </w:r>
      <w:r w:rsidR="007C093A" w:rsidRPr="00CF7534">
        <w:rPr>
          <w:rFonts w:ascii="宋体" w:eastAsia="宋体" w:hAnsi="宋体"/>
        </w:rPr>
        <w:t>5</w:t>
      </w:r>
      <w:r w:rsidR="00ED028C" w:rsidRPr="00CF7534">
        <w:rPr>
          <w:rFonts w:ascii="宋体" w:eastAsia="宋体" w:hAnsi="宋体"/>
        </w:rPr>
        <w:t>%</w:t>
      </w:r>
      <w:r w:rsidR="00ED028C" w:rsidRPr="00CF7534">
        <w:rPr>
          <w:rFonts w:ascii="宋体" w:eastAsia="宋体" w:hAnsi="宋体" w:hint="eastAsia"/>
        </w:rPr>
        <w:t>，使用寿命≥</w:t>
      </w:r>
      <w:r w:rsidR="00ED028C" w:rsidRPr="00CF7534">
        <w:rPr>
          <w:rFonts w:ascii="宋体" w:eastAsia="宋体" w:hAnsi="宋体"/>
        </w:rPr>
        <w:t>5</w:t>
      </w:r>
      <w:r w:rsidR="00ED028C" w:rsidRPr="00CF7534">
        <w:rPr>
          <w:rFonts w:ascii="宋体" w:eastAsia="宋体" w:hAnsi="宋体" w:hint="eastAsia"/>
        </w:rPr>
        <w:t>年。以吸附效率</w:t>
      </w:r>
      <w:r w:rsidR="00885631" w:rsidRPr="00CF7534">
        <w:rPr>
          <w:rFonts w:ascii="宋体" w:eastAsia="宋体" w:hAnsi="宋体" w:hint="eastAsia"/>
        </w:rPr>
        <w:t>为</w:t>
      </w:r>
      <w:r w:rsidR="00ED028C" w:rsidRPr="00CF7534">
        <w:rPr>
          <w:rFonts w:ascii="宋体" w:eastAsia="宋体" w:hAnsi="宋体" w:hint="eastAsia"/>
        </w:rPr>
        <w:t>90%</w:t>
      </w:r>
      <w:r w:rsidR="00885631" w:rsidRPr="00CF7534">
        <w:rPr>
          <w:rFonts w:ascii="宋体" w:eastAsia="宋体" w:hAnsi="宋体" w:hint="eastAsia"/>
        </w:rPr>
        <w:t>作</w:t>
      </w:r>
      <w:r w:rsidR="00ED028C" w:rsidRPr="00CF7534">
        <w:rPr>
          <w:rFonts w:ascii="宋体" w:eastAsia="宋体" w:hAnsi="宋体" w:hint="eastAsia"/>
        </w:rPr>
        <w:t>为穿透点的动态吸附容量（温度：25℃，湿度60%～70%，风速1.2m/s，废气浓度400mg/m³通过600mm沸石的吸附容量）乙酸乙酯≥</w:t>
      </w:r>
      <w:r w:rsidR="00ED028C" w:rsidRPr="00CF7534">
        <w:rPr>
          <w:rFonts w:ascii="宋体" w:eastAsia="宋体" w:hAnsi="宋体"/>
        </w:rPr>
        <w:t>20</w:t>
      </w:r>
      <w:r w:rsidR="00ED028C" w:rsidRPr="00CF7534">
        <w:rPr>
          <w:rFonts w:ascii="宋体" w:eastAsia="宋体" w:hAnsi="宋体" w:hint="eastAsia"/>
        </w:rPr>
        <w:t>kg/m³，乙醇≥1</w:t>
      </w:r>
      <w:r w:rsidR="00ED028C" w:rsidRPr="00CF7534">
        <w:rPr>
          <w:rFonts w:ascii="宋体" w:eastAsia="宋体" w:hAnsi="宋体"/>
        </w:rPr>
        <w:t>0</w:t>
      </w:r>
      <w:r w:rsidR="00ED028C" w:rsidRPr="00CF7534">
        <w:rPr>
          <w:rFonts w:ascii="宋体" w:eastAsia="宋体" w:hAnsi="宋体" w:hint="eastAsia"/>
        </w:rPr>
        <w:t xml:space="preserve"> kg/m³。</w:t>
      </w:r>
    </w:p>
    <w:p w14:paraId="158F0C67" w14:textId="63E894D7" w:rsidR="00ED028C"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885631" w:rsidRPr="00CF7534">
        <w:rPr>
          <w:rFonts w:ascii="宋体" w:eastAsia="宋体" w:hAnsi="宋体"/>
        </w:rPr>
        <w:t>5</w:t>
      </w:r>
      <w:r w:rsidRPr="00CF7534">
        <w:rPr>
          <w:rFonts w:ascii="宋体" w:eastAsia="宋体" w:hAnsi="宋体" w:hint="eastAsia"/>
        </w:rPr>
        <w:t>、</w:t>
      </w:r>
      <w:r w:rsidR="00ED028C" w:rsidRPr="00CF7534">
        <w:rPr>
          <w:rFonts w:ascii="宋体" w:eastAsia="宋体" w:hAnsi="宋体" w:hint="eastAsia"/>
        </w:rPr>
        <w:t>蜂窝沸石吸附材料采用疏水性蜂窝沸石。蜂窝沸石外型尺寸100mm×100mm×100mm，动态饱和吸水率≤4%（GB8770），BET（比表面积）≥350</w:t>
      </w:r>
      <w:r w:rsidR="00885631" w:rsidRPr="00CF7534">
        <w:rPr>
          <w:rFonts w:ascii="宋体" w:eastAsia="宋体" w:hAnsi="宋体" w:hint="eastAsia"/>
        </w:rPr>
        <w:t>㎡</w:t>
      </w:r>
      <w:r w:rsidR="00ED028C" w:rsidRPr="00CF7534">
        <w:rPr>
          <w:rFonts w:ascii="宋体" w:eastAsia="宋体" w:hAnsi="宋体" w:hint="eastAsia"/>
        </w:rPr>
        <w:t>/g，堆积密度200kg/m³～</w:t>
      </w:r>
      <w:r w:rsidR="00ED028C" w:rsidRPr="00CF7534">
        <w:rPr>
          <w:rFonts w:ascii="宋体" w:eastAsia="宋体" w:hAnsi="宋体"/>
        </w:rPr>
        <w:t>45</w:t>
      </w:r>
      <w:r w:rsidR="00ED028C" w:rsidRPr="00CF7534">
        <w:rPr>
          <w:rFonts w:ascii="宋体" w:eastAsia="宋体" w:hAnsi="宋体" w:hint="eastAsia"/>
        </w:rPr>
        <w:t>0kg/m³，抗热冲击300min·K～650min·K，</w:t>
      </w:r>
      <w:proofErr w:type="gramStart"/>
      <w:r w:rsidR="00ED028C" w:rsidRPr="00CF7534">
        <w:rPr>
          <w:rFonts w:ascii="宋体" w:eastAsia="宋体" w:hAnsi="宋体" w:hint="eastAsia"/>
        </w:rPr>
        <w:t>掉粉率</w:t>
      </w:r>
      <w:proofErr w:type="gramEnd"/>
      <w:r w:rsidR="00ED028C" w:rsidRPr="00CF7534">
        <w:rPr>
          <w:rFonts w:ascii="宋体" w:eastAsia="宋体" w:hAnsi="宋体" w:hint="eastAsia"/>
        </w:rPr>
        <w:t>≤0.1%。纵向机械强度≥0.8Mpa，横向机械强度≥0.3Mpa。</w:t>
      </w:r>
      <w:r w:rsidR="00ED028C" w:rsidRPr="00CF7534">
        <w:rPr>
          <w:rFonts w:ascii="宋体" w:eastAsia="宋体" w:hAnsi="宋体"/>
        </w:rPr>
        <w:t xml:space="preserve"> </w:t>
      </w:r>
    </w:p>
    <w:p w14:paraId="2F383FBD" w14:textId="424EE489" w:rsidR="005A4A82"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CB1E94" w:rsidRPr="00CF7534">
        <w:rPr>
          <w:rFonts w:ascii="宋体" w:eastAsia="宋体" w:hAnsi="宋体"/>
        </w:rPr>
        <w:t>6</w:t>
      </w:r>
      <w:r w:rsidRPr="00CF7534">
        <w:rPr>
          <w:rFonts w:ascii="宋体" w:eastAsia="宋体" w:hAnsi="宋体" w:hint="eastAsia"/>
        </w:rPr>
        <w:t>、</w:t>
      </w:r>
      <w:r w:rsidR="005A4A82" w:rsidRPr="00CF7534">
        <w:rPr>
          <w:rFonts w:ascii="宋体" w:eastAsia="宋体" w:hAnsi="宋体" w:hint="eastAsia"/>
        </w:rPr>
        <w:t>蜂窝沸石脱附温度在</w:t>
      </w:r>
      <w:r w:rsidR="000E6DD0" w:rsidRPr="00CF7534">
        <w:rPr>
          <w:rFonts w:ascii="宋体" w:eastAsia="宋体" w:hAnsi="宋体"/>
        </w:rPr>
        <w:t>10</w:t>
      </w:r>
      <w:r w:rsidR="005A4A82" w:rsidRPr="00CF7534">
        <w:rPr>
          <w:rFonts w:ascii="宋体" w:eastAsia="宋体" w:hAnsi="宋体" w:hint="eastAsia"/>
        </w:rPr>
        <w:t>0℃～</w:t>
      </w:r>
      <w:r w:rsidR="000E6DD0" w:rsidRPr="00CF7534">
        <w:rPr>
          <w:rFonts w:ascii="宋体" w:eastAsia="宋体" w:hAnsi="宋体"/>
        </w:rPr>
        <w:t>30</w:t>
      </w:r>
      <w:r w:rsidR="005A4A82" w:rsidRPr="00CF7534">
        <w:rPr>
          <w:rFonts w:ascii="宋体" w:eastAsia="宋体" w:hAnsi="宋体" w:hint="eastAsia"/>
        </w:rPr>
        <w:t>0℃之间可调，能进行低温脱附后再进行高温脱附，脱附系统能够设置低温和高温脱附次数。</w:t>
      </w:r>
    </w:p>
    <w:p w14:paraId="30D388A2" w14:textId="575697AB" w:rsidR="005A4A82"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CB1E94" w:rsidRPr="00CF7534">
        <w:rPr>
          <w:rFonts w:ascii="宋体" w:eastAsia="宋体" w:hAnsi="宋体"/>
        </w:rPr>
        <w:t>7</w:t>
      </w:r>
      <w:r w:rsidRPr="00CF7534">
        <w:rPr>
          <w:rFonts w:ascii="宋体" w:eastAsia="宋体" w:hAnsi="宋体" w:hint="eastAsia"/>
        </w:rPr>
        <w:t>、</w:t>
      </w:r>
      <w:r w:rsidR="005A4A82" w:rsidRPr="00CF7534">
        <w:rPr>
          <w:rFonts w:ascii="宋体" w:eastAsia="宋体" w:hAnsi="宋体" w:hint="eastAsia"/>
        </w:rPr>
        <w:t>采用钯、铂贵金属催化剂，反应温度2</w:t>
      </w:r>
      <w:r w:rsidR="005A4A82" w:rsidRPr="00CF7534">
        <w:rPr>
          <w:rFonts w:ascii="宋体" w:eastAsia="宋体" w:hAnsi="宋体"/>
        </w:rPr>
        <w:t>00-300</w:t>
      </w:r>
      <w:r w:rsidR="005A4A82" w:rsidRPr="00CF7534">
        <w:rPr>
          <w:rFonts w:ascii="宋体" w:eastAsia="宋体" w:hAnsi="宋体" w:hint="eastAsia"/>
        </w:rPr>
        <w:t>℃，能够承受9</w:t>
      </w:r>
      <w:r w:rsidR="005A4A82" w:rsidRPr="00CF7534">
        <w:rPr>
          <w:rFonts w:ascii="宋体" w:eastAsia="宋体" w:hAnsi="宋体"/>
        </w:rPr>
        <w:t>00</w:t>
      </w:r>
      <w:r w:rsidR="005A4A82" w:rsidRPr="00CF7534">
        <w:rPr>
          <w:rFonts w:ascii="宋体" w:eastAsia="宋体" w:hAnsi="宋体" w:hint="eastAsia"/>
        </w:rPr>
        <w:t>℃短时间高温冲击，催化剂设计空速≤1</w:t>
      </w:r>
      <w:r w:rsidR="005A4A82" w:rsidRPr="00CF7534">
        <w:rPr>
          <w:rFonts w:ascii="宋体" w:eastAsia="宋体" w:hAnsi="宋体"/>
        </w:rPr>
        <w:t>0000</w:t>
      </w:r>
      <w:r w:rsidR="005A4A82" w:rsidRPr="00CF7534">
        <w:rPr>
          <w:rFonts w:ascii="宋体" w:eastAsia="宋体" w:hAnsi="宋体" w:hint="eastAsia"/>
        </w:rPr>
        <w:t xml:space="preserve"> m³/(h</w:t>
      </w:r>
      <w:r w:rsidR="005A4A82" w:rsidRPr="00CF7534">
        <w:rPr>
          <w:rFonts w:ascii="宋体" w:eastAsia="宋体" w:hAnsi="宋体"/>
        </w:rPr>
        <w:t>*</w:t>
      </w:r>
      <w:r w:rsidR="005A4A82" w:rsidRPr="00CF7534">
        <w:rPr>
          <w:rFonts w:ascii="宋体" w:eastAsia="宋体" w:hAnsi="宋体" w:hint="eastAsia"/>
        </w:rPr>
        <w:t>m³</w:t>
      </w:r>
      <w:r w:rsidR="005A4A82" w:rsidRPr="00CF7534">
        <w:rPr>
          <w:rFonts w:ascii="宋体" w:eastAsia="宋体" w:hAnsi="宋体"/>
        </w:rPr>
        <w:t>)</w:t>
      </w:r>
      <w:r w:rsidR="005A4A82" w:rsidRPr="00CF7534">
        <w:rPr>
          <w:rFonts w:ascii="宋体" w:eastAsia="宋体" w:hAnsi="宋体" w:hint="eastAsia"/>
        </w:rPr>
        <w:t>，净化效率≥9</w:t>
      </w:r>
      <w:r w:rsidR="005A4A82" w:rsidRPr="00CF7534">
        <w:rPr>
          <w:rFonts w:ascii="宋体" w:eastAsia="宋体" w:hAnsi="宋体"/>
        </w:rPr>
        <w:t>7%</w:t>
      </w:r>
      <w:r w:rsidR="005A4A82" w:rsidRPr="00CF7534">
        <w:rPr>
          <w:rFonts w:ascii="宋体" w:eastAsia="宋体" w:hAnsi="宋体" w:hint="eastAsia"/>
        </w:rPr>
        <w:t>，使用寿命≥</w:t>
      </w:r>
      <w:r w:rsidR="005A4A82" w:rsidRPr="00CF7534">
        <w:rPr>
          <w:rFonts w:ascii="宋体" w:eastAsia="宋体" w:hAnsi="宋体"/>
        </w:rPr>
        <w:t>2</w:t>
      </w:r>
      <w:r w:rsidR="005A4A82" w:rsidRPr="00CF7534">
        <w:rPr>
          <w:rFonts w:ascii="宋体" w:eastAsia="宋体" w:hAnsi="宋体" w:hint="eastAsia"/>
        </w:rPr>
        <w:t>年。</w:t>
      </w:r>
    </w:p>
    <w:p w14:paraId="563B5516" w14:textId="5799330A" w:rsidR="005A4A82"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A62B4E" w:rsidRPr="00CF7534">
        <w:rPr>
          <w:rFonts w:ascii="宋体" w:eastAsia="宋体" w:hAnsi="宋体"/>
        </w:rPr>
        <w:t>8</w:t>
      </w:r>
      <w:r w:rsidRPr="00CF7534">
        <w:rPr>
          <w:rFonts w:ascii="宋体" w:eastAsia="宋体" w:hAnsi="宋体" w:hint="eastAsia"/>
        </w:rPr>
        <w:t>、</w:t>
      </w:r>
      <w:r w:rsidR="005A4A82" w:rsidRPr="00CF7534">
        <w:rPr>
          <w:rFonts w:ascii="宋体" w:eastAsia="宋体" w:hAnsi="宋体" w:hint="eastAsia"/>
        </w:rPr>
        <w:t>进入催化燃烧</w:t>
      </w:r>
      <w:r w:rsidR="00A62B4E" w:rsidRPr="00CF7534">
        <w:rPr>
          <w:rFonts w:ascii="宋体" w:eastAsia="宋体" w:hAnsi="宋体" w:hint="eastAsia"/>
        </w:rPr>
        <w:t>塔</w:t>
      </w:r>
      <w:r w:rsidR="005A4A82" w:rsidRPr="00CF7534">
        <w:rPr>
          <w:rFonts w:ascii="宋体" w:eastAsia="宋体" w:hAnsi="宋体" w:hint="eastAsia"/>
        </w:rPr>
        <w:t>的废气中有机物的浓度应低于其爆炸极限下限的2</w:t>
      </w:r>
      <w:r w:rsidR="005A4A82" w:rsidRPr="00CF7534">
        <w:rPr>
          <w:rFonts w:ascii="宋体" w:eastAsia="宋体" w:hAnsi="宋体"/>
        </w:rPr>
        <w:t>5%</w:t>
      </w:r>
      <w:r w:rsidR="005A4A82" w:rsidRPr="00CF7534">
        <w:rPr>
          <w:rFonts w:ascii="宋体" w:eastAsia="宋体" w:hAnsi="宋体" w:hint="eastAsia"/>
        </w:rPr>
        <w:t>。当废气中有机物的浓度高于其爆炸极限下限的2</w:t>
      </w:r>
      <w:r w:rsidR="005A4A82" w:rsidRPr="00CF7534">
        <w:rPr>
          <w:rFonts w:ascii="宋体" w:eastAsia="宋体" w:hAnsi="宋体"/>
        </w:rPr>
        <w:t>5%</w:t>
      </w:r>
      <w:r w:rsidR="005A4A82" w:rsidRPr="00CF7534">
        <w:rPr>
          <w:rFonts w:ascii="宋体" w:eastAsia="宋体" w:hAnsi="宋体" w:hint="eastAsia"/>
        </w:rPr>
        <w:t>时，应通过补气稀释等预处理工艺使其降低到其爆炸极限下限的2</w:t>
      </w:r>
      <w:r w:rsidR="005A4A82" w:rsidRPr="00CF7534">
        <w:rPr>
          <w:rFonts w:ascii="宋体" w:eastAsia="宋体" w:hAnsi="宋体"/>
        </w:rPr>
        <w:t>5%</w:t>
      </w:r>
      <w:r w:rsidR="005A4A82" w:rsidRPr="00CF7534">
        <w:rPr>
          <w:rFonts w:ascii="宋体" w:eastAsia="宋体" w:hAnsi="宋体" w:hint="eastAsia"/>
        </w:rPr>
        <w:t>后方可进行催化燃烧处理。</w:t>
      </w:r>
    </w:p>
    <w:p w14:paraId="20712879" w14:textId="7F6A1467" w:rsidR="005A4A82" w:rsidRPr="00CF7534" w:rsidRDefault="00782C46" w:rsidP="00782C46">
      <w:pPr>
        <w:spacing w:line="360" w:lineRule="auto"/>
        <w:rPr>
          <w:rFonts w:ascii="宋体" w:eastAsia="宋体" w:hAnsi="宋体"/>
        </w:rPr>
      </w:pPr>
      <w:r w:rsidRPr="00CF7534">
        <w:rPr>
          <w:rFonts w:ascii="宋体" w:eastAsia="宋体" w:hAnsi="宋体"/>
        </w:rPr>
        <w:t>4.2.</w:t>
      </w:r>
      <w:r w:rsidR="009531CB">
        <w:rPr>
          <w:rFonts w:ascii="宋体" w:eastAsia="宋体" w:hAnsi="宋体"/>
        </w:rPr>
        <w:t>1</w:t>
      </w:r>
      <w:r w:rsidRPr="00CF7534">
        <w:rPr>
          <w:rFonts w:ascii="宋体" w:eastAsia="宋体" w:hAnsi="宋体"/>
        </w:rPr>
        <w:t>.9</w:t>
      </w:r>
      <w:r w:rsidRPr="00CF7534">
        <w:rPr>
          <w:rFonts w:ascii="宋体" w:eastAsia="宋体" w:hAnsi="宋体" w:hint="eastAsia"/>
        </w:rPr>
        <w:t>、</w:t>
      </w:r>
      <w:r w:rsidR="005A4A82" w:rsidRPr="00CF7534">
        <w:rPr>
          <w:rFonts w:ascii="宋体" w:eastAsia="宋体" w:hAnsi="宋体" w:hint="eastAsia"/>
        </w:rPr>
        <w:t>催化燃烧</w:t>
      </w:r>
      <w:proofErr w:type="gramStart"/>
      <w:r w:rsidR="00060C52" w:rsidRPr="00CF7534">
        <w:rPr>
          <w:rFonts w:ascii="宋体" w:eastAsia="宋体" w:hAnsi="宋体" w:hint="eastAsia"/>
        </w:rPr>
        <w:t>塔进</w:t>
      </w:r>
      <w:r w:rsidR="005A4A82" w:rsidRPr="00CF7534">
        <w:rPr>
          <w:rFonts w:ascii="宋体" w:eastAsia="宋体" w:hAnsi="宋体" w:hint="eastAsia"/>
        </w:rPr>
        <w:t>口</w:t>
      </w:r>
      <w:r w:rsidR="00060C52" w:rsidRPr="00CF7534">
        <w:rPr>
          <w:rFonts w:ascii="宋体" w:eastAsia="宋体" w:hAnsi="宋体" w:hint="eastAsia"/>
        </w:rPr>
        <w:t>需</w:t>
      </w:r>
      <w:proofErr w:type="gramEnd"/>
      <w:r w:rsidR="005A4A82" w:rsidRPr="00CF7534">
        <w:rPr>
          <w:rFonts w:ascii="宋体" w:eastAsia="宋体" w:hAnsi="宋体" w:hint="eastAsia"/>
        </w:rPr>
        <w:t>安装LEL可燃气体浓度检测</w:t>
      </w:r>
      <w:r w:rsidR="00060C52" w:rsidRPr="00CF7534">
        <w:rPr>
          <w:rFonts w:ascii="宋体" w:eastAsia="宋体" w:hAnsi="宋体" w:hint="eastAsia"/>
        </w:rPr>
        <w:t>仪</w:t>
      </w:r>
      <w:r w:rsidR="005A4A82" w:rsidRPr="00CF7534">
        <w:rPr>
          <w:rFonts w:ascii="宋体" w:eastAsia="宋体" w:hAnsi="宋体" w:hint="eastAsia"/>
        </w:rPr>
        <w:t>。</w:t>
      </w:r>
      <w:r w:rsidR="005A4A82" w:rsidRPr="00CF7534">
        <w:rPr>
          <w:rFonts w:ascii="宋体" w:eastAsia="宋体" w:hAnsi="宋体"/>
        </w:rPr>
        <w:t xml:space="preserve"> </w:t>
      </w:r>
    </w:p>
    <w:p w14:paraId="4BB0BD66" w14:textId="71E444D2" w:rsidR="005A4A82"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.10</w:t>
      </w:r>
      <w:r w:rsidRPr="00CF7534">
        <w:rPr>
          <w:rFonts w:ascii="宋体" w:eastAsia="宋体" w:hAnsi="宋体" w:hint="eastAsia"/>
        </w:rPr>
        <w:t>、</w:t>
      </w:r>
      <w:r w:rsidR="005A4A82" w:rsidRPr="00CF7534">
        <w:rPr>
          <w:rFonts w:ascii="宋体" w:eastAsia="宋体" w:hAnsi="宋体" w:hint="eastAsia"/>
        </w:rPr>
        <w:t>催化</w:t>
      </w:r>
      <w:proofErr w:type="gramStart"/>
      <w:r w:rsidR="005A4A82" w:rsidRPr="00CF7534">
        <w:rPr>
          <w:rFonts w:ascii="宋体" w:eastAsia="宋体" w:hAnsi="宋体" w:hint="eastAsia"/>
        </w:rPr>
        <w:t>燃烧</w:t>
      </w:r>
      <w:r w:rsidR="00D61A22" w:rsidRPr="00CF7534">
        <w:rPr>
          <w:rFonts w:ascii="宋体" w:eastAsia="宋体" w:hAnsi="宋体" w:hint="eastAsia"/>
        </w:rPr>
        <w:t>塔需</w:t>
      </w:r>
      <w:r w:rsidR="005A4A82" w:rsidRPr="00CF7534">
        <w:rPr>
          <w:rFonts w:ascii="宋体" w:eastAsia="宋体" w:hAnsi="宋体" w:hint="eastAsia"/>
        </w:rPr>
        <w:t>设置</w:t>
      </w:r>
      <w:proofErr w:type="gramEnd"/>
      <w:r w:rsidR="005A4A82" w:rsidRPr="00CF7534">
        <w:rPr>
          <w:rFonts w:ascii="宋体" w:eastAsia="宋体" w:hAnsi="宋体" w:hint="eastAsia"/>
        </w:rPr>
        <w:t>防爆泄压装置，防爆泄压设计要求满足</w:t>
      </w:r>
      <w:r w:rsidR="000E6DD0" w:rsidRPr="00CF7534">
        <w:rPr>
          <w:rFonts w:ascii="宋体" w:eastAsia="宋体" w:hAnsi="宋体" w:hint="eastAsia"/>
        </w:rPr>
        <w:t>国家法律法规的相关</w:t>
      </w:r>
      <w:r w:rsidR="005A4A82" w:rsidRPr="00CF7534">
        <w:rPr>
          <w:rFonts w:ascii="宋体" w:eastAsia="宋体" w:hAnsi="宋体" w:hint="eastAsia"/>
        </w:rPr>
        <w:t>要求。</w:t>
      </w:r>
    </w:p>
    <w:p w14:paraId="19786004" w14:textId="3EDE79A0" w:rsidR="00F17978" w:rsidRPr="00CF7534"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.11</w:t>
      </w:r>
      <w:r w:rsidRPr="00CF7534">
        <w:rPr>
          <w:rFonts w:ascii="宋体" w:eastAsia="宋体" w:hAnsi="宋体" w:hint="eastAsia"/>
        </w:rPr>
        <w:t>、</w:t>
      </w:r>
      <w:r w:rsidR="005A4A82" w:rsidRPr="00CF7534">
        <w:rPr>
          <w:rFonts w:ascii="宋体" w:eastAsia="宋体" w:hAnsi="宋体" w:hint="eastAsia"/>
        </w:rPr>
        <w:t>催化燃烧</w:t>
      </w:r>
      <w:r w:rsidR="00D61A22" w:rsidRPr="00CF7534">
        <w:rPr>
          <w:rFonts w:ascii="宋体" w:eastAsia="宋体" w:hAnsi="宋体" w:hint="eastAsia"/>
        </w:rPr>
        <w:t>塔</w:t>
      </w:r>
      <w:r w:rsidR="005A4A82" w:rsidRPr="00CF7534">
        <w:rPr>
          <w:rFonts w:ascii="宋体" w:eastAsia="宋体" w:hAnsi="宋体" w:hint="eastAsia"/>
        </w:rPr>
        <w:t>采用电加热，加热管材质S</w:t>
      </w:r>
      <w:r w:rsidR="005A4A82" w:rsidRPr="00CF7534">
        <w:rPr>
          <w:rFonts w:ascii="宋体" w:eastAsia="宋体" w:hAnsi="宋体"/>
        </w:rPr>
        <w:t>US304</w:t>
      </w:r>
      <w:r w:rsidR="005A4A82" w:rsidRPr="00CF7534">
        <w:rPr>
          <w:rFonts w:ascii="宋体" w:eastAsia="宋体" w:hAnsi="宋体" w:hint="eastAsia"/>
        </w:rPr>
        <w:t>，运行寿命不低于5</w:t>
      </w:r>
      <w:r w:rsidR="005A4A82" w:rsidRPr="00CF7534">
        <w:rPr>
          <w:rFonts w:ascii="宋体" w:eastAsia="宋体" w:hAnsi="宋体"/>
        </w:rPr>
        <w:t>000</w:t>
      </w:r>
      <w:r w:rsidR="005A4A82" w:rsidRPr="00CF7534">
        <w:rPr>
          <w:rFonts w:ascii="宋体" w:eastAsia="宋体" w:hAnsi="宋体" w:hint="eastAsia"/>
        </w:rPr>
        <w:t>小时。</w:t>
      </w:r>
    </w:p>
    <w:p w14:paraId="0BF216B0" w14:textId="5FD2F053" w:rsidR="005A4A82" w:rsidRPr="00CF7534" w:rsidRDefault="00782C46" w:rsidP="00782C46">
      <w:pPr>
        <w:spacing w:line="360" w:lineRule="auto"/>
        <w:rPr>
          <w:rFonts w:ascii="宋体" w:eastAsia="宋体" w:hAnsi="宋体"/>
        </w:rPr>
      </w:pPr>
      <w:r w:rsidRPr="00CF7534">
        <w:rPr>
          <w:rFonts w:ascii="宋体" w:eastAsia="宋体" w:hAnsi="宋体" w:hint="eastAsia"/>
        </w:rPr>
        <w:lastRenderedPageBreak/>
        <w:t>4</w:t>
      </w:r>
      <w:r w:rsidRPr="00CF7534">
        <w:rPr>
          <w:rFonts w:ascii="宋体" w:eastAsia="宋体" w:hAnsi="宋体"/>
        </w:rPr>
        <w:t>.2.</w:t>
      </w:r>
      <w:r w:rsidR="009531CB">
        <w:rPr>
          <w:rFonts w:ascii="宋体" w:eastAsia="宋体" w:hAnsi="宋体"/>
        </w:rPr>
        <w:t>1</w:t>
      </w:r>
      <w:r w:rsidRPr="00CF7534">
        <w:rPr>
          <w:rFonts w:ascii="宋体" w:eastAsia="宋体" w:hAnsi="宋体"/>
        </w:rPr>
        <w:t>.12</w:t>
      </w:r>
      <w:r w:rsidRPr="00CF7534">
        <w:rPr>
          <w:rFonts w:ascii="宋体" w:eastAsia="宋体" w:hAnsi="宋体" w:hint="eastAsia"/>
        </w:rPr>
        <w:t>、</w:t>
      </w:r>
      <w:r w:rsidR="005A4A82" w:rsidRPr="00CF7534">
        <w:rPr>
          <w:rFonts w:ascii="宋体" w:eastAsia="宋体" w:hAnsi="宋体" w:hint="eastAsia"/>
        </w:rPr>
        <w:t>催化</w:t>
      </w:r>
      <w:proofErr w:type="gramStart"/>
      <w:r w:rsidR="005A4A82" w:rsidRPr="00CF7534">
        <w:rPr>
          <w:rFonts w:ascii="宋体" w:eastAsia="宋体" w:hAnsi="宋体" w:hint="eastAsia"/>
        </w:rPr>
        <w:t>燃烧</w:t>
      </w:r>
      <w:r w:rsidR="00D61A22" w:rsidRPr="00CF7534">
        <w:rPr>
          <w:rFonts w:ascii="宋体" w:eastAsia="宋体" w:hAnsi="宋体" w:hint="eastAsia"/>
        </w:rPr>
        <w:t>塔</w:t>
      </w:r>
      <w:r w:rsidR="005A4A82" w:rsidRPr="00CF7534">
        <w:rPr>
          <w:rFonts w:ascii="宋体" w:eastAsia="宋体" w:hAnsi="宋体" w:hint="eastAsia"/>
        </w:rPr>
        <w:t>应具备</w:t>
      </w:r>
      <w:proofErr w:type="gramEnd"/>
      <w:r w:rsidR="005A4A82" w:rsidRPr="00CF7534">
        <w:rPr>
          <w:rFonts w:ascii="宋体" w:eastAsia="宋体" w:hAnsi="宋体" w:hint="eastAsia"/>
        </w:rPr>
        <w:t>过热保护功能</w:t>
      </w:r>
      <w:r w:rsidR="00D61A22" w:rsidRPr="00CF7534">
        <w:rPr>
          <w:rFonts w:ascii="宋体" w:eastAsia="宋体" w:hAnsi="宋体" w:hint="eastAsia"/>
        </w:rPr>
        <w:t>；</w:t>
      </w:r>
      <w:r w:rsidR="005A4A82" w:rsidRPr="00CF7534">
        <w:rPr>
          <w:rFonts w:ascii="宋体" w:eastAsia="宋体" w:hAnsi="宋体" w:hint="eastAsia"/>
        </w:rPr>
        <w:t>装置应进行整体保温，外表面温度不应高于</w:t>
      </w:r>
      <w:r w:rsidR="00AA0B0E">
        <w:rPr>
          <w:rFonts w:ascii="宋体" w:eastAsia="宋体" w:hAnsi="宋体"/>
        </w:rPr>
        <w:t>5</w:t>
      </w:r>
      <w:r w:rsidR="005A4A82" w:rsidRPr="00CF7534">
        <w:rPr>
          <w:rFonts w:ascii="宋体" w:eastAsia="宋体" w:hAnsi="宋体"/>
        </w:rPr>
        <w:t>0</w:t>
      </w:r>
      <w:r w:rsidR="005A4A82" w:rsidRPr="00CF7534">
        <w:rPr>
          <w:rFonts w:ascii="宋体" w:eastAsia="宋体" w:hAnsi="宋体" w:hint="eastAsia"/>
        </w:rPr>
        <w:t>℃。</w:t>
      </w:r>
    </w:p>
    <w:p w14:paraId="4B0034B0" w14:textId="13329B28" w:rsidR="001D2D76"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.13</w:t>
      </w:r>
      <w:r w:rsidRPr="00CF7534">
        <w:rPr>
          <w:rFonts w:ascii="宋体" w:eastAsia="宋体" w:hAnsi="宋体" w:hint="eastAsia"/>
        </w:rPr>
        <w:t>、</w:t>
      </w:r>
      <w:r w:rsidR="005A4A82" w:rsidRPr="00CF7534">
        <w:rPr>
          <w:rFonts w:ascii="宋体" w:eastAsia="宋体" w:hAnsi="宋体" w:hint="eastAsia"/>
        </w:rPr>
        <w:t>催化燃烧</w:t>
      </w:r>
      <w:r w:rsidR="00D61A22" w:rsidRPr="00CF7534">
        <w:rPr>
          <w:rFonts w:ascii="宋体" w:eastAsia="宋体" w:hAnsi="宋体" w:hint="eastAsia"/>
        </w:rPr>
        <w:t>塔</w:t>
      </w:r>
      <w:r w:rsidR="005A4A82" w:rsidRPr="00CF7534">
        <w:rPr>
          <w:rFonts w:ascii="宋体" w:eastAsia="宋体" w:hAnsi="宋体" w:hint="eastAsia"/>
        </w:rPr>
        <w:t>的框架和内壁板均使用SUS304不锈钢制作，外壁板采用碳钢板+油漆防腐处理，内壁板须满焊。</w:t>
      </w:r>
    </w:p>
    <w:p w14:paraId="643FCB56" w14:textId="09AD0753" w:rsidR="00E14DC4" w:rsidRPr="000D68BD" w:rsidRDefault="00E14DC4" w:rsidP="00E14DC4">
      <w:pPr>
        <w:spacing w:line="360" w:lineRule="auto"/>
        <w:rPr>
          <w:rFonts w:ascii="宋体" w:eastAsia="宋体" w:hAnsi="宋体"/>
        </w:rPr>
      </w:pPr>
      <w:r w:rsidRPr="000D68BD">
        <w:rPr>
          <w:rFonts w:ascii="宋体" w:eastAsia="宋体" w:hAnsi="宋体" w:hint="eastAsia"/>
        </w:rPr>
        <w:t>4</w:t>
      </w:r>
      <w:r w:rsidRPr="000D68BD">
        <w:rPr>
          <w:rFonts w:ascii="宋体" w:eastAsia="宋体" w:hAnsi="宋体"/>
        </w:rPr>
        <w:t>.2.1.14</w:t>
      </w:r>
      <w:r w:rsidRPr="000D68BD">
        <w:rPr>
          <w:rFonts w:ascii="宋体" w:eastAsia="宋体" w:hAnsi="宋体" w:hint="eastAsia"/>
        </w:rPr>
        <w:t>、静电除油器截面风速≤1.5m/s，停留时间应≥2s，</w:t>
      </w:r>
      <w:proofErr w:type="gramStart"/>
      <w:r w:rsidRPr="000D68BD">
        <w:rPr>
          <w:rFonts w:ascii="宋体" w:eastAsia="宋体" w:hAnsi="宋体" w:hint="eastAsia"/>
        </w:rPr>
        <w:t>荷电区电压</w:t>
      </w:r>
      <w:proofErr w:type="gramEnd"/>
      <w:r w:rsidRPr="000D68BD">
        <w:rPr>
          <w:rFonts w:ascii="宋体" w:eastAsia="宋体" w:hAnsi="宋体" w:hint="eastAsia"/>
        </w:rPr>
        <w:t>不超过12KV，收油区电压不超过6KV，限流装置可把电流限制在5mA以下，串联静电除油模块至少3级。</w:t>
      </w:r>
    </w:p>
    <w:p w14:paraId="7E6883DF" w14:textId="253BAAB5" w:rsidR="00E14DC4" w:rsidRPr="000D68BD" w:rsidRDefault="00E14DC4" w:rsidP="00E14DC4">
      <w:pPr>
        <w:spacing w:line="360" w:lineRule="auto"/>
        <w:rPr>
          <w:rFonts w:ascii="宋体" w:eastAsia="宋体" w:hAnsi="宋体"/>
        </w:rPr>
      </w:pPr>
      <w:r w:rsidRPr="000D68BD">
        <w:rPr>
          <w:rFonts w:ascii="宋体" w:eastAsia="宋体" w:hAnsi="宋体" w:hint="eastAsia"/>
        </w:rPr>
        <w:t>4</w:t>
      </w:r>
      <w:r w:rsidRPr="000D68BD">
        <w:rPr>
          <w:rFonts w:ascii="宋体" w:eastAsia="宋体" w:hAnsi="宋体"/>
        </w:rPr>
        <w:t>.2.1.15</w:t>
      </w:r>
      <w:r w:rsidRPr="000D68BD">
        <w:rPr>
          <w:rFonts w:ascii="宋体" w:eastAsia="宋体" w:hAnsi="宋体" w:hint="eastAsia"/>
        </w:rPr>
        <w:t>、静电除油器必须有高压电源灭弧功能：当收油区的极板由于变形，污垢等原因使距离减少而导致极板偶尔闪弧放电时，电源自动关断高压输出，并重启；当有连续闪弧时，电源自动断电并故障报警，防止连续闪弧放电造成收集的油污起火和高压电源的损坏后引起的效率衰减。</w:t>
      </w:r>
    </w:p>
    <w:p w14:paraId="0A97F5DB" w14:textId="7FF82BDA" w:rsidR="00E14DC4" w:rsidRPr="000D68BD" w:rsidRDefault="00E14DC4" w:rsidP="00E14DC4">
      <w:pPr>
        <w:spacing w:line="360" w:lineRule="auto"/>
        <w:rPr>
          <w:rFonts w:ascii="宋体" w:eastAsia="宋体" w:hAnsi="宋体"/>
        </w:rPr>
      </w:pPr>
      <w:r w:rsidRPr="000D68BD">
        <w:rPr>
          <w:rFonts w:ascii="宋体" w:eastAsia="宋体" w:hAnsi="宋体" w:hint="eastAsia"/>
        </w:rPr>
        <w:t>4</w:t>
      </w:r>
      <w:r w:rsidRPr="000D68BD">
        <w:rPr>
          <w:rFonts w:ascii="宋体" w:eastAsia="宋体" w:hAnsi="宋体"/>
        </w:rPr>
        <w:t>.2.1.16</w:t>
      </w:r>
      <w:r w:rsidRPr="000D68BD">
        <w:rPr>
          <w:rFonts w:ascii="宋体" w:eastAsia="宋体" w:hAnsi="宋体" w:hint="eastAsia"/>
        </w:rPr>
        <w:t>、静电除油器高压电源输出短路时，电源须有自动断电保护并报警。</w:t>
      </w:r>
    </w:p>
    <w:p w14:paraId="1776FA6B" w14:textId="505BCB01" w:rsidR="00E14DC4" w:rsidRPr="000D68BD" w:rsidRDefault="00E14DC4" w:rsidP="00E14DC4">
      <w:pPr>
        <w:spacing w:line="360" w:lineRule="auto"/>
        <w:rPr>
          <w:rFonts w:ascii="宋体" w:eastAsia="宋体" w:hAnsi="宋体"/>
        </w:rPr>
      </w:pPr>
      <w:r w:rsidRPr="000D68BD">
        <w:rPr>
          <w:rFonts w:ascii="宋体" w:eastAsia="宋体" w:hAnsi="宋体" w:hint="eastAsia"/>
        </w:rPr>
        <w:t>4</w:t>
      </w:r>
      <w:r w:rsidRPr="000D68BD">
        <w:rPr>
          <w:rFonts w:ascii="宋体" w:eastAsia="宋体" w:hAnsi="宋体"/>
        </w:rPr>
        <w:t>.2.1.17</w:t>
      </w:r>
      <w:r w:rsidRPr="000D68BD">
        <w:rPr>
          <w:rFonts w:ascii="宋体" w:eastAsia="宋体" w:hAnsi="宋体" w:hint="eastAsia"/>
        </w:rPr>
        <w:t>、静电除油器叠加时，每层设备均单独设置积油槽及自带上下叠加的引流装置，防止上层油污滴淋到下层设备而产生的拉弧放电而引发的火灾隐患。</w:t>
      </w:r>
    </w:p>
    <w:p w14:paraId="6C87CE69" w14:textId="2E64D2F8" w:rsidR="000D68BD" w:rsidRPr="00E14DC4" w:rsidRDefault="000D68BD" w:rsidP="00E14DC4">
      <w:pPr>
        <w:spacing w:line="360" w:lineRule="auto"/>
        <w:rPr>
          <w:rFonts w:ascii="宋体" w:eastAsia="宋体" w:hAnsi="宋体"/>
          <w:color w:val="FF0000"/>
        </w:rPr>
      </w:pPr>
      <w:r w:rsidRPr="00E14DC4">
        <w:rPr>
          <w:rFonts w:ascii="宋体" w:eastAsia="宋体" w:hAnsi="宋体" w:hint="eastAsia"/>
          <w:color w:val="FF0000"/>
        </w:rPr>
        <w:t>4</w:t>
      </w:r>
      <w:r w:rsidRPr="00E14DC4">
        <w:rPr>
          <w:rFonts w:ascii="宋体" w:eastAsia="宋体" w:hAnsi="宋体"/>
          <w:color w:val="FF0000"/>
        </w:rPr>
        <w:t>.2.1.1</w:t>
      </w:r>
      <w:r>
        <w:rPr>
          <w:rFonts w:ascii="宋体" w:eastAsia="宋体" w:hAnsi="宋体"/>
          <w:color w:val="FF0000"/>
        </w:rPr>
        <w:t>8</w:t>
      </w:r>
      <w:r w:rsidRPr="00E14DC4">
        <w:rPr>
          <w:rFonts w:ascii="宋体" w:eastAsia="宋体" w:hAnsi="宋体" w:hint="eastAsia"/>
          <w:color w:val="FF0000"/>
        </w:rPr>
        <w:t>、</w:t>
      </w:r>
      <w:r w:rsidRPr="000D68BD">
        <w:rPr>
          <w:rFonts w:ascii="宋体" w:eastAsia="宋体" w:hAnsi="宋体" w:hint="eastAsia"/>
          <w:b/>
          <w:color w:val="FF0000"/>
        </w:rPr>
        <w:t>每套层压废气处理系统的过滤除油和高低压静电除油设备需配置</w:t>
      </w:r>
      <w:r w:rsidRPr="000D68BD">
        <w:rPr>
          <w:rFonts w:ascii="宋体" w:eastAsia="宋体" w:hAnsi="宋体"/>
          <w:b/>
          <w:color w:val="FF0000"/>
        </w:rPr>
        <w:t>1</w:t>
      </w:r>
      <w:r w:rsidRPr="000D68BD">
        <w:rPr>
          <w:rFonts w:ascii="宋体" w:eastAsia="宋体" w:hAnsi="宋体" w:hint="eastAsia"/>
          <w:b/>
          <w:color w:val="FF0000"/>
        </w:rPr>
        <w:t>台</w:t>
      </w:r>
      <w:r w:rsidRPr="000D68BD">
        <w:rPr>
          <w:rFonts w:ascii="宋体" w:eastAsia="宋体" w:hAnsi="宋体"/>
          <w:b/>
          <w:color w:val="FF0000"/>
        </w:rPr>
        <w:t>304</w:t>
      </w:r>
      <w:r w:rsidRPr="000D68BD">
        <w:rPr>
          <w:rFonts w:ascii="宋体" w:eastAsia="宋体" w:hAnsi="宋体" w:hint="eastAsia"/>
          <w:b/>
          <w:color w:val="FF0000"/>
        </w:rPr>
        <w:t>不锈钢材质的储油箱，储油天数≥</w:t>
      </w:r>
      <w:r w:rsidRPr="000D68BD">
        <w:rPr>
          <w:rFonts w:ascii="宋体" w:eastAsia="宋体" w:hAnsi="宋体"/>
          <w:b/>
          <w:color w:val="FF0000"/>
        </w:rPr>
        <w:t>7</w:t>
      </w:r>
      <w:r w:rsidRPr="000D68BD">
        <w:rPr>
          <w:rFonts w:ascii="宋体" w:eastAsia="宋体" w:hAnsi="宋体" w:hint="eastAsia"/>
          <w:b/>
          <w:color w:val="FF0000"/>
        </w:rPr>
        <w:t>天。乙方配置一套专用超声波清洗机，放置位置由甲方指定，大小能够满足每次清洗至少</w:t>
      </w:r>
      <w:r w:rsidRPr="000D68BD">
        <w:rPr>
          <w:rFonts w:ascii="宋体" w:eastAsia="宋体" w:hAnsi="宋体"/>
          <w:b/>
          <w:color w:val="FF0000"/>
        </w:rPr>
        <w:t>4</w:t>
      </w:r>
      <w:r w:rsidRPr="000D68BD">
        <w:rPr>
          <w:rFonts w:ascii="宋体" w:eastAsia="宋体" w:hAnsi="宋体" w:hint="eastAsia"/>
          <w:b/>
          <w:color w:val="FF0000"/>
        </w:rPr>
        <w:t>个静电除油模块，超声波清洗机具备自动加热功能。</w:t>
      </w:r>
    </w:p>
    <w:p w14:paraId="7EA3A87C" w14:textId="2AD6A3ED" w:rsidR="006515F3" w:rsidRDefault="00782C46" w:rsidP="00FC5359">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3C4B74" w:rsidRPr="00CF7534">
        <w:rPr>
          <w:rFonts w:ascii="宋体" w:eastAsia="宋体" w:hAnsi="宋体"/>
        </w:rPr>
        <w:t>1</w:t>
      </w:r>
      <w:r w:rsidR="000D68BD">
        <w:rPr>
          <w:rFonts w:ascii="宋体" w:eastAsia="宋体" w:hAnsi="宋体"/>
        </w:rPr>
        <w:t>9</w:t>
      </w:r>
      <w:r w:rsidRPr="00CF7534">
        <w:rPr>
          <w:rFonts w:ascii="宋体" w:eastAsia="宋体" w:hAnsi="宋体" w:hint="eastAsia"/>
        </w:rPr>
        <w:t>、</w:t>
      </w:r>
      <w:r w:rsidR="006515F3" w:rsidRPr="006515F3">
        <w:rPr>
          <w:rFonts w:ascii="宋体" w:eastAsia="宋体" w:hAnsi="宋体" w:hint="eastAsia"/>
          <w:b/>
          <w:color w:val="FF0000"/>
        </w:rPr>
        <w:t>新增或更换的系统</w:t>
      </w:r>
      <w:r w:rsidR="006515F3" w:rsidRPr="00853A65">
        <w:rPr>
          <w:rFonts w:ascii="宋体" w:eastAsia="宋体" w:hAnsi="宋体" w:hint="eastAsia"/>
        </w:rPr>
        <w:t>主进风管设置压力变送器（就地显示+远传），</w:t>
      </w:r>
      <w:r w:rsidR="006515F3" w:rsidRPr="006515F3">
        <w:rPr>
          <w:rFonts w:ascii="宋体" w:eastAsia="宋体" w:hAnsi="宋体" w:hint="eastAsia"/>
          <w:color w:val="FF0000"/>
          <w:szCs w:val="21"/>
        </w:rPr>
        <w:t>压力变送器设置防护罩，</w:t>
      </w:r>
      <w:r w:rsidR="006515F3" w:rsidRPr="00853A65">
        <w:rPr>
          <w:rFonts w:ascii="宋体" w:eastAsia="宋体" w:hAnsi="宋体" w:hint="eastAsia"/>
        </w:rPr>
        <w:t>实现与风机变频连锁运行；每级吸附箱体、过滤器等设备前后设置压差变送器（就地显示+远传）。每套系统主进风管、每级吸附箱内</w:t>
      </w:r>
      <w:r w:rsidR="00FC5359">
        <w:rPr>
          <w:rFonts w:ascii="宋体" w:eastAsia="宋体" w:hAnsi="宋体" w:hint="eastAsia"/>
        </w:rPr>
        <w:t>、</w:t>
      </w:r>
      <w:r w:rsidR="00FC5359" w:rsidRPr="00CF7534">
        <w:rPr>
          <w:rFonts w:ascii="宋体" w:eastAsia="宋体" w:hAnsi="宋体" w:hint="eastAsia"/>
          <w:b/>
          <w:bCs/>
        </w:rPr>
        <w:t>催化燃烧塔</w:t>
      </w:r>
      <w:r w:rsidR="00FC5359">
        <w:rPr>
          <w:rFonts w:ascii="宋体" w:eastAsia="宋体" w:hAnsi="宋体" w:hint="eastAsia"/>
          <w:b/>
          <w:bCs/>
        </w:rPr>
        <w:t>内</w:t>
      </w:r>
      <w:r w:rsidR="006515F3" w:rsidRPr="00853A65">
        <w:rPr>
          <w:rFonts w:ascii="宋体" w:eastAsia="宋体" w:hAnsi="宋体" w:hint="eastAsia"/>
        </w:rPr>
        <w:t>需设计温度</w:t>
      </w:r>
      <w:r w:rsidR="006515F3">
        <w:rPr>
          <w:rFonts w:ascii="宋体" w:eastAsia="宋体" w:hAnsi="宋体" w:hint="eastAsia"/>
        </w:rPr>
        <w:t>变送器</w:t>
      </w:r>
      <w:r w:rsidR="006515F3" w:rsidRPr="00853A65">
        <w:rPr>
          <w:rFonts w:ascii="宋体" w:eastAsia="宋体" w:hAnsi="宋体" w:hint="eastAsia"/>
        </w:rPr>
        <w:t>（就地显示</w:t>
      </w:r>
      <w:r w:rsidR="006515F3" w:rsidRPr="00853A65">
        <w:rPr>
          <w:rFonts w:ascii="宋体" w:eastAsia="宋体" w:hAnsi="宋体"/>
        </w:rPr>
        <w:t>+</w:t>
      </w:r>
      <w:r w:rsidR="006515F3" w:rsidRPr="00853A65">
        <w:rPr>
          <w:rFonts w:ascii="宋体" w:eastAsia="宋体" w:hAnsi="宋体" w:hint="eastAsia"/>
        </w:rPr>
        <w:t>远传，设置</w:t>
      </w:r>
      <w:r w:rsidR="006515F3" w:rsidRPr="00853A65">
        <w:rPr>
          <w:rFonts w:ascii="宋体" w:eastAsia="宋体" w:hAnsi="宋体"/>
        </w:rPr>
        <w:t>H</w:t>
      </w:r>
      <w:r w:rsidR="006515F3" w:rsidRPr="00853A65">
        <w:rPr>
          <w:rFonts w:ascii="宋体" w:eastAsia="宋体" w:hAnsi="宋体" w:hint="eastAsia"/>
        </w:rPr>
        <w:t>、</w:t>
      </w:r>
      <w:r w:rsidR="006515F3" w:rsidRPr="00853A65">
        <w:rPr>
          <w:rFonts w:ascii="宋体" w:eastAsia="宋体" w:hAnsi="宋体"/>
        </w:rPr>
        <w:t>HH</w:t>
      </w:r>
      <w:r w:rsidR="006515F3" w:rsidRPr="00853A65">
        <w:rPr>
          <w:rFonts w:ascii="宋体" w:eastAsia="宋体" w:hAnsi="宋体" w:hint="eastAsia"/>
        </w:rPr>
        <w:t>报警）</w:t>
      </w:r>
      <w:r w:rsidR="006515F3">
        <w:rPr>
          <w:rFonts w:ascii="宋体" w:eastAsia="宋体" w:hAnsi="宋体" w:hint="eastAsia"/>
        </w:rPr>
        <w:t>，仪表（压力变送器、压差变送器、温度变送器）均需设置防护罩；</w:t>
      </w:r>
      <w:r w:rsidR="00FC5359" w:rsidRPr="00FC5359">
        <w:rPr>
          <w:rFonts w:ascii="宋体" w:eastAsia="宋体" w:hAnsi="宋体" w:hint="eastAsia"/>
          <w:b/>
          <w:bCs/>
          <w:color w:val="FF0000"/>
        </w:rPr>
        <w:t>催化燃烧塔进出口、一级活性炭吸附</w:t>
      </w:r>
      <w:proofErr w:type="gramStart"/>
      <w:r w:rsidR="00FC5359" w:rsidRPr="00FC5359">
        <w:rPr>
          <w:rFonts w:ascii="宋体" w:eastAsia="宋体" w:hAnsi="宋体" w:hint="eastAsia"/>
          <w:b/>
          <w:bCs/>
          <w:color w:val="FF0000"/>
        </w:rPr>
        <w:t>箱进口</w:t>
      </w:r>
      <w:proofErr w:type="gramEnd"/>
      <w:r w:rsidR="00FC5359" w:rsidRPr="00FC5359">
        <w:rPr>
          <w:rFonts w:ascii="宋体" w:eastAsia="宋体" w:hAnsi="宋体" w:hint="eastAsia"/>
          <w:b/>
          <w:bCs/>
          <w:color w:val="FF0000"/>
        </w:rPr>
        <w:t>和蜂窝沸石吸附</w:t>
      </w:r>
      <w:proofErr w:type="gramStart"/>
      <w:r w:rsidR="00FC5359" w:rsidRPr="00FC5359">
        <w:rPr>
          <w:rFonts w:ascii="宋体" w:eastAsia="宋体" w:hAnsi="宋体" w:hint="eastAsia"/>
          <w:b/>
          <w:bCs/>
          <w:color w:val="FF0000"/>
        </w:rPr>
        <w:t>箱进</w:t>
      </w:r>
      <w:proofErr w:type="gramEnd"/>
      <w:r w:rsidR="00FC5359" w:rsidRPr="00FC5359">
        <w:rPr>
          <w:rFonts w:ascii="宋体" w:eastAsia="宋体" w:hAnsi="宋体" w:hint="eastAsia"/>
          <w:b/>
          <w:bCs/>
          <w:color w:val="FF0000"/>
        </w:rPr>
        <w:t>口均</w:t>
      </w:r>
      <w:r w:rsidR="006515F3" w:rsidRPr="00FC5359">
        <w:rPr>
          <w:rFonts w:hint="eastAsia"/>
          <w:b/>
          <w:color w:val="FF0000"/>
        </w:rPr>
        <w:t>需安装阻火器，阻火器前后安装压差变送器（就地显示</w:t>
      </w:r>
      <w:r w:rsidR="006515F3" w:rsidRPr="00FC5359">
        <w:rPr>
          <w:rFonts w:hint="eastAsia"/>
          <w:b/>
          <w:color w:val="FF0000"/>
        </w:rPr>
        <w:t>+</w:t>
      </w:r>
      <w:r w:rsidR="006515F3" w:rsidRPr="00FC5359">
        <w:rPr>
          <w:rFonts w:hint="eastAsia"/>
          <w:b/>
          <w:color w:val="FF0000"/>
        </w:rPr>
        <w:t>远传），</w:t>
      </w:r>
      <w:r w:rsidR="006515F3" w:rsidRPr="00774B0A">
        <w:rPr>
          <w:rFonts w:hint="eastAsia"/>
          <w:color w:val="FF0000"/>
        </w:rPr>
        <w:t>监测阻火器堵塞情况；阻火器应符合国家法律法规的相关规定</w:t>
      </w:r>
      <w:r w:rsidR="006515F3" w:rsidRPr="00774B0A">
        <w:rPr>
          <w:rFonts w:ascii="宋体" w:eastAsia="宋体" w:hAnsi="宋体" w:hint="eastAsia"/>
          <w:color w:val="FF0000"/>
        </w:rPr>
        <w:t>。层压废气处理系统的高低压静电除油设备的进出口需安装7</w:t>
      </w:r>
      <w:r w:rsidR="006515F3" w:rsidRPr="00774B0A">
        <w:rPr>
          <w:rFonts w:ascii="宋体" w:eastAsia="宋体" w:hAnsi="宋体"/>
          <w:color w:val="FF0000"/>
        </w:rPr>
        <w:t>0</w:t>
      </w:r>
      <w:r w:rsidR="006515F3" w:rsidRPr="00774B0A">
        <w:rPr>
          <w:rFonts w:ascii="宋体" w:eastAsia="宋体" w:hAnsi="宋体" w:hint="eastAsia"/>
          <w:color w:val="FF0000"/>
        </w:rPr>
        <w:t>℃非</w:t>
      </w:r>
      <w:r w:rsidR="006515F3">
        <w:rPr>
          <w:rFonts w:ascii="宋体" w:eastAsia="宋体" w:hAnsi="宋体" w:hint="eastAsia"/>
          <w:color w:val="FF0000"/>
        </w:rPr>
        <w:t>熔断</w:t>
      </w:r>
      <w:r w:rsidR="006515F3" w:rsidRPr="00774B0A">
        <w:rPr>
          <w:rFonts w:ascii="宋体" w:eastAsia="宋体" w:hAnsi="宋体" w:hint="eastAsia"/>
          <w:color w:val="FF0000"/>
        </w:rPr>
        <w:t>式电动防火阀，并</w:t>
      </w:r>
      <w:r w:rsidR="006515F3">
        <w:rPr>
          <w:rFonts w:ascii="宋体" w:eastAsia="宋体" w:hAnsi="宋体" w:hint="eastAsia"/>
          <w:color w:val="FF0000"/>
        </w:rPr>
        <w:t>与</w:t>
      </w:r>
      <w:r w:rsidR="006515F3" w:rsidRPr="00774B0A">
        <w:rPr>
          <w:rFonts w:ascii="宋体" w:eastAsia="宋体" w:hAnsi="宋体" w:hint="eastAsia"/>
          <w:color w:val="FF0000"/>
        </w:rPr>
        <w:t>风机连锁。</w:t>
      </w:r>
    </w:p>
    <w:p w14:paraId="1C90722E" w14:textId="6C7652B1" w:rsidR="003E6305" w:rsidRPr="00CF7534" w:rsidRDefault="0056113C" w:rsidP="00782C46">
      <w:pPr>
        <w:spacing w:line="360" w:lineRule="auto"/>
        <w:rPr>
          <w:rFonts w:ascii="宋体" w:eastAsia="宋体" w:hAnsi="宋体"/>
        </w:rPr>
      </w:pPr>
      <w:r w:rsidRPr="00CF7534">
        <w:rPr>
          <w:rFonts w:ascii="宋体" w:eastAsia="宋体" w:hAnsi="宋体" w:hint="eastAsia"/>
        </w:rPr>
        <w:t>具体配置要求如下：</w:t>
      </w:r>
    </w:p>
    <w:tbl>
      <w:tblPr>
        <w:tblW w:w="9634" w:type="dxa"/>
        <w:tblLook w:val="04A0" w:firstRow="1" w:lastRow="0" w:firstColumn="1" w:lastColumn="0" w:noHBand="0" w:noVBand="1"/>
      </w:tblPr>
      <w:tblGrid>
        <w:gridCol w:w="720"/>
        <w:gridCol w:w="2252"/>
        <w:gridCol w:w="1843"/>
        <w:gridCol w:w="4819"/>
      </w:tblGrid>
      <w:tr w:rsidR="00082B23" w:rsidRPr="00082B23" w14:paraId="16C3729B" w14:textId="77777777" w:rsidTr="005C1D66">
        <w:trPr>
          <w:trHeight w:val="4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4BEB2" w14:textId="77777777" w:rsidR="00CF6E36" w:rsidRPr="00082B23" w:rsidRDefault="00CF6E36"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1</w:t>
            </w:r>
          </w:p>
        </w:tc>
        <w:tc>
          <w:tcPr>
            <w:tcW w:w="2252" w:type="dxa"/>
            <w:tcBorders>
              <w:top w:val="single" w:sz="4" w:space="0" w:color="auto"/>
              <w:left w:val="nil"/>
              <w:bottom w:val="single" w:sz="4" w:space="0" w:color="auto"/>
              <w:right w:val="single" w:sz="4" w:space="0" w:color="auto"/>
            </w:tcBorders>
            <w:shd w:val="clear" w:color="auto" w:fill="auto"/>
            <w:noWrap/>
            <w:vAlign w:val="center"/>
            <w:hideMark/>
          </w:tcPr>
          <w:p w14:paraId="1134A90E" w14:textId="77777777" w:rsidR="00CF6E36" w:rsidRPr="00082B23" w:rsidRDefault="00CF6E36" w:rsidP="008711D5">
            <w:pPr>
              <w:widowControl/>
              <w:spacing w:line="276" w:lineRule="auto"/>
              <w:jc w:val="center"/>
              <w:rPr>
                <w:rFonts w:ascii="宋体" w:eastAsia="宋体" w:hAnsi="宋体" w:cs="宋体"/>
                <w:b/>
                <w:color w:val="FF0000"/>
                <w:kern w:val="0"/>
                <w:szCs w:val="21"/>
              </w:rPr>
            </w:pPr>
            <w:r w:rsidRPr="00082B23">
              <w:rPr>
                <w:rFonts w:ascii="宋体" w:eastAsia="宋体" w:hAnsi="宋体" w:cs="宋体" w:hint="eastAsia"/>
                <w:b/>
                <w:color w:val="FF0000"/>
                <w:kern w:val="0"/>
                <w:szCs w:val="21"/>
              </w:rPr>
              <w:t>主风管</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A6247FE" w14:textId="41602306" w:rsidR="00CF6E36" w:rsidRPr="00082B23" w:rsidRDefault="00CF6E36"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压力变送器</w:t>
            </w:r>
            <w:r w:rsidR="004C5CCB" w:rsidRPr="00082B23">
              <w:rPr>
                <w:rFonts w:ascii="宋体" w:eastAsia="宋体" w:hAnsi="宋体" w:cs="宋体" w:hint="eastAsia"/>
                <w:color w:val="FF0000"/>
                <w:kern w:val="0"/>
                <w:szCs w:val="21"/>
              </w:rPr>
              <w:t>+</w:t>
            </w:r>
          </w:p>
          <w:p w14:paraId="2C463143" w14:textId="7E7DF655" w:rsidR="004C5CCB" w:rsidRPr="00082B23" w:rsidRDefault="004C5CCB"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机械式压力表</w:t>
            </w:r>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14:paraId="651E09A4" w14:textId="77777777" w:rsidR="00CF6E36" w:rsidRPr="00082B23" w:rsidRDefault="00CF6E36" w:rsidP="008711D5">
            <w:pPr>
              <w:widowControl/>
              <w:spacing w:line="276" w:lineRule="auto"/>
              <w:jc w:val="left"/>
              <w:rPr>
                <w:rFonts w:ascii="宋体" w:eastAsia="宋体" w:hAnsi="宋体" w:cs="宋体"/>
                <w:color w:val="FF0000"/>
                <w:kern w:val="0"/>
                <w:szCs w:val="21"/>
              </w:rPr>
            </w:pPr>
            <w:r w:rsidRPr="00082B23">
              <w:rPr>
                <w:rFonts w:ascii="宋体" w:eastAsia="宋体" w:hAnsi="宋体" w:cs="宋体" w:hint="eastAsia"/>
                <w:color w:val="FF0000"/>
                <w:kern w:val="0"/>
                <w:szCs w:val="21"/>
              </w:rPr>
              <w:t>远传+就地显示，并与风机实现变频连锁，控制系统负压</w:t>
            </w:r>
            <w:r w:rsidR="004C5CCB" w:rsidRPr="00082B23">
              <w:rPr>
                <w:rFonts w:ascii="宋体" w:eastAsia="宋体" w:hAnsi="宋体" w:cs="宋体" w:hint="eastAsia"/>
                <w:color w:val="FF0000"/>
                <w:kern w:val="0"/>
                <w:szCs w:val="21"/>
              </w:rPr>
              <w:t>（设置2个，数据取平均值）</w:t>
            </w:r>
          </w:p>
          <w:p w14:paraId="7CDF1F5F" w14:textId="2ECD67D2" w:rsidR="004C5CCB" w:rsidRPr="00082B23" w:rsidRDefault="004C5CCB" w:rsidP="008711D5">
            <w:pPr>
              <w:widowControl/>
              <w:spacing w:line="276" w:lineRule="auto"/>
              <w:jc w:val="left"/>
              <w:rPr>
                <w:rFonts w:ascii="宋体" w:eastAsia="宋体" w:hAnsi="宋体" w:cs="宋体"/>
                <w:color w:val="FF0000"/>
                <w:kern w:val="0"/>
                <w:szCs w:val="21"/>
              </w:rPr>
            </w:pPr>
            <w:r w:rsidRPr="00082B23">
              <w:rPr>
                <w:rFonts w:ascii="宋体" w:eastAsia="宋体" w:hAnsi="宋体" w:cs="宋体" w:hint="eastAsia"/>
                <w:color w:val="FF0000"/>
                <w:kern w:val="0"/>
                <w:sz w:val="18"/>
                <w:szCs w:val="18"/>
              </w:rPr>
              <w:t>机械式压力表</w:t>
            </w:r>
            <w:r w:rsidR="00A04E23" w:rsidRPr="00082B23">
              <w:rPr>
                <w:rFonts w:ascii="宋体" w:eastAsia="宋体" w:hAnsi="宋体" w:cs="宋体" w:hint="eastAsia"/>
                <w:color w:val="FF0000"/>
                <w:kern w:val="0"/>
                <w:sz w:val="18"/>
                <w:szCs w:val="18"/>
              </w:rPr>
              <w:t>1个</w:t>
            </w:r>
            <w:r w:rsidRPr="00082B23">
              <w:rPr>
                <w:rFonts w:ascii="宋体" w:eastAsia="宋体" w:hAnsi="宋体" w:cs="宋体" w:hint="eastAsia"/>
                <w:color w:val="FF0000"/>
                <w:kern w:val="0"/>
                <w:sz w:val="18"/>
                <w:szCs w:val="18"/>
              </w:rPr>
              <w:t>：就地显示</w:t>
            </w:r>
          </w:p>
        </w:tc>
      </w:tr>
      <w:tr w:rsidR="00082B23" w:rsidRPr="00082B23" w14:paraId="4792D616" w14:textId="77777777" w:rsidTr="00F61EBB">
        <w:trPr>
          <w:trHeight w:val="1523"/>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1057C8" w14:textId="77777777" w:rsidR="00CF6E36" w:rsidRPr="00082B23" w:rsidRDefault="00CF6E36"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2</w:t>
            </w:r>
          </w:p>
        </w:tc>
        <w:tc>
          <w:tcPr>
            <w:tcW w:w="2252" w:type="dxa"/>
            <w:tcBorders>
              <w:top w:val="single" w:sz="4" w:space="0" w:color="auto"/>
              <w:left w:val="nil"/>
              <w:bottom w:val="single" w:sz="4" w:space="0" w:color="auto"/>
              <w:right w:val="single" w:sz="4" w:space="0" w:color="auto"/>
            </w:tcBorders>
            <w:shd w:val="clear" w:color="auto" w:fill="auto"/>
            <w:noWrap/>
            <w:vAlign w:val="center"/>
            <w:hideMark/>
          </w:tcPr>
          <w:p w14:paraId="36502185" w14:textId="4BC07B66" w:rsidR="00D87772" w:rsidRPr="00082B23" w:rsidRDefault="00D87772" w:rsidP="002B5673">
            <w:pPr>
              <w:widowControl/>
              <w:spacing w:line="276" w:lineRule="auto"/>
              <w:rPr>
                <w:rFonts w:ascii="宋体" w:eastAsia="宋体" w:hAnsi="宋体"/>
                <w:b/>
                <w:bCs/>
                <w:color w:val="FF0000"/>
              </w:rPr>
            </w:pPr>
            <w:r w:rsidRPr="00082B23">
              <w:rPr>
                <w:rFonts w:ascii="宋体" w:eastAsia="宋体" w:hAnsi="宋体" w:hint="eastAsia"/>
                <w:b/>
                <w:bCs/>
                <w:color w:val="FF0000"/>
              </w:rPr>
              <w:t>干式过滤器（每级）</w:t>
            </w:r>
          </w:p>
          <w:p w14:paraId="0D38D1F2" w14:textId="77777777" w:rsidR="00D87772" w:rsidRPr="00082B23" w:rsidRDefault="00D87772" w:rsidP="00CF6E36">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蜂窝沸石吸附箱</w:t>
            </w:r>
          </w:p>
          <w:p w14:paraId="2FC8C39F" w14:textId="77777777" w:rsidR="00D87772" w:rsidRPr="00082B23" w:rsidRDefault="00D87772" w:rsidP="00CF6E36">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催化燃烧塔</w:t>
            </w:r>
          </w:p>
          <w:p w14:paraId="1A0BE25B" w14:textId="77777777" w:rsidR="00E36A8A" w:rsidRPr="00082B23" w:rsidRDefault="00D87772" w:rsidP="00E36A8A">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活性炭吸附箱</w:t>
            </w:r>
          </w:p>
          <w:p w14:paraId="05048BB2" w14:textId="5C4339C3" w:rsidR="00CF6E36" w:rsidRPr="00082B23" w:rsidRDefault="00D87772" w:rsidP="00E36A8A">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阻火器</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A6FDEB1" w14:textId="30D2B5EF" w:rsidR="00CF6E36" w:rsidRPr="00082B23" w:rsidRDefault="00CF6E36"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压差变送器</w:t>
            </w:r>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14:paraId="499DD8CC" w14:textId="63AE7568" w:rsidR="00CF6E36" w:rsidRPr="00082B23" w:rsidRDefault="00CF6E36" w:rsidP="008711D5">
            <w:pPr>
              <w:widowControl/>
              <w:spacing w:line="276" w:lineRule="auto"/>
              <w:jc w:val="left"/>
              <w:rPr>
                <w:rFonts w:ascii="宋体" w:eastAsia="宋体" w:hAnsi="宋体" w:cs="宋体"/>
                <w:color w:val="FF0000"/>
                <w:kern w:val="0"/>
                <w:szCs w:val="21"/>
              </w:rPr>
            </w:pPr>
            <w:r w:rsidRPr="00082B23">
              <w:rPr>
                <w:rFonts w:ascii="宋体" w:eastAsia="宋体" w:hAnsi="宋体" w:cs="宋体" w:hint="eastAsia"/>
                <w:color w:val="FF0000"/>
                <w:kern w:val="0"/>
                <w:szCs w:val="21"/>
              </w:rPr>
              <w:t>远传+就地显示，用于监测和显示</w:t>
            </w:r>
            <w:r w:rsidR="00D87772" w:rsidRPr="00082B23">
              <w:rPr>
                <w:rFonts w:ascii="宋体" w:eastAsia="宋体" w:hAnsi="宋体" w:hint="eastAsia"/>
                <w:b/>
                <w:bCs/>
                <w:color w:val="FF0000"/>
              </w:rPr>
              <w:t>干式过滤器（每级）、蜂窝沸石吸附箱、催化燃烧塔、活性炭吸附箱和阻火器</w:t>
            </w:r>
            <w:r w:rsidRPr="00082B23">
              <w:rPr>
                <w:rFonts w:ascii="宋体" w:eastAsia="宋体" w:hAnsi="宋体" w:cs="宋体" w:hint="eastAsia"/>
                <w:color w:val="FF0000"/>
                <w:kern w:val="0"/>
                <w:szCs w:val="21"/>
              </w:rPr>
              <w:t>进出口的压差</w:t>
            </w:r>
          </w:p>
        </w:tc>
      </w:tr>
      <w:tr w:rsidR="00082B23" w:rsidRPr="00082B23" w14:paraId="438169BA" w14:textId="77777777" w:rsidTr="00F61EBB">
        <w:trPr>
          <w:trHeight w:val="143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8D4B3" w14:textId="1914B45D" w:rsidR="00A04E23" w:rsidRPr="00082B23" w:rsidRDefault="00A04E23"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lastRenderedPageBreak/>
              <w:t>3</w:t>
            </w:r>
          </w:p>
        </w:tc>
        <w:tc>
          <w:tcPr>
            <w:tcW w:w="2252" w:type="dxa"/>
            <w:tcBorders>
              <w:top w:val="single" w:sz="4" w:space="0" w:color="auto"/>
              <w:left w:val="nil"/>
              <w:bottom w:val="single" w:sz="4" w:space="0" w:color="auto"/>
              <w:right w:val="single" w:sz="4" w:space="0" w:color="auto"/>
            </w:tcBorders>
            <w:shd w:val="clear" w:color="auto" w:fill="auto"/>
            <w:noWrap/>
            <w:vAlign w:val="center"/>
          </w:tcPr>
          <w:p w14:paraId="5746283D" w14:textId="61420D19" w:rsidR="00A04E23" w:rsidRPr="00082B23" w:rsidRDefault="00A04E23" w:rsidP="002B5673">
            <w:pPr>
              <w:widowControl/>
              <w:spacing w:line="276" w:lineRule="auto"/>
              <w:rPr>
                <w:rFonts w:ascii="宋体" w:eastAsia="宋体" w:hAnsi="宋体"/>
                <w:b/>
                <w:bCs/>
                <w:color w:val="FF0000"/>
              </w:rPr>
            </w:pPr>
            <w:r w:rsidRPr="00082B23">
              <w:rPr>
                <w:rFonts w:ascii="宋体" w:eastAsia="宋体" w:hAnsi="宋体" w:hint="eastAsia"/>
                <w:b/>
                <w:bCs/>
                <w:color w:val="FF0000"/>
              </w:rPr>
              <w:t>干式过滤器（每级）</w:t>
            </w:r>
          </w:p>
          <w:p w14:paraId="398280E8" w14:textId="77777777" w:rsidR="00A04E23" w:rsidRPr="00082B23" w:rsidRDefault="00A04E23" w:rsidP="00A04E23">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蜂窝沸石吸附箱</w:t>
            </w:r>
          </w:p>
          <w:p w14:paraId="5E980877" w14:textId="77777777" w:rsidR="00A04E23" w:rsidRPr="00082B23" w:rsidRDefault="00A04E23" w:rsidP="00A04E23">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催化燃烧塔</w:t>
            </w:r>
          </w:p>
          <w:p w14:paraId="61A4C638" w14:textId="33C9D6CC" w:rsidR="00A04E23" w:rsidRPr="00082B23" w:rsidRDefault="00A04E23" w:rsidP="002B5673">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活性炭吸附箱</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E492491" w14:textId="3B170185" w:rsidR="00A04E23" w:rsidRPr="00082B23" w:rsidRDefault="00A04E23" w:rsidP="00C81BA0">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机械式压</w:t>
            </w:r>
            <w:r w:rsidR="00360875" w:rsidRPr="00082B23">
              <w:rPr>
                <w:rFonts w:ascii="宋体" w:eastAsia="宋体" w:hAnsi="宋体" w:cs="宋体" w:hint="eastAsia"/>
                <w:color w:val="FF0000"/>
                <w:kern w:val="0"/>
                <w:szCs w:val="21"/>
              </w:rPr>
              <w:t>差</w:t>
            </w:r>
            <w:r w:rsidRPr="00082B23">
              <w:rPr>
                <w:rFonts w:ascii="宋体" w:eastAsia="宋体" w:hAnsi="宋体" w:cs="宋体" w:hint="eastAsia"/>
                <w:color w:val="FF0000"/>
                <w:kern w:val="0"/>
                <w:szCs w:val="21"/>
              </w:rPr>
              <w:t>表</w:t>
            </w:r>
          </w:p>
          <w:p w14:paraId="09554177" w14:textId="4A73246C" w:rsidR="00A04E23" w:rsidRPr="00082B23" w:rsidRDefault="00A04E23" w:rsidP="00E457F4">
            <w:pPr>
              <w:widowControl/>
              <w:spacing w:line="276" w:lineRule="auto"/>
              <w:rPr>
                <w:rFonts w:ascii="宋体" w:eastAsia="宋体" w:hAnsi="宋体" w:cs="宋体"/>
                <w:color w:val="FF0000"/>
                <w:kern w:val="0"/>
                <w:szCs w:val="21"/>
              </w:rPr>
            </w:pPr>
          </w:p>
        </w:tc>
        <w:tc>
          <w:tcPr>
            <w:tcW w:w="4819" w:type="dxa"/>
            <w:tcBorders>
              <w:top w:val="single" w:sz="4" w:space="0" w:color="auto"/>
              <w:left w:val="nil"/>
              <w:bottom w:val="single" w:sz="4" w:space="0" w:color="auto"/>
              <w:right w:val="single" w:sz="4" w:space="0" w:color="auto"/>
            </w:tcBorders>
            <w:shd w:val="clear" w:color="auto" w:fill="auto"/>
            <w:noWrap/>
            <w:vAlign w:val="center"/>
          </w:tcPr>
          <w:p w14:paraId="3C7AB4B4" w14:textId="2C5AD5D3" w:rsidR="00A04E23" w:rsidRPr="00082B23" w:rsidRDefault="00A04E23" w:rsidP="00E457F4">
            <w:pPr>
              <w:widowControl/>
              <w:spacing w:line="276" w:lineRule="auto"/>
              <w:rPr>
                <w:rFonts w:ascii="宋体" w:eastAsia="宋体" w:hAnsi="宋体" w:cs="宋体"/>
                <w:color w:val="FF0000"/>
                <w:kern w:val="0"/>
                <w:szCs w:val="21"/>
              </w:rPr>
            </w:pPr>
            <w:proofErr w:type="gramStart"/>
            <w:r w:rsidRPr="00082B23">
              <w:rPr>
                <w:rFonts w:ascii="宋体" w:eastAsia="宋体" w:hAnsi="宋体" w:cs="宋体" w:hint="eastAsia"/>
                <w:color w:val="FF0000"/>
                <w:kern w:val="0"/>
                <w:sz w:val="18"/>
                <w:szCs w:val="18"/>
              </w:rPr>
              <w:t>械式压差</w:t>
            </w:r>
            <w:proofErr w:type="gramEnd"/>
            <w:r w:rsidRPr="00082B23">
              <w:rPr>
                <w:rFonts w:ascii="宋体" w:eastAsia="宋体" w:hAnsi="宋体" w:cs="宋体" w:hint="eastAsia"/>
                <w:color w:val="FF0000"/>
                <w:kern w:val="0"/>
                <w:sz w:val="18"/>
                <w:szCs w:val="18"/>
              </w:rPr>
              <w:t>表：就地显示</w:t>
            </w:r>
          </w:p>
          <w:p w14:paraId="5B61C4DB" w14:textId="50C9F93F" w:rsidR="00A04E23" w:rsidRPr="00082B23" w:rsidRDefault="00A04E23" w:rsidP="00E457F4">
            <w:pPr>
              <w:widowControl/>
              <w:spacing w:line="276" w:lineRule="auto"/>
              <w:rPr>
                <w:rFonts w:ascii="宋体" w:eastAsia="宋体" w:hAnsi="宋体" w:cs="宋体"/>
                <w:color w:val="FF0000"/>
                <w:kern w:val="0"/>
                <w:szCs w:val="21"/>
              </w:rPr>
            </w:pPr>
          </w:p>
          <w:p w14:paraId="6F6BD11B" w14:textId="1641F63E" w:rsidR="00A04E23" w:rsidRPr="00082B23" w:rsidRDefault="00A04E23" w:rsidP="00E457F4">
            <w:pPr>
              <w:widowControl/>
              <w:spacing w:line="276" w:lineRule="auto"/>
              <w:rPr>
                <w:rFonts w:ascii="宋体" w:eastAsia="宋体" w:hAnsi="宋体" w:cs="宋体"/>
                <w:color w:val="FF0000"/>
                <w:kern w:val="0"/>
                <w:szCs w:val="21"/>
              </w:rPr>
            </w:pPr>
          </w:p>
          <w:p w14:paraId="26BD3405" w14:textId="560C99F2" w:rsidR="00A04E23" w:rsidRPr="00082B23" w:rsidRDefault="00A04E23" w:rsidP="00E457F4">
            <w:pPr>
              <w:widowControl/>
              <w:spacing w:line="276" w:lineRule="auto"/>
              <w:rPr>
                <w:rFonts w:ascii="宋体" w:eastAsia="宋体" w:hAnsi="宋体" w:cs="宋体"/>
                <w:color w:val="FF0000"/>
                <w:kern w:val="0"/>
                <w:szCs w:val="21"/>
              </w:rPr>
            </w:pPr>
          </w:p>
        </w:tc>
      </w:tr>
      <w:tr w:rsidR="00082B23" w:rsidRPr="00082B23" w14:paraId="50031747" w14:textId="77777777" w:rsidTr="005C1D66">
        <w:trPr>
          <w:trHeight w:val="4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EADF" w14:textId="032C9F45" w:rsidR="00CF6E36" w:rsidRPr="00082B23" w:rsidRDefault="00360875"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color w:val="FF0000"/>
                <w:kern w:val="0"/>
                <w:szCs w:val="21"/>
              </w:rPr>
              <w:t>4</w:t>
            </w:r>
          </w:p>
        </w:tc>
        <w:tc>
          <w:tcPr>
            <w:tcW w:w="2252" w:type="dxa"/>
            <w:tcBorders>
              <w:top w:val="single" w:sz="4" w:space="0" w:color="auto"/>
              <w:left w:val="nil"/>
              <w:bottom w:val="single" w:sz="4" w:space="0" w:color="auto"/>
              <w:right w:val="single" w:sz="4" w:space="0" w:color="auto"/>
            </w:tcBorders>
            <w:shd w:val="clear" w:color="auto" w:fill="auto"/>
            <w:noWrap/>
            <w:vAlign w:val="center"/>
          </w:tcPr>
          <w:p w14:paraId="456FE7A4" w14:textId="77777777" w:rsidR="00D87772" w:rsidRPr="00082B23" w:rsidRDefault="00CF6E36"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主风管</w:t>
            </w:r>
          </w:p>
          <w:p w14:paraId="19A8364B" w14:textId="77777777" w:rsidR="00D87772" w:rsidRPr="00082B23" w:rsidRDefault="00D87772" w:rsidP="008711D5">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蜂窝沸石吸附箱</w:t>
            </w:r>
          </w:p>
          <w:p w14:paraId="03B4F1E9" w14:textId="77777777" w:rsidR="00CF6E36" w:rsidRPr="00082B23" w:rsidRDefault="00D87772" w:rsidP="008711D5">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活性炭吸附箱</w:t>
            </w:r>
          </w:p>
          <w:p w14:paraId="7C1AD3FF" w14:textId="77777777" w:rsidR="00D87772" w:rsidRPr="00082B23" w:rsidRDefault="00D87772" w:rsidP="00D87772">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催化燃烧塔</w:t>
            </w:r>
          </w:p>
          <w:p w14:paraId="1ADE67E6" w14:textId="5A1B0ADD" w:rsidR="005E33C8" w:rsidRPr="00082B23" w:rsidRDefault="005E33C8" w:rsidP="00D87772">
            <w:pPr>
              <w:widowControl/>
              <w:spacing w:line="276" w:lineRule="auto"/>
              <w:jc w:val="center"/>
              <w:rPr>
                <w:rFonts w:ascii="宋体" w:eastAsia="宋体" w:hAnsi="宋体"/>
                <w:b/>
                <w:bCs/>
                <w:color w:val="FF0000"/>
              </w:rPr>
            </w:pPr>
            <w:r w:rsidRPr="00082B23">
              <w:rPr>
                <w:rFonts w:ascii="宋体" w:eastAsia="宋体" w:hAnsi="宋体" w:hint="eastAsia"/>
                <w:b/>
                <w:bCs/>
                <w:color w:val="FF0000"/>
              </w:rPr>
              <w:t>高低压静电除油装置</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4491D5" w14:textId="77777777" w:rsidR="00CF6E36" w:rsidRPr="00082B23" w:rsidRDefault="00CF6E36" w:rsidP="008711D5">
            <w:pPr>
              <w:widowControl/>
              <w:spacing w:line="276" w:lineRule="auto"/>
              <w:jc w:val="center"/>
              <w:rPr>
                <w:rFonts w:ascii="宋体" w:eastAsia="宋体" w:hAnsi="宋体" w:cs="宋体"/>
                <w:color w:val="FF0000"/>
                <w:kern w:val="0"/>
                <w:szCs w:val="21"/>
              </w:rPr>
            </w:pPr>
            <w:r w:rsidRPr="00082B23">
              <w:rPr>
                <w:rFonts w:ascii="宋体" w:eastAsia="宋体" w:hAnsi="宋体" w:cs="宋体" w:hint="eastAsia"/>
                <w:color w:val="FF0000"/>
                <w:kern w:val="0"/>
                <w:szCs w:val="21"/>
              </w:rPr>
              <w:t>温度变送器</w:t>
            </w:r>
          </w:p>
        </w:tc>
        <w:tc>
          <w:tcPr>
            <w:tcW w:w="4819" w:type="dxa"/>
            <w:tcBorders>
              <w:top w:val="single" w:sz="4" w:space="0" w:color="auto"/>
              <w:left w:val="nil"/>
              <w:bottom w:val="single" w:sz="4" w:space="0" w:color="auto"/>
              <w:right w:val="single" w:sz="4" w:space="0" w:color="auto"/>
            </w:tcBorders>
            <w:shd w:val="clear" w:color="auto" w:fill="auto"/>
            <w:noWrap/>
            <w:vAlign w:val="center"/>
          </w:tcPr>
          <w:p w14:paraId="4457DE85" w14:textId="77777777" w:rsidR="005E33C8" w:rsidRPr="00082B23" w:rsidRDefault="00CF6E36" w:rsidP="00BB744B">
            <w:pPr>
              <w:widowControl/>
              <w:spacing w:line="276" w:lineRule="auto"/>
              <w:jc w:val="left"/>
              <w:rPr>
                <w:rFonts w:ascii="宋体" w:eastAsia="宋体" w:hAnsi="宋体" w:cs="宋体"/>
                <w:color w:val="FF0000"/>
                <w:kern w:val="0"/>
                <w:szCs w:val="21"/>
              </w:rPr>
            </w:pPr>
            <w:r w:rsidRPr="00082B23">
              <w:rPr>
                <w:rFonts w:ascii="宋体" w:eastAsia="宋体" w:hAnsi="宋体" w:cs="宋体" w:hint="eastAsia"/>
                <w:color w:val="FF0000"/>
                <w:kern w:val="0"/>
                <w:szCs w:val="21"/>
              </w:rPr>
              <w:t>温度变送器：远传+就地显示，用于监测和显示主风管、</w:t>
            </w:r>
            <w:r w:rsidR="00D87772" w:rsidRPr="00082B23">
              <w:rPr>
                <w:rFonts w:ascii="宋体" w:eastAsia="宋体" w:hAnsi="宋体" w:hint="eastAsia"/>
                <w:b/>
                <w:bCs/>
                <w:color w:val="FF0000"/>
              </w:rPr>
              <w:t>蜂窝沸石吸附箱、活性炭吸附箱</w:t>
            </w:r>
            <w:r w:rsidR="005E33C8" w:rsidRPr="00082B23">
              <w:rPr>
                <w:rFonts w:ascii="宋体" w:eastAsia="宋体" w:hAnsi="宋体" w:hint="eastAsia"/>
                <w:b/>
                <w:bCs/>
                <w:color w:val="FF0000"/>
              </w:rPr>
              <w:t>、高低压静电除油装置</w:t>
            </w:r>
            <w:r w:rsidR="00D87772" w:rsidRPr="00082B23">
              <w:rPr>
                <w:rFonts w:ascii="宋体" w:eastAsia="宋体" w:hAnsi="宋体" w:hint="eastAsia"/>
                <w:b/>
                <w:bCs/>
                <w:color w:val="FF0000"/>
              </w:rPr>
              <w:t>和催化燃烧塔</w:t>
            </w:r>
            <w:r w:rsidRPr="00082B23">
              <w:rPr>
                <w:rFonts w:ascii="宋体" w:eastAsia="宋体" w:hAnsi="宋体" w:cs="宋体" w:hint="eastAsia"/>
                <w:color w:val="FF0000"/>
                <w:kern w:val="0"/>
                <w:szCs w:val="21"/>
              </w:rPr>
              <w:t>内温度</w:t>
            </w:r>
            <w:r w:rsidR="008131B2" w:rsidRPr="00082B23">
              <w:rPr>
                <w:rFonts w:ascii="宋体" w:eastAsia="宋体" w:hAnsi="宋体" w:cs="宋体" w:hint="eastAsia"/>
                <w:color w:val="FF0000"/>
                <w:kern w:val="0"/>
                <w:szCs w:val="21"/>
              </w:rPr>
              <w:t>；</w:t>
            </w:r>
          </w:p>
          <w:p w14:paraId="1E9B89D3" w14:textId="7B1D4EB4" w:rsidR="008131B2" w:rsidRPr="00082B23" w:rsidRDefault="008131B2" w:rsidP="00BB744B">
            <w:pPr>
              <w:widowControl/>
              <w:spacing w:line="276" w:lineRule="auto"/>
              <w:jc w:val="left"/>
              <w:rPr>
                <w:rFonts w:ascii="宋体" w:eastAsia="宋体" w:hAnsi="宋体" w:cs="宋体"/>
                <w:color w:val="FF0000"/>
                <w:kern w:val="0"/>
                <w:szCs w:val="21"/>
              </w:rPr>
            </w:pPr>
            <w:r w:rsidRPr="00082B23">
              <w:rPr>
                <w:rFonts w:ascii="宋体" w:eastAsia="宋体" w:hAnsi="宋体" w:cs="宋体" w:hint="eastAsia"/>
                <w:color w:val="FF0000"/>
                <w:kern w:val="0"/>
                <w:szCs w:val="21"/>
              </w:rPr>
              <w:t>静电除油</w:t>
            </w:r>
          </w:p>
        </w:tc>
      </w:tr>
    </w:tbl>
    <w:p w14:paraId="4B522D11" w14:textId="77777777" w:rsidR="00CF6E36" w:rsidRPr="00CF7534" w:rsidRDefault="00CF6E36" w:rsidP="00782C46">
      <w:pPr>
        <w:spacing w:line="360" w:lineRule="auto"/>
        <w:rPr>
          <w:rFonts w:ascii="宋体" w:eastAsia="宋体" w:hAnsi="宋体"/>
        </w:rPr>
      </w:pPr>
    </w:p>
    <w:p w14:paraId="0700A542" w14:textId="03A892A8" w:rsidR="00E11734" w:rsidRPr="00CF7534" w:rsidRDefault="00782C46" w:rsidP="00E11734">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0D68BD">
        <w:rPr>
          <w:rFonts w:ascii="宋体" w:eastAsia="宋体" w:hAnsi="宋体"/>
        </w:rPr>
        <w:t>20</w:t>
      </w:r>
      <w:r w:rsidR="00E11734" w:rsidRPr="00CF7534">
        <w:rPr>
          <w:rFonts w:ascii="宋体" w:eastAsia="宋体" w:hAnsi="宋体" w:hint="eastAsia"/>
        </w:rPr>
        <w:t>、箱体内/外表面需抛光打磨至少两道漆（选色与管道、风机等颜色匹配）做防腐处理。</w:t>
      </w:r>
      <w:bookmarkStart w:id="24" w:name="_Hlk144818894"/>
      <w:r w:rsidR="00E11734" w:rsidRPr="00CF7534">
        <w:rPr>
          <w:rFonts w:ascii="宋体" w:eastAsia="宋体" w:hAnsi="宋体" w:hint="eastAsia"/>
        </w:rPr>
        <w:t>活性炭吸附箱设置</w:t>
      </w:r>
      <w:bookmarkEnd w:id="24"/>
      <w:r w:rsidR="00E11734" w:rsidRPr="00CF7534">
        <w:rPr>
          <w:rFonts w:ascii="宋体" w:eastAsia="宋体" w:hAnsi="宋体" w:hint="eastAsia"/>
        </w:rPr>
        <w:t>下卸料口，上加料口（做好密封，减少漏风，杜绝雨水侵入），做顶护栏及爬梯。</w:t>
      </w:r>
    </w:p>
    <w:p w14:paraId="15E4A8CF" w14:textId="5AF92FDC" w:rsidR="00E82F8D" w:rsidRPr="00CF7534" w:rsidRDefault="00E82F8D" w:rsidP="00E82F8D">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E14DC4">
        <w:rPr>
          <w:rFonts w:ascii="宋体" w:eastAsia="宋体" w:hAnsi="宋体"/>
        </w:rPr>
        <w:t>2</w:t>
      </w:r>
      <w:r w:rsidR="000D68BD">
        <w:rPr>
          <w:rFonts w:ascii="宋体" w:eastAsia="宋体" w:hAnsi="宋体"/>
        </w:rPr>
        <w:t>1</w:t>
      </w:r>
      <w:r w:rsidRPr="00CF7534">
        <w:rPr>
          <w:rFonts w:ascii="宋体" w:eastAsia="宋体" w:hAnsi="宋体" w:hint="eastAsia"/>
        </w:rPr>
        <w:t>、连接管道、烟囱采用304不锈钢，法兰设置导静电跨接；</w:t>
      </w:r>
      <w:proofErr w:type="gramStart"/>
      <w:r w:rsidRPr="00CF7534">
        <w:rPr>
          <w:rFonts w:ascii="宋体" w:eastAsia="宋体" w:hAnsi="宋体" w:hint="eastAsia"/>
        </w:rPr>
        <w:t>固定井子架采用</w:t>
      </w:r>
      <w:proofErr w:type="gramEnd"/>
      <w:r w:rsidRPr="00CF7534">
        <w:rPr>
          <w:rFonts w:ascii="宋体" w:eastAsia="宋体" w:hAnsi="宋体" w:hint="eastAsia"/>
        </w:rPr>
        <w:t>热镀锌井字架，配“</w:t>
      </w:r>
      <w:r w:rsidRPr="00CF7534">
        <w:rPr>
          <w:rFonts w:ascii="宋体" w:eastAsia="宋体" w:hAnsi="宋体"/>
        </w:rPr>
        <w:t>Z字”步梯</w:t>
      </w:r>
      <w:r w:rsidRPr="00CF7534">
        <w:rPr>
          <w:rFonts w:ascii="宋体" w:eastAsia="宋体" w:hAnsi="宋体" w:hint="eastAsia"/>
        </w:rPr>
        <w:t>，烟囱顶部安装避雷针和接地线。</w:t>
      </w:r>
    </w:p>
    <w:p w14:paraId="6BFCB058" w14:textId="7D35E14E" w:rsidR="00FC0FF6" w:rsidRPr="00CF7534" w:rsidRDefault="00FC0FF6" w:rsidP="00FC0FF6">
      <w:pPr>
        <w:spacing w:line="360" w:lineRule="auto"/>
        <w:rPr>
          <w:rFonts w:ascii="宋体" w:eastAsia="宋体" w:hAnsi="宋体"/>
        </w:rPr>
      </w:pPr>
      <w:r w:rsidRPr="00CF7534">
        <w:rPr>
          <w:rFonts w:ascii="宋体" w:eastAsia="宋体" w:hAnsi="宋体"/>
        </w:rPr>
        <w:t>4.2.</w:t>
      </w:r>
      <w:r w:rsidR="009531CB">
        <w:rPr>
          <w:rFonts w:ascii="宋体" w:eastAsia="宋体" w:hAnsi="宋体"/>
        </w:rPr>
        <w:t>1</w:t>
      </w:r>
      <w:r w:rsidRPr="00CF7534">
        <w:rPr>
          <w:rFonts w:ascii="宋体" w:eastAsia="宋体" w:hAnsi="宋体"/>
        </w:rPr>
        <w:t>.</w:t>
      </w:r>
      <w:r w:rsidR="00E14DC4">
        <w:rPr>
          <w:rFonts w:ascii="宋体" w:eastAsia="宋体" w:hAnsi="宋体"/>
        </w:rPr>
        <w:t>2</w:t>
      </w:r>
      <w:r w:rsidR="000D68BD">
        <w:rPr>
          <w:rFonts w:ascii="宋体" w:eastAsia="宋体" w:hAnsi="宋体"/>
        </w:rPr>
        <w:t>2</w:t>
      </w:r>
      <w:r w:rsidRPr="00CF7534">
        <w:rPr>
          <w:rFonts w:ascii="宋体" w:eastAsia="宋体" w:hAnsi="宋体" w:hint="eastAsia"/>
        </w:rPr>
        <w:t>、</w:t>
      </w:r>
      <w:r w:rsidRPr="00CF7534">
        <w:rPr>
          <w:rFonts w:ascii="宋体" w:eastAsia="宋体" w:hAnsi="宋体" w:hint="eastAsia"/>
          <w:b/>
          <w:bCs/>
        </w:rPr>
        <w:t>配套进风口、出风口、风机进</w:t>
      </w:r>
      <w:r w:rsidR="0052563C" w:rsidRPr="00CF7534">
        <w:rPr>
          <w:rFonts w:ascii="宋体" w:eastAsia="宋体" w:hAnsi="宋体" w:hint="eastAsia"/>
          <w:b/>
          <w:bCs/>
        </w:rPr>
        <w:t>出</w:t>
      </w:r>
      <w:r w:rsidRPr="00CF7534">
        <w:rPr>
          <w:rFonts w:ascii="宋体" w:eastAsia="宋体" w:hAnsi="宋体" w:hint="eastAsia"/>
          <w:b/>
          <w:bCs/>
        </w:rPr>
        <w:t>风口切换阀门</w:t>
      </w:r>
      <w:r w:rsidRPr="00CF7534">
        <w:rPr>
          <w:rFonts w:ascii="宋体" w:eastAsia="宋体" w:hAnsi="宋体" w:hint="eastAsia"/>
        </w:rPr>
        <w:t>，根据平面布置图做设计和供货，以便实现能通过阀门切除离线检修，其中切换系统检修的阀门，除了安装不锈钢材质多页多转轴机械式涡轮阀，还应设置插板阀，确保检修切换不漏风。</w:t>
      </w:r>
    </w:p>
    <w:p w14:paraId="1D710270" w14:textId="11062B81" w:rsidR="0010212F" w:rsidRPr="00CF7534" w:rsidRDefault="0010212F" w:rsidP="0010212F">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E14DC4">
        <w:rPr>
          <w:rFonts w:ascii="宋体" w:eastAsia="宋体" w:hAnsi="宋体"/>
        </w:rPr>
        <w:t>2</w:t>
      </w:r>
      <w:r w:rsidR="000D68BD">
        <w:rPr>
          <w:rFonts w:ascii="宋体" w:eastAsia="宋体" w:hAnsi="宋体"/>
        </w:rPr>
        <w:t>3</w:t>
      </w:r>
      <w:r w:rsidRPr="00CF7534">
        <w:rPr>
          <w:rFonts w:ascii="宋体" w:eastAsia="宋体" w:hAnsi="宋体" w:hint="eastAsia"/>
        </w:rPr>
        <w:t>、</w:t>
      </w:r>
      <w:r w:rsidRPr="00CF7534">
        <w:rPr>
          <w:rFonts w:ascii="宋体" w:eastAsia="宋体" w:hAnsi="宋体" w:hint="eastAsia"/>
          <w:b/>
          <w:bCs/>
        </w:rPr>
        <w:t>催化燃烧塔进出口、一级活性炭吸附</w:t>
      </w:r>
      <w:proofErr w:type="gramStart"/>
      <w:r w:rsidRPr="00CF7534">
        <w:rPr>
          <w:rFonts w:ascii="宋体" w:eastAsia="宋体" w:hAnsi="宋体" w:hint="eastAsia"/>
          <w:b/>
          <w:bCs/>
        </w:rPr>
        <w:t>箱</w:t>
      </w:r>
      <w:r w:rsidR="00F448D3" w:rsidRPr="00CF7534">
        <w:rPr>
          <w:rFonts w:ascii="宋体" w:eastAsia="宋体" w:hAnsi="宋体" w:hint="eastAsia"/>
          <w:b/>
          <w:bCs/>
        </w:rPr>
        <w:t>进口</w:t>
      </w:r>
      <w:proofErr w:type="gramEnd"/>
      <w:r w:rsidRPr="00CF7534">
        <w:rPr>
          <w:rFonts w:ascii="宋体" w:eastAsia="宋体" w:hAnsi="宋体" w:hint="eastAsia"/>
          <w:b/>
          <w:bCs/>
        </w:rPr>
        <w:t>和蜂窝沸石吸附</w:t>
      </w:r>
      <w:proofErr w:type="gramStart"/>
      <w:r w:rsidRPr="00CF7534">
        <w:rPr>
          <w:rFonts w:ascii="宋体" w:eastAsia="宋体" w:hAnsi="宋体" w:hint="eastAsia"/>
          <w:b/>
          <w:bCs/>
        </w:rPr>
        <w:t>箱进</w:t>
      </w:r>
      <w:proofErr w:type="gramEnd"/>
      <w:r w:rsidRPr="00CF7534">
        <w:rPr>
          <w:rFonts w:ascii="宋体" w:eastAsia="宋体" w:hAnsi="宋体" w:hint="eastAsia"/>
          <w:b/>
          <w:bCs/>
        </w:rPr>
        <w:t>口均</w:t>
      </w:r>
      <w:r w:rsidRPr="00CF7534">
        <w:rPr>
          <w:rFonts w:ascii="宋体" w:eastAsia="宋体" w:hAnsi="宋体" w:hint="eastAsia"/>
        </w:rPr>
        <w:t>需安装阻火器，阻火器</w:t>
      </w:r>
      <w:r w:rsidR="002468EC" w:rsidRPr="00CF7534">
        <w:rPr>
          <w:rFonts w:ascii="宋体" w:eastAsia="宋体" w:hAnsi="宋体" w:hint="eastAsia"/>
        </w:rPr>
        <w:t>进出口</w:t>
      </w:r>
      <w:r w:rsidRPr="00CF7534">
        <w:rPr>
          <w:rFonts w:ascii="宋体" w:eastAsia="宋体" w:hAnsi="宋体" w:hint="eastAsia"/>
        </w:rPr>
        <w:t>安装压差变送器（就地显示+远传），监测阻火器堵塞情况；阻火器应符合国家法律法规的相关规定。</w:t>
      </w:r>
    </w:p>
    <w:p w14:paraId="221F5A96" w14:textId="3B2F7BFD" w:rsidR="0010212F" w:rsidRPr="00CF7534" w:rsidRDefault="0010212F" w:rsidP="0010212F">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E14DC4">
        <w:rPr>
          <w:rFonts w:ascii="宋体" w:eastAsia="宋体" w:hAnsi="宋体"/>
        </w:rPr>
        <w:t>2</w:t>
      </w:r>
      <w:r w:rsidR="000D68BD">
        <w:rPr>
          <w:rFonts w:ascii="宋体" w:eastAsia="宋体" w:hAnsi="宋体"/>
        </w:rPr>
        <w:t>4</w:t>
      </w:r>
      <w:r w:rsidRPr="00CF7534">
        <w:rPr>
          <w:rFonts w:ascii="宋体" w:eastAsia="宋体" w:hAnsi="宋体" w:hint="eastAsia"/>
        </w:rPr>
        <w:t>、有机排风机采用喉口防爆型风机，</w:t>
      </w:r>
      <w:r w:rsidRPr="00CF7534">
        <w:rPr>
          <w:rFonts w:ascii="宋体" w:eastAsia="宋体" w:hAnsi="宋体" w:hint="eastAsia"/>
          <w:kern w:val="0"/>
        </w:rPr>
        <w:t>喉口防爆等级BT4</w:t>
      </w:r>
      <w:r w:rsidRPr="00CF7534">
        <w:rPr>
          <w:rFonts w:ascii="宋体" w:eastAsia="宋体" w:hAnsi="宋体" w:hint="eastAsia"/>
        </w:rPr>
        <w:t>。</w:t>
      </w:r>
    </w:p>
    <w:p w14:paraId="538FC0D1" w14:textId="4FD6EA9A" w:rsidR="0010212F" w:rsidRPr="00CF7534" w:rsidRDefault="0010212F" w:rsidP="0010212F">
      <w:pPr>
        <w:spacing w:line="360" w:lineRule="auto"/>
        <w:rPr>
          <w:rFonts w:ascii="宋体" w:eastAsia="宋体" w:hAnsi="宋体"/>
          <w:b/>
          <w:bCs/>
        </w:rPr>
      </w:pPr>
      <w:r w:rsidRPr="00CF7534">
        <w:rPr>
          <w:rFonts w:ascii="宋体" w:eastAsia="宋体" w:hAnsi="宋体"/>
          <w:b/>
          <w:bCs/>
        </w:rPr>
        <w:t>4.2.</w:t>
      </w:r>
      <w:r w:rsidR="009531CB">
        <w:rPr>
          <w:rFonts w:ascii="宋体" w:eastAsia="宋体" w:hAnsi="宋体"/>
          <w:b/>
          <w:bCs/>
        </w:rPr>
        <w:t>1</w:t>
      </w:r>
      <w:r w:rsidRPr="00CF7534">
        <w:rPr>
          <w:rFonts w:ascii="宋体" w:eastAsia="宋体" w:hAnsi="宋体"/>
          <w:b/>
          <w:bCs/>
        </w:rPr>
        <w:t>.</w:t>
      </w:r>
      <w:r w:rsidR="00E14DC4">
        <w:rPr>
          <w:rFonts w:ascii="宋体" w:eastAsia="宋体" w:hAnsi="宋体"/>
          <w:b/>
          <w:bCs/>
        </w:rPr>
        <w:t>2</w:t>
      </w:r>
      <w:r w:rsidR="000D68BD">
        <w:rPr>
          <w:rFonts w:ascii="宋体" w:eastAsia="宋体" w:hAnsi="宋体"/>
          <w:b/>
          <w:bCs/>
        </w:rPr>
        <w:t>5</w:t>
      </w:r>
      <w:r w:rsidRPr="00CF7534">
        <w:rPr>
          <w:rFonts w:ascii="宋体" w:eastAsia="宋体" w:hAnsi="宋体" w:hint="eastAsia"/>
          <w:b/>
          <w:bCs/>
        </w:rPr>
        <w:t>、单台干式过滤器的压损≤</w:t>
      </w:r>
      <w:r w:rsidR="004D59C1">
        <w:rPr>
          <w:rFonts w:ascii="宋体" w:eastAsia="宋体" w:hAnsi="宋体"/>
          <w:b/>
          <w:bCs/>
        </w:rPr>
        <w:t>50</w:t>
      </w:r>
      <w:r w:rsidRPr="00CF7534">
        <w:rPr>
          <w:rFonts w:ascii="宋体" w:eastAsia="宋体" w:hAnsi="宋体" w:hint="eastAsia"/>
          <w:b/>
          <w:bCs/>
        </w:rPr>
        <w:t>0Pa；单台蜂窝沸石吸附箱的压损≤500Pa；单台催化燃烧装置的压</w:t>
      </w:r>
      <w:r w:rsidRPr="00AA0B0E">
        <w:rPr>
          <w:rFonts w:ascii="宋体" w:eastAsia="宋体" w:hAnsi="宋体" w:hint="eastAsia"/>
          <w:b/>
          <w:bCs/>
          <w:color w:val="FF0000"/>
        </w:rPr>
        <w:t>损≤</w:t>
      </w:r>
      <w:r w:rsidR="00AA0B0E" w:rsidRPr="00AA0B0E">
        <w:rPr>
          <w:rFonts w:ascii="宋体" w:eastAsia="宋体" w:hAnsi="宋体"/>
          <w:b/>
          <w:bCs/>
          <w:color w:val="FF0000"/>
        </w:rPr>
        <w:t>500</w:t>
      </w:r>
      <w:r w:rsidRPr="00AA0B0E">
        <w:rPr>
          <w:rFonts w:ascii="宋体" w:eastAsia="宋体" w:hAnsi="宋体" w:hint="eastAsia"/>
          <w:b/>
          <w:bCs/>
          <w:color w:val="FF0000"/>
        </w:rPr>
        <w:t>Pa；</w:t>
      </w:r>
      <w:r w:rsidRPr="00CF7534">
        <w:rPr>
          <w:rFonts w:ascii="宋体" w:eastAsia="宋体" w:hAnsi="宋体" w:hint="eastAsia"/>
          <w:b/>
          <w:bCs/>
        </w:rPr>
        <w:t>单台活性炭吸附箱的压损：≤800Pa。</w:t>
      </w:r>
      <w:r w:rsidR="005E33C8" w:rsidRPr="00BB744B">
        <w:rPr>
          <w:rFonts w:ascii="宋体" w:eastAsia="宋体" w:hAnsi="宋体" w:hint="eastAsia"/>
          <w:b/>
          <w:bCs/>
          <w:color w:val="FF0000"/>
        </w:rPr>
        <w:t>单台高低压静电除油设备的压损：≤1</w:t>
      </w:r>
      <w:r w:rsidR="005E33C8" w:rsidRPr="00BB744B">
        <w:rPr>
          <w:rFonts w:ascii="宋体" w:eastAsia="宋体" w:hAnsi="宋体"/>
          <w:b/>
          <w:bCs/>
          <w:color w:val="FF0000"/>
        </w:rPr>
        <w:t>00Pa</w:t>
      </w:r>
      <w:r w:rsidR="005E33C8" w:rsidRPr="00BB744B">
        <w:rPr>
          <w:rFonts w:ascii="宋体" w:eastAsia="宋体" w:hAnsi="宋体" w:hint="eastAsia"/>
          <w:b/>
          <w:bCs/>
          <w:color w:val="FF0000"/>
        </w:rPr>
        <w:t>。</w:t>
      </w:r>
    </w:p>
    <w:p w14:paraId="71FE044A" w14:textId="406F3AF4" w:rsidR="0010212F" w:rsidRPr="00F07737" w:rsidRDefault="0010212F" w:rsidP="0010212F">
      <w:pPr>
        <w:spacing w:line="360" w:lineRule="auto"/>
        <w:rPr>
          <w:rFonts w:ascii="宋体" w:eastAsia="宋体" w:hAnsi="宋体"/>
          <w:b/>
          <w:bCs/>
          <w:color w:val="FF0000"/>
        </w:rPr>
      </w:pPr>
      <w:r w:rsidRPr="00F07737">
        <w:rPr>
          <w:rFonts w:ascii="宋体" w:eastAsia="宋体" w:hAnsi="宋体" w:hint="eastAsia"/>
          <w:b/>
          <w:bCs/>
          <w:color w:val="FF0000"/>
        </w:rPr>
        <w:t>4</w:t>
      </w:r>
      <w:r w:rsidRPr="00F07737">
        <w:rPr>
          <w:rFonts w:ascii="宋体" w:eastAsia="宋体" w:hAnsi="宋体"/>
          <w:b/>
          <w:bCs/>
          <w:color w:val="FF0000"/>
        </w:rPr>
        <w:t>.2.</w:t>
      </w:r>
      <w:r w:rsidR="009531CB" w:rsidRPr="00F07737">
        <w:rPr>
          <w:rFonts w:ascii="宋体" w:eastAsia="宋体" w:hAnsi="宋体"/>
          <w:b/>
          <w:bCs/>
          <w:color w:val="FF0000"/>
        </w:rPr>
        <w:t>1</w:t>
      </w:r>
      <w:r w:rsidRPr="00F07737">
        <w:rPr>
          <w:rFonts w:ascii="宋体" w:eastAsia="宋体" w:hAnsi="宋体"/>
          <w:b/>
          <w:bCs/>
          <w:color w:val="FF0000"/>
        </w:rPr>
        <w:t>.</w:t>
      </w:r>
      <w:r w:rsidR="00E14DC4">
        <w:rPr>
          <w:rFonts w:ascii="宋体" w:eastAsia="宋体" w:hAnsi="宋体"/>
          <w:b/>
          <w:bCs/>
          <w:color w:val="FF0000"/>
        </w:rPr>
        <w:t>2</w:t>
      </w:r>
      <w:r w:rsidR="000D68BD">
        <w:rPr>
          <w:rFonts w:ascii="宋体" w:eastAsia="宋体" w:hAnsi="宋体"/>
          <w:b/>
          <w:bCs/>
          <w:color w:val="FF0000"/>
        </w:rPr>
        <w:t>6</w:t>
      </w:r>
      <w:r w:rsidRPr="00F07737">
        <w:rPr>
          <w:rFonts w:ascii="宋体" w:eastAsia="宋体" w:hAnsi="宋体" w:hint="eastAsia"/>
          <w:b/>
          <w:bCs/>
          <w:color w:val="FF0000"/>
        </w:rPr>
        <w:t>、活性炭吸附箱、蜂窝沸石吸附箱本体内部设计消防水喷头，</w:t>
      </w:r>
      <w:r w:rsidR="00315AE0" w:rsidRPr="00F07737">
        <w:rPr>
          <w:rFonts w:ascii="宋体" w:eastAsia="宋体" w:hAnsi="宋体" w:hint="eastAsia"/>
          <w:b/>
          <w:bCs/>
          <w:color w:val="FF0000"/>
        </w:rPr>
        <w:t>高低压静电除油设备需设置二氧化碳</w:t>
      </w:r>
      <w:r w:rsidR="00F07737" w:rsidRPr="00F07737">
        <w:rPr>
          <w:rFonts w:ascii="宋体" w:eastAsia="宋体" w:hAnsi="宋体" w:hint="eastAsia"/>
          <w:b/>
          <w:bCs/>
          <w:color w:val="FF0000"/>
        </w:rPr>
        <w:t>自动</w:t>
      </w:r>
      <w:r w:rsidR="00315AE0" w:rsidRPr="00F07737">
        <w:rPr>
          <w:rFonts w:ascii="宋体" w:eastAsia="宋体" w:hAnsi="宋体" w:hint="eastAsia"/>
          <w:b/>
          <w:bCs/>
          <w:color w:val="FF0000"/>
        </w:rPr>
        <w:t>灭火装置，二氧化碳灭火剂储罐应就近放置室内。</w:t>
      </w:r>
      <w:r w:rsidR="00F07737" w:rsidRPr="00F07737">
        <w:rPr>
          <w:rFonts w:ascii="宋体" w:eastAsia="宋体" w:hAnsi="宋体" w:hint="eastAsia"/>
          <w:b/>
          <w:bCs/>
          <w:color w:val="FF0000"/>
        </w:rPr>
        <w:t>（控制逻辑按前文描述中执行）</w:t>
      </w:r>
    </w:p>
    <w:p w14:paraId="5C054E28" w14:textId="4DD2B966" w:rsidR="002468EC" w:rsidRPr="00CF7534" w:rsidRDefault="002468EC" w:rsidP="002468EC">
      <w:pPr>
        <w:spacing w:line="360" w:lineRule="auto"/>
        <w:rPr>
          <w:rFonts w:ascii="宋体" w:eastAsia="宋体" w:hAnsi="宋体"/>
        </w:rPr>
      </w:pPr>
      <w:r w:rsidRPr="00CF7534">
        <w:rPr>
          <w:rFonts w:ascii="宋体" w:eastAsia="宋体" w:hAnsi="宋体" w:hint="eastAsia"/>
          <w:shd w:val="clear" w:color="auto" w:fill="FFFFFF"/>
        </w:rPr>
        <w:t>4</w:t>
      </w:r>
      <w:r w:rsidRPr="00CF7534">
        <w:rPr>
          <w:rFonts w:ascii="宋体" w:eastAsia="宋体" w:hAnsi="宋体"/>
          <w:shd w:val="clear" w:color="auto" w:fill="FFFFFF"/>
        </w:rPr>
        <w:t>.2.</w:t>
      </w:r>
      <w:r w:rsidR="009531CB">
        <w:rPr>
          <w:rFonts w:ascii="宋体" w:eastAsia="宋体" w:hAnsi="宋体"/>
          <w:shd w:val="clear" w:color="auto" w:fill="FFFFFF"/>
        </w:rPr>
        <w:t>1</w:t>
      </w:r>
      <w:r w:rsidRPr="00CF7534">
        <w:rPr>
          <w:rFonts w:ascii="宋体" w:eastAsia="宋体" w:hAnsi="宋体"/>
          <w:shd w:val="clear" w:color="auto" w:fill="FFFFFF"/>
        </w:rPr>
        <w:t>.</w:t>
      </w:r>
      <w:r w:rsidR="00E14DC4">
        <w:rPr>
          <w:rFonts w:ascii="宋体" w:eastAsia="宋体" w:hAnsi="宋体"/>
          <w:shd w:val="clear" w:color="auto" w:fill="FFFFFF"/>
        </w:rPr>
        <w:t>2</w:t>
      </w:r>
      <w:r w:rsidR="000D68BD">
        <w:rPr>
          <w:rFonts w:ascii="宋体" w:eastAsia="宋体" w:hAnsi="宋体"/>
          <w:shd w:val="clear" w:color="auto" w:fill="FFFFFF"/>
        </w:rPr>
        <w:t>7</w:t>
      </w:r>
      <w:r w:rsidRPr="00CF7534">
        <w:rPr>
          <w:rFonts w:ascii="宋体" w:eastAsia="宋体" w:hAnsi="宋体" w:hint="eastAsia"/>
          <w:shd w:val="clear" w:color="auto" w:fill="FFFFFF"/>
        </w:rPr>
        <w:t>、所有给排水管配管采用热镀锌钢管，热镀锌管道、管件选用符合《</w:t>
      </w:r>
      <w:r w:rsidRPr="00CF7534">
        <w:rPr>
          <w:rFonts w:ascii="宋体" w:eastAsia="宋体" w:hAnsi="宋体"/>
          <w:shd w:val="clear" w:color="auto" w:fill="FFFFFF"/>
        </w:rPr>
        <w:t>低压流体输送用焊接钢管</w:t>
      </w:r>
      <w:r w:rsidRPr="00CF7534">
        <w:rPr>
          <w:rFonts w:ascii="宋体" w:eastAsia="宋体" w:hAnsi="宋体" w:hint="eastAsia"/>
          <w:shd w:val="clear" w:color="auto" w:fill="FFFFFF"/>
        </w:rPr>
        <w:t xml:space="preserve"> </w:t>
      </w:r>
      <w:r w:rsidRPr="00CF7534">
        <w:rPr>
          <w:rFonts w:ascii="宋体" w:eastAsia="宋体" w:hAnsi="宋体"/>
          <w:shd w:val="clear" w:color="auto" w:fill="FFFFFF"/>
        </w:rPr>
        <w:t xml:space="preserve"> GB/T3091</w:t>
      </w:r>
      <w:r w:rsidRPr="00CF7534">
        <w:rPr>
          <w:rFonts w:ascii="宋体" w:eastAsia="宋体" w:hAnsi="宋体" w:hint="eastAsia"/>
          <w:shd w:val="clear" w:color="auto" w:fill="FFFFFF"/>
        </w:rPr>
        <w:t>》标准，</w:t>
      </w:r>
      <w:r w:rsidRPr="00CF7534">
        <w:rPr>
          <w:rFonts w:ascii="宋体" w:eastAsia="宋体" w:hAnsi="宋体"/>
        </w:rPr>
        <w:t>压力等级</w:t>
      </w:r>
      <w:r w:rsidRPr="00CF7534">
        <w:rPr>
          <w:rFonts w:ascii="宋体" w:eastAsia="宋体" w:hAnsi="宋体" w:hint="eastAsia"/>
        </w:rPr>
        <w:t>不低于</w:t>
      </w:r>
      <w:r w:rsidRPr="00CF7534">
        <w:rPr>
          <w:rFonts w:ascii="宋体" w:eastAsia="宋体" w:hAnsi="宋体"/>
        </w:rPr>
        <w:t>0.6 MPa</w:t>
      </w:r>
      <w:r w:rsidR="000900BE">
        <w:rPr>
          <w:rFonts w:ascii="宋体" w:eastAsia="宋体" w:hAnsi="宋体" w:hint="eastAsia"/>
        </w:rPr>
        <w:t>，</w:t>
      </w:r>
      <w:r w:rsidR="00743889" w:rsidRPr="00743889">
        <w:rPr>
          <w:rFonts w:ascii="宋体" w:eastAsia="宋体" w:hAnsi="宋体" w:hint="eastAsia"/>
          <w:b/>
          <w:color w:val="FF0000"/>
        </w:rPr>
        <w:t>给水管应考虑冬天气温低爆管风险，需增加</w:t>
      </w:r>
      <w:r w:rsidR="00AA0B0E">
        <w:rPr>
          <w:rFonts w:ascii="宋体" w:eastAsia="宋体" w:hAnsi="宋体" w:hint="eastAsia"/>
          <w:b/>
          <w:color w:val="FF0000"/>
        </w:rPr>
        <w:t>保温层</w:t>
      </w:r>
      <w:r w:rsidR="00BF4CCB">
        <w:rPr>
          <w:rFonts w:ascii="宋体" w:eastAsia="宋体" w:hAnsi="宋体" w:hint="eastAsia"/>
          <w:b/>
          <w:color w:val="FF0000"/>
        </w:rPr>
        <w:t>+</w:t>
      </w:r>
      <w:r w:rsidR="00AA0B0E">
        <w:rPr>
          <w:rFonts w:ascii="宋体" w:eastAsia="宋体" w:hAnsi="宋体" w:hint="eastAsia"/>
          <w:b/>
          <w:color w:val="FF0000"/>
        </w:rPr>
        <w:t>铝皮</w:t>
      </w:r>
      <w:r w:rsidR="00743889" w:rsidRPr="00743889">
        <w:rPr>
          <w:rFonts w:ascii="宋体" w:eastAsia="宋体" w:hAnsi="宋体" w:hint="eastAsia"/>
          <w:b/>
          <w:color w:val="FF0000"/>
        </w:rPr>
        <w:t>。</w:t>
      </w:r>
    </w:p>
    <w:p w14:paraId="62EB03B9" w14:textId="583EDE0C" w:rsidR="00E02666" w:rsidRDefault="00782C46" w:rsidP="00782C4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1</w:t>
      </w:r>
      <w:r w:rsidRPr="00CF7534">
        <w:rPr>
          <w:rFonts w:ascii="宋体" w:eastAsia="宋体" w:hAnsi="宋体"/>
        </w:rPr>
        <w:t>.</w:t>
      </w:r>
      <w:r w:rsidR="00E14DC4">
        <w:rPr>
          <w:rFonts w:ascii="宋体" w:eastAsia="宋体" w:hAnsi="宋体"/>
        </w:rPr>
        <w:t>2</w:t>
      </w:r>
      <w:r w:rsidR="000D68BD">
        <w:rPr>
          <w:rFonts w:ascii="宋体" w:eastAsia="宋体" w:hAnsi="宋体"/>
        </w:rPr>
        <w:t>8</w:t>
      </w:r>
      <w:r w:rsidRPr="00CF7534">
        <w:rPr>
          <w:rFonts w:ascii="宋体" w:eastAsia="宋体" w:hAnsi="宋体" w:hint="eastAsia"/>
        </w:rPr>
        <w:t>、</w:t>
      </w:r>
      <w:r w:rsidR="00741EBC" w:rsidRPr="00CF7534">
        <w:rPr>
          <w:rFonts w:ascii="宋体" w:eastAsia="宋体" w:hAnsi="宋体" w:hint="eastAsia"/>
        </w:rPr>
        <w:t>废气</w:t>
      </w:r>
      <w:r w:rsidR="00F17978" w:rsidRPr="00CF7534">
        <w:rPr>
          <w:rFonts w:ascii="宋体" w:eastAsia="宋体" w:hAnsi="宋体" w:hint="eastAsia"/>
        </w:rPr>
        <w:t>系统</w:t>
      </w:r>
      <w:r w:rsidR="00291883" w:rsidRPr="00CF7534">
        <w:rPr>
          <w:rFonts w:ascii="宋体" w:eastAsia="宋体" w:hAnsi="宋体" w:hint="eastAsia"/>
        </w:rPr>
        <w:t>的</w:t>
      </w:r>
      <w:r w:rsidR="00F17978" w:rsidRPr="00CF7534">
        <w:rPr>
          <w:rFonts w:ascii="宋体" w:eastAsia="宋体" w:hAnsi="宋体" w:hint="eastAsia"/>
        </w:rPr>
        <w:t>风机风压</w:t>
      </w:r>
      <w:r w:rsidR="00741EBC" w:rsidRPr="00CF7534">
        <w:rPr>
          <w:rFonts w:ascii="宋体" w:eastAsia="宋体" w:hAnsi="宋体" w:hint="eastAsia"/>
        </w:rPr>
        <w:t>需</w:t>
      </w:r>
      <w:r w:rsidR="008F5D88" w:rsidRPr="00CF7534">
        <w:rPr>
          <w:rFonts w:ascii="宋体" w:eastAsia="宋体" w:hAnsi="宋体" w:hint="eastAsia"/>
        </w:rPr>
        <w:t>求</w:t>
      </w:r>
      <w:r w:rsidR="00741EBC" w:rsidRPr="00CF7534">
        <w:rPr>
          <w:rFonts w:ascii="宋体" w:eastAsia="宋体" w:hAnsi="宋体" w:hint="eastAsia"/>
        </w:rPr>
        <w:t>由乙方复核，</w:t>
      </w:r>
      <w:r w:rsidR="007D4286" w:rsidRPr="00CF7534">
        <w:rPr>
          <w:rFonts w:ascii="宋体" w:eastAsia="宋体" w:hAnsi="宋体" w:hint="eastAsia"/>
        </w:rPr>
        <w:t>确保</w:t>
      </w:r>
      <w:r w:rsidR="00741EBC" w:rsidRPr="00CF7534">
        <w:rPr>
          <w:rFonts w:ascii="宋体" w:eastAsia="宋体" w:hAnsi="宋体" w:hint="eastAsia"/>
        </w:rPr>
        <w:t>满足生产系统要求。</w:t>
      </w:r>
    </w:p>
    <w:p w14:paraId="675C010B" w14:textId="7488ECF3" w:rsidR="00743889" w:rsidRPr="00743889" w:rsidRDefault="00743889" w:rsidP="00782C46">
      <w:pPr>
        <w:spacing w:line="360" w:lineRule="auto"/>
        <w:rPr>
          <w:rFonts w:ascii="宋体" w:eastAsia="宋体" w:hAnsi="宋体"/>
          <w:color w:val="FF0000"/>
        </w:rPr>
      </w:pPr>
      <w:r w:rsidRPr="00743889">
        <w:rPr>
          <w:rFonts w:ascii="宋体" w:eastAsia="宋体" w:hAnsi="宋体"/>
          <w:color w:val="FF0000"/>
        </w:rPr>
        <w:t>4.2.1.</w:t>
      </w:r>
      <w:r w:rsidR="00E14DC4">
        <w:rPr>
          <w:rFonts w:ascii="宋体" w:eastAsia="宋体" w:hAnsi="宋体"/>
          <w:color w:val="FF0000"/>
        </w:rPr>
        <w:t>2</w:t>
      </w:r>
      <w:r w:rsidR="000D68BD">
        <w:rPr>
          <w:rFonts w:ascii="宋体" w:eastAsia="宋体" w:hAnsi="宋体"/>
          <w:color w:val="FF0000"/>
        </w:rPr>
        <w:t>9</w:t>
      </w:r>
      <w:r w:rsidRPr="00743889">
        <w:rPr>
          <w:rFonts w:ascii="宋体" w:eastAsia="宋体" w:hAnsi="宋体" w:hint="eastAsia"/>
          <w:color w:val="FF0000"/>
        </w:rPr>
        <w:t>重点关注：所有风管强度、耐负压</w:t>
      </w:r>
      <w:proofErr w:type="gramStart"/>
      <w:r w:rsidRPr="00743889">
        <w:rPr>
          <w:rFonts w:ascii="宋体" w:eastAsia="宋体" w:hAnsi="宋体" w:hint="eastAsia"/>
          <w:color w:val="FF0000"/>
        </w:rPr>
        <w:t>值必须</w:t>
      </w:r>
      <w:proofErr w:type="gramEnd"/>
      <w:r w:rsidRPr="00743889">
        <w:rPr>
          <w:rFonts w:ascii="宋体" w:eastAsia="宋体" w:hAnsi="宋体" w:hint="eastAsia"/>
          <w:color w:val="FF0000"/>
        </w:rPr>
        <w:t>满足以下要求：系统配置满足功能风机满频率全开时，系统进口正常进气或系统进口完全关闭均不得被吸瘪或破坏。安装完成调试时，现场需对系统</w:t>
      </w:r>
      <w:proofErr w:type="gramStart"/>
      <w:r w:rsidRPr="00743889">
        <w:rPr>
          <w:rFonts w:ascii="宋体" w:eastAsia="宋体" w:hAnsi="宋体" w:hint="eastAsia"/>
          <w:color w:val="FF0000"/>
        </w:rPr>
        <w:t>逐一做</w:t>
      </w:r>
      <w:proofErr w:type="gramEnd"/>
      <w:r w:rsidRPr="00743889">
        <w:rPr>
          <w:rFonts w:ascii="宋体" w:eastAsia="宋体" w:hAnsi="宋体" w:hint="eastAsia"/>
          <w:color w:val="FF0000"/>
        </w:rPr>
        <w:t>强度和耐负压检测验收。</w:t>
      </w:r>
    </w:p>
    <w:p w14:paraId="0DE84ABE" w14:textId="3DBE8FB1" w:rsidR="00D74101" w:rsidRPr="00CF7534" w:rsidRDefault="008E2D7E" w:rsidP="000E2DC1">
      <w:pPr>
        <w:pStyle w:val="3"/>
      </w:pPr>
      <w:bookmarkStart w:id="25" w:name="_Toc232454140"/>
      <w:r w:rsidRPr="00CF7534">
        <w:rPr>
          <w:rFonts w:hint="eastAsia"/>
        </w:rPr>
        <w:t>4.2.</w:t>
      </w:r>
      <w:r w:rsidR="009531CB">
        <w:t>2</w:t>
      </w:r>
      <w:r w:rsidRPr="00CF7534">
        <w:rPr>
          <w:rFonts w:hint="eastAsia"/>
        </w:rPr>
        <w:t>、有机排系统通用</w:t>
      </w:r>
      <w:r w:rsidR="000A645E">
        <w:rPr>
          <w:rFonts w:hint="eastAsia"/>
        </w:rPr>
        <w:t>技术</w:t>
      </w:r>
      <w:r w:rsidRPr="00CF7534">
        <w:rPr>
          <w:rFonts w:hint="eastAsia"/>
        </w:rPr>
        <w:t>要求</w:t>
      </w:r>
      <w:bookmarkEnd w:id="25"/>
    </w:p>
    <w:p w14:paraId="2EF8D103" w14:textId="2AA6C31F" w:rsidR="00C11FF6" w:rsidRPr="00CF7534" w:rsidRDefault="001E2444" w:rsidP="001E2444">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.1</w:t>
      </w:r>
      <w:r w:rsidRPr="00CF7534">
        <w:rPr>
          <w:rFonts w:ascii="宋体" w:eastAsia="宋体" w:hAnsi="宋体" w:hint="eastAsia"/>
        </w:rPr>
        <w:t>、所有烟囱及风机底部设置排液管和排液阀，并接管至废液排主管；烟囱高度除满足本技术要求</w:t>
      </w:r>
      <w:r w:rsidRPr="00CF7534">
        <w:rPr>
          <w:rFonts w:ascii="宋体" w:eastAsia="宋体" w:hAnsi="宋体" w:hint="eastAsia"/>
        </w:rPr>
        <w:lastRenderedPageBreak/>
        <w:t>外，还需满足《大气污染物综合排放标准》（GB16297）要求，即烟囱高度需高于周围200m范围建筑5m以上</w:t>
      </w:r>
      <w:r w:rsidR="00C11FF6" w:rsidRPr="00CF7534">
        <w:rPr>
          <w:rFonts w:ascii="宋体" w:eastAsia="宋体" w:hAnsi="宋体" w:hint="eastAsia"/>
        </w:rPr>
        <w:t>。</w:t>
      </w:r>
    </w:p>
    <w:p w14:paraId="71715915" w14:textId="135AD434" w:rsidR="001E2444" w:rsidRPr="000A645E" w:rsidRDefault="00C11FF6" w:rsidP="001E2444">
      <w:pPr>
        <w:spacing w:line="360" w:lineRule="auto"/>
        <w:rPr>
          <w:rFonts w:ascii="宋体" w:eastAsia="宋体" w:hAnsi="宋体"/>
          <w:color w:val="FF0000"/>
        </w:rPr>
      </w:pPr>
      <w:r w:rsidRPr="000A645E">
        <w:rPr>
          <w:rFonts w:ascii="宋体" w:eastAsia="宋体" w:hAnsi="宋体"/>
          <w:color w:val="FF0000"/>
        </w:rPr>
        <w:t>4.2.</w:t>
      </w:r>
      <w:r w:rsidR="009531CB" w:rsidRPr="000A645E">
        <w:rPr>
          <w:rFonts w:ascii="宋体" w:eastAsia="宋体" w:hAnsi="宋体"/>
          <w:color w:val="FF0000"/>
        </w:rPr>
        <w:t>2</w:t>
      </w:r>
      <w:r w:rsidRPr="000A645E">
        <w:rPr>
          <w:rFonts w:ascii="宋体" w:eastAsia="宋体" w:hAnsi="宋体"/>
          <w:color w:val="FF0000"/>
        </w:rPr>
        <w:t>.2</w:t>
      </w:r>
      <w:r w:rsidRPr="000A645E">
        <w:rPr>
          <w:rFonts w:ascii="宋体" w:eastAsia="宋体" w:hAnsi="宋体" w:hint="eastAsia"/>
          <w:color w:val="FF0000"/>
        </w:rPr>
        <w:t>、</w:t>
      </w:r>
      <w:r w:rsidR="00743889" w:rsidRPr="00743889">
        <w:rPr>
          <w:rFonts w:ascii="宋体" w:eastAsia="宋体" w:hAnsi="宋体" w:hint="eastAsia"/>
          <w:color w:val="FF0000"/>
        </w:rPr>
        <w:t>所有系统进口和烟囱排口都需设置取样口（≥DN80）并加装盲板封闭，烟囱排口的取样口应符合相关标准，监测点位选择、监测孔尺寸、监测孔数量等均应参照《排污单位污染物排放口监测点位设置技术规范》（HJ1405-2024）要求执行；所有配置的阀门、采样平台、“Z”字形</w:t>
      </w:r>
      <w:proofErr w:type="gramStart"/>
      <w:r w:rsidR="00743889" w:rsidRPr="00743889">
        <w:rPr>
          <w:rFonts w:ascii="宋体" w:eastAsia="宋体" w:hAnsi="宋体" w:hint="eastAsia"/>
          <w:color w:val="FF0000"/>
        </w:rPr>
        <w:t>步梯及</w:t>
      </w:r>
      <w:proofErr w:type="gramEnd"/>
      <w:r w:rsidR="00743889" w:rsidRPr="00743889">
        <w:rPr>
          <w:rFonts w:ascii="宋体" w:eastAsia="宋体" w:hAnsi="宋体" w:hint="eastAsia"/>
          <w:color w:val="FF0000"/>
        </w:rPr>
        <w:t>带踢脚版的护栏等，同样应满足《排污单位污染物排放口监测点位设置技术规范》（HJ1405-2024）中相关要求。</w:t>
      </w:r>
    </w:p>
    <w:p w14:paraId="043CBD7C" w14:textId="7040049D" w:rsidR="00E9183A" w:rsidRPr="00CF7534" w:rsidRDefault="00E9183A" w:rsidP="00E9183A">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.3</w:t>
      </w:r>
      <w:r w:rsidRPr="00CF7534">
        <w:rPr>
          <w:rFonts w:ascii="宋体" w:eastAsia="宋体" w:hAnsi="宋体" w:hint="eastAsia"/>
        </w:rPr>
        <w:t>、</w:t>
      </w:r>
      <w:r w:rsidRPr="00CF7534">
        <w:rPr>
          <w:rFonts w:ascii="宋体" w:eastAsia="宋体" w:hAnsi="宋体" w:hint="eastAsia"/>
          <w:b/>
          <w:bCs/>
        </w:rPr>
        <w:t>风机进出口设置手动阀和软连接，风机</w:t>
      </w:r>
      <w:r w:rsidR="00262880" w:rsidRPr="00CF7534">
        <w:rPr>
          <w:rFonts w:ascii="宋体" w:eastAsia="宋体" w:hAnsi="宋体" w:hint="eastAsia"/>
          <w:b/>
          <w:bCs/>
        </w:rPr>
        <w:t>进</w:t>
      </w:r>
      <w:r w:rsidRPr="00CF7534">
        <w:rPr>
          <w:rFonts w:ascii="宋体" w:eastAsia="宋体" w:hAnsi="宋体" w:hint="eastAsia"/>
          <w:b/>
          <w:bCs/>
        </w:rPr>
        <w:t>口设置止回阀</w:t>
      </w:r>
      <w:r w:rsidRPr="00CF7534">
        <w:rPr>
          <w:rFonts w:ascii="宋体" w:eastAsia="宋体" w:hAnsi="宋体" w:hint="eastAsia"/>
        </w:rPr>
        <w:t>，确保不漏风、</w:t>
      </w:r>
      <w:proofErr w:type="gramStart"/>
      <w:r w:rsidRPr="00CF7534">
        <w:rPr>
          <w:rFonts w:ascii="宋体" w:eastAsia="宋体" w:hAnsi="宋体" w:hint="eastAsia"/>
        </w:rPr>
        <w:t>不</w:t>
      </w:r>
      <w:proofErr w:type="gramEnd"/>
      <w:r w:rsidRPr="00CF7534">
        <w:rPr>
          <w:rFonts w:ascii="宋体" w:eastAsia="宋体" w:hAnsi="宋体" w:hint="eastAsia"/>
        </w:rPr>
        <w:t>导致风机反转现象；皮带传动电动机的基座应为可调型，以便调节皮带的松紧。</w:t>
      </w:r>
      <w:proofErr w:type="gramStart"/>
      <w:r w:rsidRPr="00CF7534">
        <w:rPr>
          <w:rFonts w:ascii="宋体" w:eastAsia="宋体" w:hAnsi="宋体" w:hint="eastAsia"/>
        </w:rPr>
        <w:t>软接内部须设置</w:t>
      </w:r>
      <w:proofErr w:type="gramEnd"/>
      <w:r w:rsidRPr="00CF7534">
        <w:rPr>
          <w:rFonts w:ascii="宋体" w:eastAsia="宋体" w:hAnsi="宋体" w:hint="eastAsia"/>
        </w:rPr>
        <w:t>支撑，</w:t>
      </w:r>
      <w:proofErr w:type="gramStart"/>
      <w:r w:rsidRPr="00CF7534">
        <w:rPr>
          <w:rFonts w:ascii="宋体" w:eastAsia="宋体" w:hAnsi="宋体" w:hint="eastAsia"/>
        </w:rPr>
        <w:t>防止软接</w:t>
      </w:r>
      <w:proofErr w:type="gramEnd"/>
      <w:r w:rsidRPr="00CF7534">
        <w:rPr>
          <w:rFonts w:ascii="宋体" w:eastAsia="宋体" w:hAnsi="宋体" w:hint="eastAsia"/>
        </w:rPr>
        <w:t>被</w:t>
      </w:r>
      <w:r w:rsidRPr="00CF7534">
        <w:rPr>
          <w:rFonts w:ascii="宋体" w:eastAsia="宋体" w:hAnsi="宋体"/>
        </w:rPr>
        <w:t>吸瘪</w:t>
      </w:r>
      <w:r w:rsidRPr="00CF7534">
        <w:rPr>
          <w:rFonts w:ascii="宋体" w:eastAsia="宋体" w:hAnsi="宋体" w:hint="eastAsia"/>
        </w:rPr>
        <w:t>。</w:t>
      </w:r>
    </w:p>
    <w:p w14:paraId="6C4E641E" w14:textId="40F30F11" w:rsidR="00D74101" w:rsidRPr="00CF7534" w:rsidRDefault="00622547" w:rsidP="008E2D7E">
      <w:pPr>
        <w:widowControl/>
        <w:spacing w:line="360" w:lineRule="auto"/>
        <w:jc w:val="left"/>
        <w:rPr>
          <w:rFonts w:ascii="宋体" w:eastAsia="宋体" w:hAnsi="宋体"/>
        </w:rPr>
      </w:pPr>
      <w:r w:rsidRPr="00CF7534">
        <w:rPr>
          <w:rFonts w:ascii="宋体" w:eastAsia="宋体" w:hAnsi="宋体"/>
        </w:rPr>
        <w:t>4.2.</w:t>
      </w:r>
      <w:r w:rsidR="009531CB">
        <w:rPr>
          <w:rFonts w:ascii="宋体" w:eastAsia="宋体" w:hAnsi="宋体"/>
        </w:rPr>
        <w:t>2</w:t>
      </w:r>
      <w:r w:rsidRPr="00CF7534">
        <w:rPr>
          <w:rFonts w:ascii="宋体" w:eastAsia="宋体" w:hAnsi="宋体"/>
        </w:rPr>
        <w:t>.</w:t>
      </w:r>
      <w:r w:rsidR="00365127" w:rsidRPr="00CF7534">
        <w:rPr>
          <w:rFonts w:ascii="宋体" w:eastAsia="宋体" w:hAnsi="宋体"/>
        </w:rPr>
        <w:t>4</w:t>
      </w:r>
      <w:r w:rsidR="008E2D7E" w:rsidRPr="00CF7534">
        <w:rPr>
          <w:rFonts w:ascii="宋体" w:eastAsia="宋体" w:hAnsi="宋体" w:hint="eastAsia"/>
        </w:rPr>
        <w:t>、所有排风系统带标识，包括阀门（开关点）、检测口、压力表等</w:t>
      </w:r>
      <w:r w:rsidR="00A46FA1" w:rsidRPr="00CF7534">
        <w:rPr>
          <w:rFonts w:ascii="宋体" w:eastAsia="宋体" w:hAnsi="宋体" w:hint="eastAsia"/>
        </w:rPr>
        <w:t>，标识采用</w:t>
      </w:r>
      <w:r w:rsidR="008E2D7E" w:rsidRPr="00CF7534">
        <w:rPr>
          <w:rFonts w:ascii="宋体" w:eastAsia="宋体" w:hAnsi="宋体" w:hint="eastAsia"/>
        </w:rPr>
        <w:t>耐酸碱标识</w:t>
      </w:r>
      <w:r w:rsidRPr="00CF7534">
        <w:rPr>
          <w:rFonts w:ascii="宋体" w:eastAsia="宋体" w:hAnsi="宋体" w:hint="eastAsia"/>
        </w:rPr>
        <w:t>。</w:t>
      </w:r>
    </w:p>
    <w:p w14:paraId="1224395D" w14:textId="5BCA1394" w:rsidR="00576094" w:rsidRPr="00CF7534" w:rsidRDefault="00D71616" w:rsidP="00D7161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.5</w:t>
      </w:r>
      <w:r w:rsidRPr="00CF7534">
        <w:rPr>
          <w:rFonts w:ascii="宋体" w:eastAsia="宋体" w:hAnsi="宋体" w:hint="eastAsia"/>
        </w:rPr>
        <w:t>、所有</w:t>
      </w:r>
      <w:r w:rsidRPr="00CF7534">
        <w:rPr>
          <w:rFonts w:ascii="宋体" w:eastAsia="宋体" w:hAnsi="宋体" w:hint="eastAsia"/>
          <w:b/>
          <w:bCs/>
        </w:rPr>
        <w:t>活性炭吸附箱、蜂窝沸石吸附箱、催化燃烧塔等</w:t>
      </w:r>
      <w:r w:rsidRPr="00CF7534">
        <w:rPr>
          <w:rFonts w:ascii="宋体" w:eastAsia="宋体" w:hAnsi="宋体" w:hint="eastAsia"/>
        </w:rPr>
        <w:t>设置符合标准的取样口，配套检修爬梯、检修平台和带踢脚板的护栏。</w:t>
      </w:r>
      <w:bookmarkStart w:id="26" w:name="_Hlk144822947"/>
      <w:r w:rsidR="00576094" w:rsidRPr="00CF7534">
        <w:rPr>
          <w:rFonts w:hint="eastAsia"/>
          <w:szCs w:val="21"/>
        </w:rPr>
        <w:t>检修门的材质同箱体材质一致，且门与箱体连接处须做密封处理，防止漏气。</w:t>
      </w:r>
      <w:bookmarkEnd w:id="26"/>
    </w:p>
    <w:p w14:paraId="5EDA93E3" w14:textId="1BDBFC59" w:rsidR="00DA618E" w:rsidRPr="00CF7534" w:rsidRDefault="00622547" w:rsidP="00A46FA1">
      <w:pPr>
        <w:spacing w:line="360" w:lineRule="auto"/>
      </w:pPr>
      <w:r w:rsidRPr="00CF7534">
        <w:rPr>
          <w:rFonts w:ascii="宋体" w:eastAsia="宋体" w:hAnsi="宋体"/>
        </w:rPr>
        <w:t>4.2.</w:t>
      </w:r>
      <w:r w:rsidR="009531CB">
        <w:rPr>
          <w:rFonts w:ascii="宋体" w:eastAsia="宋体" w:hAnsi="宋体"/>
        </w:rPr>
        <w:t>2</w:t>
      </w:r>
      <w:r w:rsidRPr="00CF7534">
        <w:rPr>
          <w:rFonts w:ascii="宋体" w:eastAsia="宋体" w:hAnsi="宋体"/>
        </w:rPr>
        <w:t>.</w:t>
      </w:r>
      <w:r w:rsidR="00CF2AAD" w:rsidRPr="00CF7534">
        <w:rPr>
          <w:rFonts w:ascii="宋体" w:eastAsia="宋体" w:hAnsi="宋体"/>
        </w:rPr>
        <w:t>6</w:t>
      </w:r>
      <w:r w:rsidR="008E2D7E" w:rsidRPr="00CF7534">
        <w:rPr>
          <w:rFonts w:ascii="宋体" w:eastAsia="宋体" w:hAnsi="宋体" w:hint="eastAsia"/>
        </w:rPr>
        <w:t>、</w:t>
      </w:r>
      <w:r w:rsidR="00A46FA1" w:rsidRPr="00CF7534">
        <w:rPr>
          <w:rFonts w:ascii="宋体" w:eastAsia="宋体" w:hAnsi="宋体" w:hint="eastAsia"/>
        </w:rPr>
        <w:t>所有</w:t>
      </w:r>
      <w:r w:rsidR="008E2D7E" w:rsidRPr="00CF7534">
        <w:rPr>
          <w:rFonts w:ascii="宋体" w:eastAsia="宋体" w:hAnsi="宋体" w:hint="eastAsia"/>
        </w:rPr>
        <w:t>风机电机变频器数量与配置风机数量一致，即一对一配置，严禁共用</w:t>
      </w:r>
      <w:r w:rsidRPr="00CF7534">
        <w:rPr>
          <w:rFonts w:ascii="宋体" w:eastAsia="宋体" w:hAnsi="宋体" w:hint="eastAsia"/>
        </w:rPr>
        <w:t>。</w:t>
      </w:r>
      <w:r w:rsidR="00A46FA1" w:rsidRPr="00CF7534">
        <w:rPr>
          <w:rFonts w:ascii="Arial" w:hAnsi="Arial" w:cs="Arial"/>
          <w:szCs w:val="21"/>
          <w:shd w:val="clear" w:color="auto" w:fill="FFFFFF"/>
        </w:rPr>
        <w:t>变频器内电路板要求做三防</w:t>
      </w:r>
      <w:r w:rsidR="00A46FA1" w:rsidRPr="00CF7534">
        <w:rPr>
          <w:rFonts w:hint="eastAsia"/>
        </w:rPr>
        <w:t>。</w:t>
      </w:r>
    </w:p>
    <w:p w14:paraId="60C24BB1" w14:textId="21EF0781" w:rsidR="004222F3" w:rsidRPr="00CF7534" w:rsidRDefault="004222F3" w:rsidP="004222F3">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w:t>
      </w:r>
      <w:r w:rsidR="00342B2C" w:rsidRPr="00CF7534">
        <w:rPr>
          <w:rFonts w:ascii="宋体" w:eastAsia="宋体" w:hAnsi="宋体"/>
        </w:rPr>
        <w:t>7</w:t>
      </w:r>
      <w:r w:rsidRPr="00CF7534">
        <w:rPr>
          <w:rFonts w:ascii="宋体" w:eastAsia="宋体" w:hAnsi="宋体" w:hint="eastAsia"/>
        </w:rPr>
        <w:t>、厂房外废气处理系统的所有电气设备、仪表采用室外型，所有电控柜室外安装布置，并配置声光报警器，满足规范要求。当P</w:t>
      </w:r>
      <w:r w:rsidRPr="00CF7534">
        <w:rPr>
          <w:rFonts w:ascii="宋体" w:eastAsia="宋体" w:hAnsi="宋体"/>
        </w:rPr>
        <w:t>LC</w:t>
      </w:r>
      <w:r w:rsidRPr="00CF7534">
        <w:rPr>
          <w:rFonts w:ascii="宋体" w:eastAsia="宋体" w:hAnsi="宋体" w:hint="eastAsia"/>
        </w:rPr>
        <w:t>故障时，风机运行需维持在P</w:t>
      </w:r>
      <w:r w:rsidRPr="00CF7534">
        <w:rPr>
          <w:rFonts w:ascii="宋体" w:eastAsia="宋体" w:hAnsi="宋体"/>
        </w:rPr>
        <w:t>LC</w:t>
      </w:r>
      <w:r w:rsidRPr="00CF7534">
        <w:rPr>
          <w:rFonts w:ascii="宋体" w:eastAsia="宋体" w:hAnsi="宋体" w:hint="eastAsia"/>
        </w:rPr>
        <w:t>故障前的运行状态，确保车间废气顺利排出。电控柜需设置</w:t>
      </w:r>
      <w:r w:rsidRPr="00CF7534">
        <w:rPr>
          <w:rFonts w:ascii="宋体" w:eastAsia="宋体" w:hAnsi="宋体" w:hint="eastAsia"/>
          <w:b/>
          <w:bCs/>
        </w:rPr>
        <w:t>降温</w:t>
      </w:r>
      <w:r w:rsidR="00DD056D" w:rsidRPr="00CF7534">
        <w:rPr>
          <w:rFonts w:ascii="宋体" w:eastAsia="宋体" w:hAnsi="宋体" w:hint="eastAsia"/>
          <w:b/>
          <w:bCs/>
        </w:rPr>
        <w:t>风扇</w:t>
      </w:r>
      <w:r w:rsidRPr="00CF7534">
        <w:rPr>
          <w:rFonts w:ascii="宋体" w:eastAsia="宋体" w:hAnsi="宋体" w:hint="eastAsia"/>
        </w:rPr>
        <w:t>，柜内温度：不高于40度，电控柜双层防水型，表面喷塑处理，</w:t>
      </w:r>
      <w:r w:rsidRPr="00CF7534">
        <w:rPr>
          <w:rFonts w:ascii="宋体" w:eastAsia="宋体" w:hAnsi="宋体" w:hint="eastAsia"/>
          <w:spacing w:val="1"/>
          <w:szCs w:val="21"/>
        </w:rPr>
        <w:t>防护等级</w:t>
      </w:r>
      <w:r w:rsidRPr="00CF7534">
        <w:rPr>
          <w:rFonts w:ascii="宋体" w:eastAsia="宋体" w:hAnsi="宋体"/>
          <w:spacing w:val="1"/>
          <w:szCs w:val="21"/>
        </w:rPr>
        <w:t>不低于IP5</w:t>
      </w:r>
      <w:r w:rsidR="00AB0971" w:rsidRPr="00CF7534">
        <w:rPr>
          <w:rFonts w:ascii="宋体" w:eastAsia="宋体" w:hAnsi="宋体"/>
          <w:spacing w:val="1"/>
          <w:szCs w:val="21"/>
        </w:rPr>
        <w:t>6</w:t>
      </w:r>
      <w:r w:rsidRPr="00CF7534">
        <w:rPr>
          <w:rFonts w:ascii="宋体" w:eastAsia="宋体" w:hAnsi="宋体" w:hint="eastAsia"/>
        </w:rPr>
        <w:t>。</w:t>
      </w:r>
    </w:p>
    <w:p w14:paraId="25688671" w14:textId="3E5546D4" w:rsidR="006132CE" w:rsidRPr="00CF7534" w:rsidRDefault="006132CE" w:rsidP="006132CE">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w:t>
      </w:r>
      <w:r w:rsidR="00045F1D" w:rsidRPr="00CF7534">
        <w:rPr>
          <w:rFonts w:ascii="宋体" w:eastAsia="宋体" w:hAnsi="宋体"/>
        </w:rPr>
        <w:t>8</w:t>
      </w:r>
      <w:r w:rsidRPr="00CF7534">
        <w:rPr>
          <w:rFonts w:ascii="宋体" w:eastAsia="宋体" w:hAnsi="宋体" w:hint="eastAsia"/>
        </w:rPr>
        <w:t>、</w:t>
      </w:r>
      <w:r w:rsidRPr="00743889">
        <w:rPr>
          <w:rFonts w:ascii="宋体" w:eastAsia="宋体" w:hAnsi="宋体" w:hint="eastAsia"/>
          <w:b/>
          <w:color w:val="FF0000"/>
        </w:rPr>
        <w:t>风机采用室外型，</w:t>
      </w:r>
      <w:r w:rsidRPr="00743889">
        <w:rPr>
          <w:rFonts w:ascii="宋体" w:hAnsi="宋体" w:hint="eastAsia"/>
          <w:b/>
          <w:color w:val="FF0000"/>
          <w:szCs w:val="21"/>
        </w:rPr>
        <w:t>电机设置防雨罩，</w:t>
      </w:r>
      <w:r w:rsidRPr="00743889">
        <w:rPr>
          <w:rFonts w:ascii="宋体" w:eastAsia="宋体" w:hAnsi="宋体" w:hint="eastAsia"/>
          <w:b/>
          <w:color w:val="FF0000"/>
        </w:rPr>
        <w:t>防护等级不低于IP</w:t>
      </w:r>
      <w:r w:rsidRPr="00743889">
        <w:rPr>
          <w:rFonts w:ascii="宋体" w:eastAsia="宋体" w:hAnsi="宋体"/>
          <w:b/>
          <w:color w:val="FF0000"/>
        </w:rPr>
        <w:t>5</w:t>
      </w:r>
      <w:r w:rsidR="00743889">
        <w:rPr>
          <w:rFonts w:ascii="宋体" w:eastAsia="宋体" w:hAnsi="宋体"/>
          <w:b/>
          <w:color w:val="FF0000"/>
        </w:rPr>
        <w:t>6</w:t>
      </w:r>
      <w:r w:rsidRPr="00743889">
        <w:rPr>
          <w:rFonts w:ascii="宋体" w:eastAsia="宋体" w:hAnsi="宋体" w:hint="eastAsia"/>
          <w:b/>
          <w:color w:val="FF0000"/>
        </w:rPr>
        <w:t>，</w:t>
      </w:r>
      <w:r w:rsidRPr="00CF7534">
        <w:rPr>
          <w:rFonts w:ascii="宋体" w:eastAsia="宋体" w:hAnsi="宋体" w:hint="eastAsia"/>
        </w:rPr>
        <w:t>电机绝缘等级为F级，动平衡校正等级G2.5级以上，达ISO9140要求；皮带传动风机的皮带应采用高张力皮带，使用寿命≥12个月，安全系数150%计算，风机须配置减震器。</w:t>
      </w:r>
    </w:p>
    <w:p w14:paraId="3B1A611C" w14:textId="73FE68A6" w:rsidR="003B0655" w:rsidRPr="00CF7534" w:rsidRDefault="003B0655" w:rsidP="003B0655">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w:t>
      </w:r>
      <w:r w:rsidR="006D69D8" w:rsidRPr="00CF7534">
        <w:rPr>
          <w:rFonts w:ascii="宋体" w:eastAsia="宋体" w:hAnsi="宋体"/>
        </w:rPr>
        <w:t>9</w:t>
      </w:r>
      <w:r w:rsidRPr="00CF7534">
        <w:rPr>
          <w:rFonts w:ascii="宋体" w:eastAsia="宋体" w:hAnsi="宋体" w:hint="eastAsia"/>
        </w:rPr>
        <w:t>、连接螺丝全部为标准SUS304不锈钢材料，螺丝间距按照相关规范标准执行；</w:t>
      </w:r>
      <w:r w:rsidRPr="00CF7534">
        <w:rPr>
          <w:rFonts w:ascii="宋体" w:eastAsia="宋体" w:hAnsi="宋体" w:hint="eastAsia"/>
          <w:kern w:val="0"/>
        </w:rPr>
        <w:t>钢制管道</w:t>
      </w:r>
      <w:proofErr w:type="gramStart"/>
      <w:r w:rsidRPr="00CF7534">
        <w:rPr>
          <w:rFonts w:ascii="宋体" w:eastAsia="宋体" w:hAnsi="宋体" w:hint="eastAsia"/>
          <w:kern w:val="0"/>
        </w:rPr>
        <w:t>法兰做导静电</w:t>
      </w:r>
      <w:proofErr w:type="gramEnd"/>
      <w:r w:rsidRPr="00CF7534">
        <w:rPr>
          <w:rFonts w:ascii="宋体" w:eastAsia="宋体" w:hAnsi="宋体" w:hint="eastAsia"/>
          <w:kern w:val="0"/>
        </w:rPr>
        <w:t>跨接线。</w:t>
      </w:r>
    </w:p>
    <w:p w14:paraId="014062A6" w14:textId="1179F9B4" w:rsidR="00427C7D" w:rsidRPr="00CF7534" w:rsidRDefault="00427C7D" w:rsidP="00427C7D">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.1</w:t>
      </w:r>
      <w:r w:rsidR="00710C2D" w:rsidRPr="00CF7534">
        <w:rPr>
          <w:rFonts w:ascii="宋体" w:eastAsia="宋体" w:hAnsi="宋体"/>
        </w:rPr>
        <w:t>0</w:t>
      </w:r>
      <w:r w:rsidRPr="00CF7534">
        <w:rPr>
          <w:rFonts w:ascii="宋体" w:eastAsia="宋体" w:hAnsi="宋体" w:hint="eastAsia"/>
        </w:rPr>
        <w:t>、烟囱固定为镀锌井字架，配“</w:t>
      </w:r>
      <w:r w:rsidRPr="00CF7534">
        <w:rPr>
          <w:rFonts w:ascii="宋体" w:eastAsia="宋体" w:hAnsi="宋体"/>
        </w:rPr>
        <w:t>Z字”步梯</w:t>
      </w:r>
      <w:r w:rsidRPr="00CF7534">
        <w:rPr>
          <w:rFonts w:ascii="宋体" w:eastAsia="宋体" w:hAnsi="宋体" w:hint="eastAsia"/>
        </w:rPr>
        <w:t>，设置防雷设施以防雷击；防雷设施避免与排气烟囱筒、设备及管线支架等接触，应隔以绝缘装置。</w:t>
      </w:r>
    </w:p>
    <w:p w14:paraId="6535F440" w14:textId="6C9E9D72" w:rsidR="001014CD" w:rsidRPr="00CF7534" w:rsidRDefault="001014CD" w:rsidP="001014CD">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.1</w:t>
      </w:r>
      <w:r w:rsidR="00710C2D" w:rsidRPr="00CF7534">
        <w:rPr>
          <w:rFonts w:ascii="宋体" w:eastAsia="宋体" w:hAnsi="宋体"/>
        </w:rPr>
        <w:t>1</w:t>
      </w:r>
      <w:r w:rsidRPr="00CF7534">
        <w:rPr>
          <w:rFonts w:ascii="宋体" w:eastAsia="宋体" w:hAnsi="宋体" w:hint="eastAsia"/>
        </w:rPr>
        <w:t>、风阀应符合《风量调节阀</w:t>
      </w:r>
      <w:r w:rsidR="00CC39EB">
        <w:rPr>
          <w:rFonts w:ascii="宋体" w:eastAsia="宋体" w:hAnsi="宋体"/>
        </w:rPr>
        <w:t xml:space="preserve"> </w:t>
      </w:r>
      <w:r w:rsidRPr="00CF7534">
        <w:rPr>
          <w:rFonts w:ascii="宋体" w:eastAsia="宋体" w:hAnsi="宋体"/>
        </w:rPr>
        <w:t xml:space="preserve"> </w:t>
      </w:r>
      <w:r w:rsidRPr="00CF7534">
        <w:rPr>
          <w:rFonts w:ascii="宋体" w:eastAsia="宋体" w:hAnsi="宋体" w:hint="eastAsia"/>
        </w:rPr>
        <w:t>JB</w:t>
      </w:r>
      <w:r w:rsidRPr="00CF7534">
        <w:rPr>
          <w:rFonts w:ascii="宋体" w:eastAsia="宋体" w:hAnsi="宋体"/>
        </w:rPr>
        <w:t>/</w:t>
      </w:r>
      <w:r w:rsidRPr="00CF7534">
        <w:rPr>
          <w:rFonts w:ascii="宋体" w:eastAsia="宋体" w:hAnsi="宋体" w:hint="eastAsia"/>
        </w:rPr>
        <w:t>T7228》标准，泄露率不大于0</w:t>
      </w:r>
      <w:r w:rsidRPr="00CF7534">
        <w:rPr>
          <w:rFonts w:ascii="宋体" w:eastAsia="宋体" w:hAnsi="宋体"/>
        </w:rPr>
        <w:t>.5%</w:t>
      </w:r>
      <w:r w:rsidRPr="00CF7534">
        <w:rPr>
          <w:rFonts w:ascii="宋体" w:eastAsia="宋体" w:hAnsi="宋体" w:hint="eastAsia"/>
        </w:rPr>
        <w:t>。DN1000mm（含）以上规格的多页多转轴机械式涡轮阀叶片应不少于4个，每个叶片应加强处理，符合使用要求，叶片调节范围为0～90°。</w:t>
      </w:r>
    </w:p>
    <w:p w14:paraId="06B04B52" w14:textId="6EA007CD" w:rsidR="00585AE6" w:rsidRPr="00CF7534" w:rsidRDefault="00585AE6" w:rsidP="00585AE6">
      <w:pPr>
        <w:spacing w:line="360" w:lineRule="auto"/>
        <w:rPr>
          <w:rFonts w:ascii="宋体" w:eastAsia="宋体" w:hAnsi="宋体"/>
          <w:szCs w:val="21"/>
        </w:rPr>
      </w:pPr>
      <w:r w:rsidRPr="00CF7534">
        <w:rPr>
          <w:rFonts w:ascii="宋体" w:eastAsia="宋体" w:hAnsi="宋体" w:hint="eastAsia"/>
          <w:szCs w:val="21"/>
        </w:rPr>
        <w:t>4</w:t>
      </w:r>
      <w:r w:rsidRPr="00CF7534">
        <w:rPr>
          <w:rFonts w:ascii="宋体" w:eastAsia="宋体" w:hAnsi="宋体"/>
          <w:szCs w:val="21"/>
        </w:rPr>
        <w:t>.2.</w:t>
      </w:r>
      <w:r w:rsidR="009531CB">
        <w:rPr>
          <w:rFonts w:ascii="宋体" w:eastAsia="宋体" w:hAnsi="宋体"/>
          <w:szCs w:val="21"/>
        </w:rPr>
        <w:t>2</w:t>
      </w:r>
      <w:r w:rsidRPr="00CF7534">
        <w:rPr>
          <w:rFonts w:ascii="宋体" w:eastAsia="宋体" w:hAnsi="宋体"/>
          <w:szCs w:val="21"/>
        </w:rPr>
        <w:t>.1</w:t>
      </w:r>
      <w:r w:rsidR="00B850A4" w:rsidRPr="00CF7534">
        <w:rPr>
          <w:rFonts w:ascii="宋体" w:eastAsia="宋体" w:hAnsi="宋体"/>
          <w:szCs w:val="21"/>
        </w:rPr>
        <w:t>2</w:t>
      </w:r>
      <w:r w:rsidRPr="00CF7534">
        <w:rPr>
          <w:rFonts w:ascii="宋体" w:eastAsia="宋体" w:hAnsi="宋体" w:hint="eastAsia"/>
          <w:szCs w:val="21"/>
        </w:rPr>
        <w:t>、所有活性炭吸附箱的吸附介质：设计</w:t>
      </w:r>
      <w:proofErr w:type="gramStart"/>
      <w:r w:rsidRPr="00CF7534">
        <w:rPr>
          <w:rFonts w:ascii="宋体" w:eastAsia="宋体" w:hAnsi="宋体" w:hint="eastAsia"/>
          <w:szCs w:val="21"/>
        </w:rPr>
        <w:t>选型需</w:t>
      </w:r>
      <w:proofErr w:type="gramEnd"/>
      <w:r w:rsidRPr="00CF7534">
        <w:rPr>
          <w:rFonts w:ascii="宋体" w:eastAsia="宋体" w:hAnsi="宋体" w:hint="eastAsia"/>
          <w:szCs w:val="21"/>
        </w:rPr>
        <w:t>满足：</w:t>
      </w:r>
      <w:proofErr w:type="gramStart"/>
      <w:r w:rsidRPr="00CF7534">
        <w:rPr>
          <w:rFonts w:ascii="宋体" w:eastAsia="宋体" w:hAnsi="宋体" w:hint="eastAsia"/>
          <w:szCs w:val="21"/>
        </w:rPr>
        <w:t>空塔风速</w:t>
      </w:r>
      <w:proofErr w:type="gramEnd"/>
      <w:r w:rsidRPr="00CF7534">
        <w:rPr>
          <w:rFonts w:ascii="宋体" w:eastAsia="宋体" w:hAnsi="宋体" w:hint="eastAsia"/>
          <w:szCs w:val="21"/>
        </w:rPr>
        <w:t>≤0.6</w:t>
      </w:r>
      <w:r w:rsidRPr="00CF7534">
        <w:rPr>
          <w:rFonts w:ascii="宋体" w:eastAsia="宋体" w:hAnsi="宋体"/>
          <w:szCs w:val="21"/>
        </w:rPr>
        <w:t>m/s</w:t>
      </w:r>
      <w:r w:rsidRPr="00CF7534">
        <w:rPr>
          <w:rFonts w:ascii="宋体" w:eastAsia="宋体" w:hAnsi="宋体" w:hint="eastAsia"/>
          <w:szCs w:val="21"/>
        </w:rPr>
        <w:t>。</w:t>
      </w:r>
    </w:p>
    <w:p w14:paraId="5D461BAB" w14:textId="30ECB863" w:rsidR="00585AE6" w:rsidRPr="00CF7534" w:rsidRDefault="00585AE6" w:rsidP="00585AE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.1</w:t>
      </w:r>
      <w:r w:rsidR="00AF596C" w:rsidRPr="00CF7534">
        <w:rPr>
          <w:rFonts w:ascii="宋体" w:eastAsia="宋体" w:hAnsi="宋体"/>
        </w:rPr>
        <w:t>3</w:t>
      </w:r>
      <w:r w:rsidRPr="00CF7534">
        <w:rPr>
          <w:rFonts w:ascii="宋体" w:eastAsia="宋体" w:hAnsi="宋体" w:hint="eastAsia"/>
        </w:rPr>
        <w:t>、所有设备、电机、流量计、配电柜、控制柜等均安装静电接地；烟囱需设置避雷针和静电接地，执行《GB</w:t>
      </w:r>
      <w:r w:rsidRPr="00CF7534">
        <w:rPr>
          <w:rFonts w:ascii="宋体" w:eastAsia="宋体" w:hAnsi="宋体"/>
        </w:rPr>
        <w:t xml:space="preserve"> </w:t>
      </w:r>
      <w:r w:rsidRPr="00CF7534">
        <w:rPr>
          <w:rFonts w:ascii="宋体" w:eastAsia="宋体" w:hAnsi="宋体" w:hint="eastAsia"/>
        </w:rPr>
        <w:t>50169 电气装置安装工程接地装置施工及验收规范》。</w:t>
      </w:r>
    </w:p>
    <w:p w14:paraId="596AD8FC" w14:textId="03A6F582" w:rsidR="008E2D7E" w:rsidRPr="00CF7534" w:rsidRDefault="00AB22A6" w:rsidP="00BA7300">
      <w:pPr>
        <w:spacing w:line="360" w:lineRule="auto"/>
        <w:rPr>
          <w:rFonts w:ascii="宋体" w:eastAsia="宋体" w:hAnsi="宋体"/>
        </w:rPr>
      </w:pPr>
      <w:r w:rsidRPr="00CF7534">
        <w:rPr>
          <w:rFonts w:ascii="宋体" w:eastAsia="宋体" w:hAnsi="宋体"/>
        </w:rPr>
        <w:lastRenderedPageBreak/>
        <w:t>4.2.</w:t>
      </w:r>
      <w:r w:rsidR="009531CB">
        <w:rPr>
          <w:rFonts w:ascii="宋体" w:eastAsia="宋体" w:hAnsi="宋体"/>
        </w:rPr>
        <w:t>2</w:t>
      </w:r>
      <w:r w:rsidRPr="00CF7534">
        <w:rPr>
          <w:rFonts w:ascii="宋体" w:eastAsia="宋体" w:hAnsi="宋体"/>
        </w:rPr>
        <w:t>.1</w:t>
      </w:r>
      <w:r w:rsidR="00AF596C" w:rsidRPr="00CF7534">
        <w:rPr>
          <w:rFonts w:ascii="宋体" w:eastAsia="宋体" w:hAnsi="宋体"/>
        </w:rPr>
        <w:t>4</w:t>
      </w:r>
      <w:r w:rsidRPr="00CF7534">
        <w:rPr>
          <w:rFonts w:ascii="宋体" w:eastAsia="宋体" w:hAnsi="宋体" w:hint="eastAsia"/>
        </w:rPr>
        <w:t>、</w:t>
      </w:r>
      <w:r w:rsidR="008E2D7E" w:rsidRPr="00CF7534">
        <w:rPr>
          <w:rFonts w:ascii="宋体" w:eastAsia="宋体" w:hAnsi="宋体" w:hint="eastAsia"/>
        </w:rPr>
        <w:t>所有管道支架均采用热镀锌防腐</w:t>
      </w:r>
      <w:r w:rsidRPr="00CF7534">
        <w:rPr>
          <w:rFonts w:ascii="宋体" w:eastAsia="宋体" w:hAnsi="宋体" w:hint="eastAsia"/>
        </w:rPr>
        <w:t>。</w:t>
      </w:r>
    </w:p>
    <w:p w14:paraId="5C9C3170" w14:textId="2639D9DF" w:rsidR="005A5A10" w:rsidRPr="00CF7534" w:rsidRDefault="005A5A10" w:rsidP="005A5A10">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.1</w:t>
      </w:r>
      <w:r w:rsidR="00AF596C" w:rsidRPr="00CF7534">
        <w:rPr>
          <w:rFonts w:ascii="宋体" w:eastAsia="宋体" w:hAnsi="宋体"/>
        </w:rPr>
        <w:t>5</w:t>
      </w:r>
      <w:r w:rsidRPr="00CF7534">
        <w:rPr>
          <w:rFonts w:ascii="宋体" w:eastAsia="宋体" w:hAnsi="宋体" w:hint="eastAsia"/>
        </w:rPr>
        <w:t>、所有系统布置，必须在外墙侧预留至少1米的空间，供巡检和检修通道使用。</w:t>
      </w:r>
    </w:p>
    <w:p w14:paraId="7313318E" w14:textId="73706E85" w:rsidR="008E2D7E" w:rsidRPr="00CF7534" w:rsidRDefault="00AB22A6" w:rsidP="008E2D7E">
      <w:pPr>
        <w:widowControl/>
        <w:spacing w:line="360" w:lineRule="auto"/>
        <w:jc w:val="left"/>
        <w:rPr>
          <w:rFonts w:ascii="宋体" w:eastAsia="宋体" w:hAnsi="宋体"/>
        </w:rPr>
      </w:pPr>
      <w:r w:rsidRPr="00CF7534">
        <w:rPr>
          <w:rFonts w:ascii="宋体" w:eastAsia="宋体" w:hAnsi="宋体"/>
        </w:rPr>
        <w:t>4.2.</w:t>
      </w:r>
      <w:r w:rsidR="009531CB">
        <w:rPr>
          <w:rFonts w:ascii="宋体" w:eastAsia="宋体" w:hAnsi="宋体"/>
        </w:rPr>
        <w:t>2</w:t>
      </w:r>
      <w:r w:rsidRPr="00CF7534">
        <w:rPr>
          <w:rFonts w:ascii="宋体" w:eastAsia="宋体" w:hAnsi="宋体"/>
        </w:rPr>
        <w:t>.</w:t>
      </w:r>
      <w:r w:rsidR="008E2D7E" w:rsidRPr="00CF7534">
        <w:rPr>
          <w:rFonts w:ascii="宋体" w:eastAsia="宋体" w:hAnsi="宋体" w:hint="eastAsia"/>
        </w:rPr>
        <w:t>1</w:t>
      </w:r>
      <w:r w:rsidR="00AF596C" w:rsidRPr="00CF7534">
        <w:rPr>
          <w:rFonts w:ascii="宋体" w:eastAsia="宋体" w:hAnsi="宋体"/>
        </w:rPr>
        <w:t>6</w:t>
      </w:r>
      <w:r w:rsidR="008E2D7E" w:rsidRPr="00CF7534">
        <w:rPr>
          <w:rFonts w:ascii="宋体" w:eastAsia="宋体" w:hAnsi="宋体" w:hint="eastAsia"/>
        </w:rPr>
        <w:t>、消防安全及塑料材料的燃烧性能按第二章节所述规定执行。</w:t>
      </w:r>
    </w:p>
    <w:p w14:paraId="616168BB" w14:textId="0C471DC4" w:rsidR="005A5A10" w:rsidRPr="00CF7534" w:rsidRDefault="005A5A10" w:rsidP="005A5A10">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.1</w:t>
      </w:r>
      <w:r w:rsidR="00AF596C" w:rsidRPr="00CF7534">
        <w:rPr>
          <w:rFonts w:ascii="宋体" w:eastAsia="宋体" w:hAnsi="宋体"/>
        </w:rPr>
        <w:t>7</w:t>
      </w:r>
      <w:r w:rsidRPr="00CF7534">
        <w:rPr>
          <w:rFonts w:ascii="宋体" w:eastAsia="宋体" w:hAnsi="宋体" w:hint="eastAsia"/>
        </w:rPr>
        <w:t>、投标时，需提供带尺寸的平面图、立面图、P</w:t>
      </w:r>
      <w:r w:rsidRPr="00CF7534">
        <w:rPr>
          <w:rFonts w:ascii="宋体" w:eastAsia="宋体" w:hAnsi="宋体"/>
        </w:rPr>
        <w:t>ID</w:t>
      </w:r>
      <w:r w:rsidRPr="00CF7534">
        <w:rPr>
          <w:rFonts w:ascii="宋体" w:eastAsia="宋体" w:hAnsi="宋体" w:hint="eastAsia"/>
        </w:rPr>
        <w:t>图和计算书。乙方设计深化图纸需经甲方审核，包括平面布置图、基础图、工艺流程图、电气图、安装施工图等。</w:t>
      </w:r>
    </w:p>
    <w:p w14:paraId="6531C25B" w14:textId="4BA79D67" w:rsidR="00743889" w:rsidRPr="004E292C" w:rsidRDefault="005A5A10" w:rsidP="005A5A10">
      <w:pPr>
        <w:spacing w:line="360" w:lineRule="auto"/>
        <w:rPr>
          <w:rFonts w:ascii="宋体" w:eastAsia="宋体" w:hAnsi="宋体"/>
          <w:b/>
          <w:color w:val="FF0000"/>
        </w:rPr>
      </w:pPr>
      <w:r w:rsidRPr="004E292C">
        <w:rPr>
          <w:rFonts w:ascii="宋体" w:eastAsia="宋体" w:hAnsi="宋体" w:hint="eastAsia"/>
          <w:b/>
          <w:color w:val="FF0000"/>
        </w:rPr>
        <w:t>4</w:t>
      </w:r>
      <w:r w:rsidRPr="004E292C">
        <w:rPr>
          <w:rFonts w:ascii="宋体" w:eastAsia="宋体" w:hAnsi="宋体"/>
          <w:b/>
          <w:color w:val="FF0000"/>
        </w:rPr>
        <w:t>.2.</w:t>
      </w:r>
      <w:r w:rsidR="009531CB" w:rsidRPr="004E292C">
        <w:rPr>
          <w:rFonts w:ascii="宋体" w:eastAsia="宋体" w:hAnsi="宋体"/>
          <w:b/>
          <w:color w:val="FF0000"/>
        </w:rPr>
        <w:t>2</w:t>
      </w:r>
      <w:r w:rsidRPr="004E292C">
        <w:rPr>
          <w:rFonts w:ascii="宋体" w:eastAsia="宋体" w:hAnsi="宋体"/>
          <w:b/>
          <w:color w:val="FF0000"/>
        </w:rPr>
        <w:t>.1</w:t>
      </w:r>
      <w:r w:rsidR="00AF3183" w:rsidRPr="004E292C">
        <w:rPr>
          <w:rFonts w:ascii="宋体" w:eastAsia="宋体" w:hAnsi="宋体"/>
          <w:b/>
          <w:color w:val="FF0000"/>
        </w:rPr>
        <w:t>8</w:t>
      </w:r>
      <w:r w:rsidRPr="004E292C">
        <w:rPr>
          <w:rFonts w:ascii="宋体" w:eastAsia="宋体" w:hAnsi="宋体" w:hint="eastAsia"/>
          <w:b/>
          <w:color w:val="FF0000"/>
        </w:rPr>
        <w:t>、</w:t>
      </w:r>
      <w:r w:rsidR="00743889" w:rsidRPr="004E292C">
        <w:rPr>
          <w:rFonts w:ascii="宋体" w:eastAsia="宋体" w:hAnsi="宋体" w:hint="eastAsia"/>
          <w:b/>
          <w:color w:val="FF0000"/>
        </w:rPr>
        <w:t>本项目选用的电机能效等级需按照</w:t>
      </w:r>
      <w:r w:rsidR="004E292C" w:rsidRPr="00751BD8">
        <w:rPr>
          <w:rStyle w:val="afd"/>
          <w:rFonts w:ascii="Arial" w:hAnsi="Arial" w:cs="Arial"/>
          <w:bCs w:val="0"/>
          <w:color w:val="FF0000"/>
        </w:rPr>
        <w:t>GB 30253-2024</w:t>
      </w:r>
      <w:r w:rsidR="004E292C" w:rsidRPr="00751BD8">
        <w:rPr>
          <w:rStyle w:val="afd"/>
          <w:rFonts w:ascii="Arial" w:hAnsi="Arial" w:cs="Arial"/>
          <w:bCs w:val="0"/>
          <w:color w:val="FF0000"/>
        </w:rPr>
        <w:t>《永磁同步电动机能效限定值及能效等级》</w:t>
      </w:r>
      <w:r w:rsidR="00743889" w:rsidRPr="004E292C">
        <w:rPr>
          <w:rFonts w:ascii="宋体" w:eastAsia="宋体" w:hAnsi="宋体" w:hint="eastAsia"/>
          <w:b/>
          <w:color w:val="FF0000"/>
        </w:rPr>
        <w:t>执行。所有设备电机</w:t>
      </w:r>
      <w:r w:rsidR="004E292C" w:rsidRPr="004E292C">
        <w:rPr>
          <w:rFonts w:ascii="宋体" w:eastAsia="宋体" w:hAnsi="宋体" w:hint="eastAsia"/>
          <w:b/>
          <w:color w:val="FF0000"/>
        </w:rPr>
        <w:t>选用永磁</w:t>
      </w:r>
      <w:r w:rsidR="00743889" w:rsidRPr="004E292C">
        <w:rPr>
          <w:rFonts w:ascii="宋体" w:eastAsia="宋体" w:hAnsi="宋体" w:hint="eastAsia"/>
          <w:b/>
          <w:color w:val="FF0000"/>
        </w:rPr>
        <w:t>一级能效。本项目通风机效率符合《通风机能效限定值及效率等级》</w:t>
      </w:r>
      <w:r w:rsidR="00743889" w:rsidRPr="004E292C">
        <w:rPr>
          <w:rFonts w:ascii="宋体" w:eastAsia="宋体" w:hAnsi="宋体"/>
          <w:b/>
          <w:color w:val="FF0000"/>
        </w:rPr>
        <w:t>GB19761-2020</w:t>
      </w:r>
      <w:r w:rsidR="00743889" w:rsidRPr="004E292C">
        <w:rPr>
          <w:rFonts w:ascii="宋体" w:eastAsia="宋体" w:hAnsi="宋体" w:hint="eastAsia"/>
          <w:b/>
          <w:color w:val="FF0000"/>
        </w:rPr>
        <w:t>中一级能效等级。</w:t>
      </w:r>
    </w:p>
    <w:p w14:paraId="5C582DC9" w14:textId="31E7BE90" w:rsidR="005A5A10" w:rsidRPr="00CF7534" w:rsidRDefault="005A5A10" w:rsidP="005A5A10">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w:t>
      </w:r>
      <w:r w:rsidR="009531CB">
        <w:rPr>
          <w:rFonts w:ascii="宋体" w:eastAsia="宋体" w:hAnsi="宋体"/>
        </w:rPr>
        <w:t>2</w:t>
      </w:r>
      <w:r w:rsidRPr="00CF7534">
        <w:rPr>
          <w:rFonts w:ascii="宋体" w:eastAsia="宋体" w:hAnsi="宋体"/>
        </w:rPr>
        <w:t>.</w:t>
      </w:r>
      <w:r w:rsidR="009531CB">
        <w:rPr>
          <w:rFonts w:ascii="宋体" w:eastAsia="宋体" w:hAnsi="宋体"/>
        </w:rPr>
        <w:t>2</w:t>
      </w:r>
      <w:r w:rsidRPr="00CF7534">
        <w:rPr>
          <w:rFonts w:ascii="宋体" w:eastAsia="宋体" w:hAnsi="宋体"/>
        </w:rPr>
        <w:t>.</w:t>
      </w:r>
      <w:r w:rsidR="00743889">
        <w:rPr>
          <w:rFonts w:ascii="宋体" w:eastAsia="宋体" w:hAnsi="宋体"/>
        </w:rPr>
        <w:t>19</w:t>
      </w:r>
      <w:r w:rsidRPr="00CF7534">
        <w:rPr>
          <w:rFonts w:ascii="宋体" w:eastAsia="宋体" w:hAnsi="宋体" w:hint="eastAsia"/>
        </w:rPr>
        <w:t>、干式过滤器、活性炭吸附箱、蜂窝沸石吸附箱和钢风机等钢设备喷漆颜色需报甲方确认后方可进行喷漆。</w:t>
      </w:r>
    </w:p>
    <w:p w14:paraId="7FF70B4C" w14:textId="197C40DA" w:rsidR="00FF114F" w:rsidRPr="00CF7534" w:rsidRDefault="00FF114F" w:rsidP="00FF114F">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.2</w:t>
      </w:r>
      <w:r w:rsidR="00743889">
        <w:rPr>
          <w:rFonts w:ascii="宋体" w:eastAsia="宋体" w:hAnsi="宋体"/>
        </w:rPr>
        <w:t>0</w:t>
      </w:r>
      <w:r w:rsidRPr="00CF7534">
        <w:rPr>
          <w:rFonts w:ascii="宋体" w:eastAsia="宋体" w:hAnsi="宋体" w:hint="eastAsia"/>
        </w:rPr>
        <w:t>、所有风管和设备（干式过滤器、吸附箱和催化燃烧塔等）强度、耐负压</w:t>
      </w:r>
      <w:proofErr w:type="gramStart"/>
      <w:r w:rsidRPr="00CF7534">
        <w:rPr>
          <w:rFonts w:ascii="宋体" w:eastAsia="宋体" w:hAnsi="宋体" w:hint="eastAsia"/>
        </w:rPr>
        <w:t>值必须</w:t>
      </w:r>
      <w:proofErr w:type="gramEnd"/>
      <w:r w:rsidRPr="00CF7534">
        <w:rPr>
          <w:rFonts w:ascii="宋体" w:eastAsia="宋体" w:hAnsi="宋体" w:hint="eastAsia"/>
        </w:rPr>
        <w:t>满足以下要求：系统配置满足功能风机满频率全开时，系统进口正常进气或系统进口完全关闭均不得被吸瘪或破坏。安装完成调试时，现场需对系统</w:t>
      </w:r>
      <w:proofErr w:type="gramStart"/>
      <w:r w:rsidRPr="00CF7534">
        <w:rPr>
          <w:rFonts w:ascii="宋体" w:eastAsia="宋体" w:hAnsi="宋体" w:hint="eastAsia"/>
        </w:rPr>
        <w:t>逐一做</w:t>
      </w:r>
      <w:proofErr w:type="gramEnd"/>
      <w:r w:rsidRPr="00CF7534">
        <w:rPr>
          <w:rFonts w:ascii="宋体" w:eastAsia="宋体" w:hAnsi="宋体" w:hint="eastAsia"/>
        </w:rPr>
        <w:t>强度和耐负压检测验收。</w:t>
      </w:r>
    </w:p>
    <w:p w14:paraId="44F95CED" w14:textId="26B541C0" w:rsidR="006759A1" w:rsidRPr="00CF7534" w:rsidRDefault="006759A1" w:rsidP="006759A1">
      <w:pPr>
        <w:spacing w:line="360" w:lineRule="auto"/>
        <w:rPr>
          <w:rFonts w:ascii="宋体" w:eastAsia="宋体" w:hAnsi="宋体"/>
        </w:rPr>
      </w:pPr>
      <w:bookmarkStart w:id="27" w:name="_Hlk142579532"/>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.2</w:t>
      </w:r>
      <w:r w:rsidR="00A74C33">
        <w:rPr>
          <w:rFonts w:ascii="宋体" w:eastAsia="宋体" w:hAnsi="宋体"/>
        </w:rPr>
        <w:t>1</w:t>
      </w:r>
      <w:r w:rsidRPr="00CF7534">
        <w:rPr>
          <w:rFonts w:ascii="宋体" w:eastAsia="宋体" w:hAnsi="宋体" w:hint="eastAsia"/>
        </w:rPr>
        <w:t>、废气系统需</w:t>
      </w:r>
      <w:proofErr w:type="gramStart"/>
      <w:r w:rsidRPr="00CF7534">
        <w:rPr>
          <w:rFonts w:ascii="宋体" w:eastAsia="宋体" w:hAnsi="宋体" w:hint="eastAsia"/>
        </w:rPr>
        <w:t>进行低</w:t>
      </w:r>
      <w:proofErr w:type="gramEnd"/>
      <w:r w:rsidRPr="00CF7534">
        <w:rPr>
          <w:rFonts w:ascii="宋体" w:eastAsia="宋体" w:hAnsi="宋体" w:hint="eastAsia"/>
        </w:rPr>
        <w:t>阻力设计，包括：</w:t>
      </w:r>
    </w:p>
    <w:p w14:paraId="2D6EC0A6" w14:textId="77777777" w:rsidR="006759A1" w:rsidRPr="00CF7534" w:rsidRDefault="006759A1" w:rsidP="006814E9">
      <w:pPr>
        <w:pStyle w:val="a7"/>
        <w:numPr>
          <w:ilvl w:val="0"/>
          <w:numId w:val="8"/>
        </w:numPr>
        <w:spacing w:line="360" w:lineRule="auto"/>
        <w:ind w:firstLineChars="0"/>
        <w:rPr>
          <w:rFonts w:ascii="宋体" w:eastAsia="宋体" w:hAnsi="宋体"/>
        </w:rPr>
      </w:pPr>
      <w:r w:rsidRPr="00CF7534">
        <w:rPr>
          <w:rFonts w:ascii="宋体" w:eastAsia="宋体" w:hAnsi="宋体" w:hint="eastAsia"/>
        </w:rPr>
        <w:t>风机出口方向与主管气流方向夹角≤</w:t>
      </w:r>
      <w:r w:rsidRPr="00CF7534">
        <w:rPr>
          <w:rFonts w:ascii="宋体" w:eastAsia="宋体" w:hAnsi="宋体"/>
        </w:rPr>
        <w:t>45</w:t>
      </w:r>
      <w:r w:rsidRPr="00CF7534">
        <w:rPr>
          <w:rFonts w:ascii="宋体" w:eastAsia="宋体" w:hAnsi="宋体" w:hint="eastAsia"/>
        </w:rPr>
        <w:t>°，满足气流低阻力设计。</w:t>
      </w:r>
    </w:p>
    <w:p w14:paraId="0CE15DE6" w14:textId="77777777" w:rsidR="006759A1" w:rsidRPr="00CF7534" w:rsidRDefault="006759A1" w:rsidP="006814E9">
      <w:pPr>
        <w:pStyle w:val="afe"/>
        <w:numPr>
          <w:ilvl w:val="0"/>
          <w:numId w:val="8"/>
        </w:numPr>
        <w:spacing w:line="360" w:lineRule="auto"/>
        <w:rPr>
          <w:rFonts w:ascii="宋体" w:eastAsia="宋体" w:hAnsi="宋体"/>
        </w:rPr>
      </w:pPr>
      <w:r w:rsidRPr="00CF7534">
        <w:rPr>
          <w:rFonts w:ascii="宋体" w:eastAsia="宋体" w:hAnsi="宋体" w:hint="eastAsia"/>
        </w:rPr>
        <w:t>不允许采用减少风管截面异型管。</w:t>
      </w:r>
    </w:p>
    <w:p w14:paraId="3CDBFFDF" w14:textId="77777777" w:rsidR="006759A1" w:rsidRPr="00CF7534" w:rsidRDefault="006759A1" w:rsidP="006814E9">
      <w:pPr>
        <w:pStyle w:val="afe"/>
        <w:numPr>
          <w:ilvl w:val="0"/>
          <w:numId w:val="8"/>
        </w:numPr>
        <w:spacing w:line="360" w:lineRule="auto"/>
        <w:rPr>
          <w:rFonts w:ascii="宋体" w:eastAsia="宋体" w:hAnsi="宋体"/>
        </w:rPr>
      </w:pPr>
      <w:r w:rsidRPr="00CF7534">
        <w:rPr>
          <w:rFonts w:ascii="宋体" w:eastAsia="宋体" w:hAnsi="宋体" w:hint="eastAsia"/>
        </w:rPr>
        <w:t>排风主管与烟囱气流方向夹角≤</w:t>
      </w:r>
      <w:r w:rsidRPr="00CF7534">
        <w:rPr>
          <w:rFonts w:ascii="宋体" w:eastAsia="宋体" w:hAnsi="宋体"/>
        </w:rPr>
        <w:t>45</w:t>
      </w:r>
      <w:r w:rsidRPr="00CF7534">
        <w:rPr>
          <w:rFonts w:ascii="宋体" w:eastAsia="宋体" w:hAnsi="宋体" w:hint="eastAsia"/>
        </w:rPr>
        <w:t>°，做低阻力导流板。</w:t>
      </w:r>
    </w:p>
    <w:p w14:paraId="5EF3D425" w14:textId="77777777" w:rsidR="006759A1" w:rsidRPr="00CF7534" w:rsidRDefault="006759A1" w:rsidP="006814E9">
      <w:pPr>
        <w:pStyle w:val="afe"/>
        <w:numPr>
          <w:ilvl w:val="0"/>
          <w:numId w:val="8"/>
        </w:numPr>
        <w:spacing w:line="360" w:lineRule="auto"/>
        <w:rPr>
          <w:rFonts w:ascii="宋体" w:eastAsia="宋体" w:hAnsi="宋体"/>
        </w:rPr>
      </w:pPr>
      <w:r w:rsidRPr="00CF7534">
        <w:rPr>
          <w:rFonts w:ascii="宋体" w:eastAsia="宋体" w:hAnsi="宋体" w:hint="eastAsia"/>
        </w:rPr>
        <w:t>汇流管的截面积大于并联管截面积之和，并做斜</w:t>
      </w:r>
      <w:proofErr w:type="gramStart"/>
      <w:r w:rsidRPr="00CF7534">
        <w:rPr>
          <w:rFonts w:ascii="宋体" w:eastAsia="宋体" w:hAnsi="宋体" w:hint="eastAsia"/>
        </w:rPr>
        <w:t>三通低</w:t>
      </w:r>
      <w:proofErr w:type="gramEnd"/>
      <w:r w:rsidRPr="00CF7534">
        <w:rPr>
          <w:rFonts w:ascii="宋体" w:eastAsia="宋体" w:hAnsi="宋体" w:hint="eastAsia"/>
        </w:rPr>
        <w:t>阻设计。</w:t>
      </w:r>
    </w:p>
    <w:p w14:paraId="4B1E69E1" w14:textId="77777777" w:rsidR="006759A1" w:rsidRPr="00CF7534" w:rsidRDefault="006759A1" w:rsidP="006814E9">
      <w:pPr>
        <w:pStyle w:val="afe"/>
        <w:numPr>
          <w:ilvl w:val="0"/>
          <w:numId w:val="8"/>
        </w:numPr>
        <w:spacing w:line="360" w:lineRule="auto"/>
        <w:rPr>
          <w:rFonts w:ascii="宋体" w:eastAsia="宋体" w:hAnsi="宋体"/>
        </w:rPr>
      </w:pPr>
      <w:r w:rsidRPr="00CF7534">
        <w:rPr>
          <w:rFonts w:ascii="宋体" w:eastAsia="宋体" w:hAnsi="宋体" w:hint="eastAsia"/>
        </w:rPr>
        <w:t>风管弯头做低阻力导流片设置。</w:t>
      </w:r>
    </w:p>
    <w:p w14:paraId="68D0BFCB" w14:textId="4BA84828" w:rsidR="006759A1" w:rsidRPr="00CF7534" w:rsidRDefault="006759A1" w:rsidP="006814E9">
      <w:pPr>
        <w:pStyle w:val="afe"/>
        <w:numPr>
          <w:ilvl w:val="0"/>
          <w:numId w:val="8"/>
        </w:numPr>
        <w:spacing w:line="360" w:lineRule="auto"/>
        <w:rPr>
          <w:rFonts w:ascii="宋体" w:eastAsia="宋体" w:hAnsi="宋体"/>
        </w:rPr>
      </w:pPr>
      <w:r w:rsidRPr="00CF7534">
        <w:rPr>
          <w:rFonts w:ascii="宋体" w:eastAsia="宋体" w:hAnsi="宋体" w:hint="eastAsia"/>
        </w:rPr>
        <w:t>风管不允许采用“L型弯头”接入设备（干式过滤器、吸附箱和催化燃烧塔等）。</w:t>
      </w:r>
    </w:p>
    <w:bookmarkEnd w:id="27"/>
    <w:p w14:paraId="2FEDD1AF" w14:textId="57B3E65C" w:rsidR="00C30D06" w:rsidRPr="00CF7534" w:rsidRDefault="00C537C5" w:rsidP="00C30D06">
      <w:pPr>
        <w:spacing w:line="360" w:lineRule="auto"/>
        <w:rPr>
          <w:rFonts w:ascii="宋体" w:eastAsia="宋体" w:hAnsi="宋体"/>
        </w:rPr>
      </w:pPr>
      <w:r w:rsidRPr="00CF7534">
        <w:rPr>
          <w:rFonts w:ascii="宋体" w:eastAsia="宋体" w:hAnsi="宋体" w:hint="eastAsia"/>
        </w:rPr>
        <w:t>4</w:t>
      </w:r>
      <w:r w:rsidRPr="00CF7534">
        <w:rPr>
          <w:rFonts w:ascii="宋体" w:eastAsia="宋体" w:hAnsi="宋体"/>
        </w:rPr>
        <w:t>.2.</w:t>
      </w:r>
      <w:r w:rsidR="009531CB">
        <w:rPr>
          <w:rFonts w:ascii="宋体" w:eastAsia="宋体" w:hAnsi="宋体"/>
        </w:rPr>
        <w:t>2</w:t>
      </w:r>
      <w:r w:rsidRPr="00CF7534">
        <w:rPr>
          <w:rFonts w:ascii="宋体" w:eastAsia="宋体" w:hAnsi="宋体"/>
        </w:rPr>
        <w:t>.2</w:t>
      </w:r>
      <w:r w:rsidR="00A74C33">
        <w:rPr>
          <w:rFonts w:ascii="宋体" w:eastAsia="宋体" w:hAnsi="宋体"/>
        </w:rPr>
        <w:t>2</w:t>
      </w:r>
      <w:r w:rsidRPr="00CF7534">
        <w:rPr>
          <w:rFonts w:ascii="宋体" w:eastAsia="宋体" w:hAnsi="宋体" w:hint="eastAsia"/>
        </w:rPr>
        <w:t>、资料提交要求：乙方中标后需立即组织现场踏勘，收到中标通知3天内提供设备平面布置图和基础图（包括照明等），收到中标通知7天内提供公用工程消耗、P</w:t>
      </w:r>
      <w:r w:rsidRPr="00CF7534">
        <w:rPr>
          <w:rFonts w:ascii="宋体" w:eastAsia="宋体" w:hAnsi="宋体"/>
        </w:rPr>
        <w:t>ID</w:t>
      </w:r>
      <w:r w:rsidRPr="00CF7534">
        <w:rPr>
          <w:rFonts w:ascii="宋体" w:eastAsia="宋体" w:hAnsi="宋体" w:hint="eastAsia"/>
        </w:rPr>
        <w:t>图、管线图、电气图（含控制柜的形式及位置）和安装施工图等。</w:t>
      </w:r>
    </w:p>
    <w:p w14:paraId="3AE121FC" w14:textId="30AA8449" w:rsidR="0005186A" w:rsidRPr="00CF7534" w:rsidRDefault="002B1240" w:rsidP="00786F2B">
      <w:pPr>
        <w:pStyle w:val="2"/>
      </w:pPr>
      <w:bookmarkStart w:id="28" w:name="_Toc232454141"/>
      <w:r w:rsidRPr="00CF7534">
        <w:rPr>
          <w:rFonts w:hint="eastAsia"/>
        </w:rPr>
        <w:t>4</w:t>
      </w:r>
      <w:r w:rsidRPr="00CF7534">
        <w:t>.3</w:t>
      </w:r>
      <w:r w:rsidRPr="00CF7534">
        <w:rPr>
          <w:rFonts w:hint="eastAsia"/>
        </w:rPr>
        <w:t>、参考平面图</w:t>
      </w:r>
      <w:bookmarkEnd w:id="28"/>
    </w:p>
    <w:p w14:paraId="6C270329" w14:textId="7F5E600F" w:rsidR="00786F2B" w:rsidRPr="00C500A7" w:rsidRDefault="00786F2B" w:rsidP="00786F2B">
      <w:pPr>
        <w:spacing w:line="360" w:lineRule="auto"/>
        <w:ind w:firstLineChars="200" w:firstLine="420"/>
        <w:rPr>
          <w:color w:val="FF0000"/>
        </w:rPr>
      </w:pPr>
      <w:r w:rsidRPr="00CF7534">
        <w:rPr>
          <w:rFonts w:hint="eastAsia"/>
        </w:rPr>
        <w:t>甲方提供设备平面布置示意图和车间管道示意图，乙方进行深化设</w:t>
      </w:r>
      <w:r w:rsidRPr="00AA0B0E">
        <w:rPr>
          <w:rFonts w:hint="eastAsia"/>
        </w:rPr>
        <w:t>计（</w:t>
      </w:r>
      <w:r w:rsidR="002A28DD" w:rsidRPr="00AA0B0E">
        <w:rPr>
          <w:rFonts w:hint="eastAsia"/>
        </w:rPr>
        <w:t>图纸</w:t>
      </w:r>
      <w:r w:rsidRPr="00AA0B0E">
        <w:rPr>
          <w:rFonts w:hint="eastAsia"/>
        </w:rPr>
        <w:t>见附件）。</w:t>
      </w:r>
    </w:p>
    <w:p w14:paraId="421852D0" w14:textId="6FC581DB" w:rsidR="008E2D7E" w:rsidRPr="00CF7534" w:rsidRDefault="00925EED" w:rsidP="00925EED">
      <w:pPr>
        <w:pStyle w:val="2"/>
      </w:pPr>
      <w:bookmarkStart w:id="29" w:name="_Toc232454142"/>
      <w:r w:rsidRPr="00CF7534">
        <w:rPr>
          <w:rFonts w:hint="eastAsia"/>
        </w:rPr>
        <w:t>4</w:t>
      </w:r>
      <w:r w:rsidRPr="00CF7534">
        <w:t>.4</w:t>
      </w:r>
      <w:r w:rsidRPr="00CF7534">
        <w:rPr>
          <w:rFonts w:hint="eastAsia"/>
        </w:rPr>
        <w:t>、废气系统进风条件及配置清单</w:t>
      </w:r>
      <w:bookmarkEnd w:id="29"/>
    </w:p>
    <w:p w14:paraId="12BAEC0B" w14:textId="3A9FA0B4" w:rsidR="00925EED" w:rsidRPr="00CF7534" w:rsidRDefault="00925EED" w:rsidP="0005186A">
      <w:pPr>
        <w:spacing w:line="360" w:lineRule="auto"/>
        <w:ind w:firstLineChars="202" w:firstLine="424"/>
        <w:rPr>
          <w:rFonts w:ascii="宋体" w:eastAsia="宋体" w:hAnsi="宋体"/>
          <w:szCs w:val="21"/>
        </w:rPr>
      </w:pPr>
      <w:r w:rsidRPr="00CF7534">
        <w:rPr>
          <w:rFonts w:ascii="宋体" w:eastAsia="宋体" w:hAnsi="宋体" w:hint="eastAsia"/>
          <w:szCs w:val="21"/>
        </w:rPr>
        <w:t>以下</w:t>
      </w:r>
      <w:r w:rsidR="00722192">
        <w:rPr>
          <w:rFonts w:ascii="宋体" w:eastAsia="宋体" w:hAnsi="宋体" w:hint="eastAsia"/>
          <w:b/>
          <w:bCs/>
          <w:szCs w:val="21"/>
        </w:rPr>
        <w:t>安徽基地C2-B-A-S2新产品改造项目</w:t>
      </w:r>
      <w:r w:rsidRPr="00CF7534">
        <w:rPr>
          <w:rFonts w:ascii="宋体" w:eastAsia="宋体" w:hAnsi="宋体" w:hint="eastAsia"/>
          <w:szCs w:val="21"/>
        </w:rPr>
        <w:t>设备参数仅供参考，</w:t>
      </w:r>
      <w:r w:rsidR="0005186A" w:rsidRPr="00CF7534">
        <w:rPr>
          <w:rFonts w:ascii="宋体" w:eastAsia="宋体" w:hAnsi="宋体" w:hint="eastAsia"/>
          <w:szCs w:val="21"/>
        </w:rPr>
        <w:t>各投标单位应进行校核，确保满足本文对系统产能及功能上的最低要求，并填报所有空格表格配置，以便后续评标工作的开展。如有异议应及时提出，若未提出异议，后续安装使用中缺少相关设备的，中标单位须无偿补充并安装。</w:t>
      </w:r>
    </w:p>
    <w:p w14:paraId="4718FFFF" w14:textId="1FEFE067" w:rsidR="0005186A" w:rsidRPr="00CF7534" w:rsidRDefault="0005186A" w:rsidP="0005186A">
      <w:pPr>
        <w:spacing w:line="360" w:lineRule="auto"/>
        <w:ind w:firstLineChars="200" w:firstLine="420"/>
        <w:rPr>
          <w:rFonts w:ascii="宋体" w:eastAsia="宋体" w:hAnsi="宋体"/>
          <w:szCs w:val="21"/>
        </w:rPr>
      </w:pPr>
      <w:r w:rsidRPr="00CF7534">
        <w:rPr>
          <w:rFonts w:ascii="宋体" w:eastAsia="宋体" w:hAnsi="宋体" w:hint="eastAsia"/>
          <w:szCs w:val="21"/>
        </w:rPr>
        <w:t>若投标时有偏差，不管是正偏差还是负偏差，</w:t>
      </w:r>
      <w:r w:rsidRPr="00AA0B0E">
        <w:rPr>
          <w:rFonts w:ascii="宋体" w:eastAsia="宋体" w:hAnsi="宋体" w:hint="eastAsia"/>
          <w:szCs w:val="21"/>
        </w:rPr>
        <w:t>请按照</w:t>
      </w:r>
      <w:r w:rsidRPr="00AA0B0E">
        <w:rPr>
          <w:rFonts w:ascii="宋体" w:eastAsia="宋体" w:hAnsi="宋体" w:hint="eastAsia"/>
          <w:b/>
          <w:bCs/>
          <w:szCs w:val="21"/>
        </w:rPr>
        <w:t>第8</w:t>
      </w:r>
      <w:r w:rsidRPr="00AA0B0E">
        <w:rPr>
          <w:rFonts w:ascii="宋体" w:eastAsia="宋体" w:hAnsi="宋体"/>
          <w:b/>
          <w:bCs/>
          <w:szCs w:val="21"/>
        </w:rPr>
        <w:t>.2</w:t>
      </w:r>
      <w:r w:rsidRPr="00AA0B0E">
        <w:rPr>
          <w:rFonts w:ascii="宋体" w:eastAsia="宋体" w:hAnsi="宋体" w:hint="eastAsia"/>
          <w:b/>
          <w:bCs/>
          <w:szCs w:val="21"/>
        </w:rPr>
        <w:t>节</w:t>
      </w:r>
      <w:r w:rsidRPr="00AA0B0E">
        <w:rPr>
          <w:rFonts w:ascii="宋体" w:eastAsia="宋体" w:hAnsi="宋体" w:hint="eastAsia"/>
          <w:szCs w:val="21"/>
        </w:rPr>
        <w:t>的偏差要求</w:t>
      </w:r>
      <w:r w:rsidR="00342FEC" w:rsidRPr="00AA0B0E">
        <w:rPr>
          <w:rFonts w:ascii="宋体" w:eastAsia="宋体" w:hAnsi="宋体" w:hint="eastAsia"/>
          <w:szCs w:val="21"/>
        </w:rPr>
        <w:t>做</w:t>
      </w:r>
      <w:r w:rsidRPr="00AA0B0E">
        <w:rPr>
          <w:rFonts w:ascii="宋体" w:eastAsia="宋体" w:hAnsi="宋体" w:hint="eastAsia"/>
          <w:szCs w:val="21"/>
        </w:rPr>
        <w:t>出统计和说明。</w:t>
      </w:r>
    </w:p>
    <w:p w14:paraId="27FE1267" w14:textId="77777777" w:rsidR="00925EED" w:rsidRPr="00CF7534" w:rsidRDefault="00925EED" w:rsidP="00925EED">
      <w:pPr>
        <w:spacing w:line="360" w:lineRule="auto"/>
        <w:rPr>
          <w:rFonts w:ascii="宋体" w:eastAsia="宋体" w:hAnsi="宋体"/>
          <w:b/>
        </w:rPr>
      </w:pPr>
      <w:r w:rsidRPr="00CF7534">
        <w:rPr>
          <w:rFonts w:ascii="宋体" w:eastAsia="宋体" w:hAnsi="宋体" w:hint="eastAsia"/>
          <w:b/>
        </w:rPr>
        <w:lastRenderedPageBreak/>
        <w:t>注意：</w:t>
      </w:r>
    </w:p>
    <w:p w14:paraId="5914B9EE" w14:textId="2384A266" w:rsidR="00925EED" w:rsidRPr="00AA0B0E" w:rsidRDefault="00925EED" w:rsidP="006814E9">
      <w:pPr>
        <w:pStyle w:val="a7"/>
        <w:numPr>
          <w:ilvl w:val="0"/>
          <w:numId w:val="3"/>
        </w:numPr>
        <w:spacing w:line="360" w:lineRule="auto"/>
        <w:ind w:firstLineChars="0"/>
        <w:rPr>
          <w:rFonts w:ascii="宋体" w:eastAsia="宋体" w:hAnsi="宋体"/>
          <w:b/>
        </w:rPr>
      </w:pPr>
      <w:r w:rsidRPr="00AA0B0E">
        <w:rPr>
          <w:rFonts w:ascii="宋体" w:eastAsia="宋体" w:hAnsi="宋体" w:hint="eastAsia"/>
          <w:b/>
        </w:rPr>
        <w:t>下表为</w:t>
      </w:r>
      <w:r w:rsidR="00722192">
        <w:rPr>
          <w:rFonts w:ascii="宋体" w:eastAsia="宋体" w:hAnsi="宋体" w:hint="eastAsia"/>
          <w:b/>
          <w:bCs/>
          <w:szCs w:val="21"/>
        </w:rPr>
        <w:t>安徽基地C2-B-A-S2新产品改造项目</w:t>
      </w:r>
      <w:r w:rsidR="00367B4A" w:rsidRPr="00AA0B0E">
        <w:rPr>
          <w:rFonts w:ascii="宋体" w:hAnsi="宋体" w:hint="eastAsia"/>
          <w:b/>
          <w:bCs/>
          <w:szCs w:val="21"/>
        </w:rPr>
        <w:t>废气</w:t>
      </w:r>
      <w:r w:rsidR="00C26DD8" w:rsidRPr="00AA0B0E">
        <w:rPr>
          <w:rFonts w:ascii="宋体" w:hAnsi="宋体" w:hint="eastAsia"/>
          <w:b/>
          <w:bCs/>
          <w:szCs w:val="21"/>
        </w:rPr>
        <w:t>处理</w:t>
      </w:r>
      <w:r w:rsidR="00F66607" w:rsidRPr="00AA0B0E">
        <w:rPr>
          <w:rFonts w:ascii="宋体" w:hAnsi="宋体" w:hint="eastAsia"/>
          <w:b/>
          <w:bCs/>
          <w:szCs w:val="21"/>
        </w:rPr>
        <w:t>系统供货汇总表和</w:t>
      </w:r>
      <w:r w:rsidR="00F66607" w:rsidRPr="00AA0B0E">
        <w:rPr>
          <w:rFonts w:ascii="宋体" w:eastAsia="宋体" w:hAnsi="宋体" w:hint="eastAsia"/>
          <w:b/>
        </w:rPr>
        <w:t>机电</w:t>
      </w:r>
      <w:r w:rsidRPr="00AA0B0E">
        <w:rPr>
          <w:rFonts w:ascii="宋体" w:eastAsia="宋体" w:hAnsi="宋体" w:hint="eastAsia"/>
          <w:b/>
        </w:rPr>
        <w:t>设备清单。</w:t>
      </w:r>
    </w:p>
    <w:p w14:paraId="22222EAE" w14:textId="10AAD7E5" w:rsidR="00905AA8" w:rsidRPr="00CF7534" w:rsidRDefault="00925EED" w:rsidP="006814E9">
      <w:pPr>
        <w:pStyle w:val="a7"/>
        <w:numPr>
          <w:ilvl w:val="0"/>
          <w:numId w:val="3"/>
        </w:numPr>
        <w:spacing w:line="360" w:lineRule="auto"/>
        <w:ind w:firstLineChars="0"/>
        <w:rPr>
          <w:rFonts w:ascii="宋体" w:eastAsia="宋体" w:hAnsi="宋体"/>
          <w:b/>
        </w:rPr>
      </w:pPr>
      <w:r w:rsidRPr="00CF7534">
        <w:rPr>
          <w:rFonts w:ascii="宋体" w:eastAsia="宋体" w:hAnsi="宋体" w:hint="eastAsia"/>
          <w:b/>
        </w:rPr>
        <w:t>技术标中：每一套废气</w:t>
      </w:r>
      <w:r w:rsidR="00F66607" w:rsidRPr="00CF7534">
        <w:rPr>
          <w:rFonts w:ascii="宋体" w:eastAsia="宋体" w:hAnsi="宋体" w:hint="eastAsia"/>
          <w:b/>
        </w:rPr>
        <w:t>机电设备</w:t>
      </w:r>
      <w:r w:rsidRPr="00CF7534">
        <w:rPr>
          <w:rFonts w:ascii="宋体" w:eastAsia="宋体" w:hAnsi="宋体" w:hint="eastAsia"/>
          <w:b/>
        </w:rPr>
        <w:t>清单数据须校核，允许修改，但必须优于下面的基本要求。另外填写“品牌”、“型号/尺寸”等空白数据。请务必填报所有表格配置，否则影响后续评标工作。</w:t>
      </w:r>
    </w:p>
    <w:p w14:paraId="052937CC" w14:textId="63B3A9FE" w:rsidR="000C296D" w:rsidRPr="00CF7534" w:rsidRDefault="000C296D" w:rsidP="006814E9">
      <w:pPr>
        <w:pStyle w:val="a7"/>
        <w:numPr>
          <w:ilvl w:val="0"/>
          <w:numId w:val="3"/>
        </w:numPr>
        <w:spacing w:line="360" w:lineRule="auto"/>
        <w:ind w:firstLineChars="0"/>
        <w:rPr>
          <w:rFonts w:ascii="宋体" w:eastAsia="宋体" w:hAnsi="宋体"/>
          <w:b/>
        </w:rPr>
      </w:pPr>
      <w:r w:rsidRPr="00CF7534">
        <w:rPr>
          <w:rFonts w:ascii="宋体" w:eastAsia="宋体" w:hAnsi="宋体" w:hint="eastAsia"/>
          <w:b/>
        </w:rPr>
        <w:t>重点提醒：关于配置系统风机的风压，供应商须在本配置清单及供货系统进口总管静压的基础上做重点核算，即要满足本参数表的最低要求，又要满足供货系统的压损和系统进口总管静压的要求，确保机台端的最小风压。</w:t>
      </w:r>
    </w:p>
    <w:p w14:paraId="6D2BC876" w14:textId="66242CB2" w:rsidR="0063196E" w:rsidRPr="00CF7534" w:rsidRDefault="0063196E" w:rsidP="00905AA8">
      <w:pPr>
        <w:spacing w:line="360" w:lineRule="auto"/>
        <w:rPr>
          <w:rFonts w:ascii="宋体" w:eastAsia="宋体" w:hAnsi="宋体"/>
          <w:b/>
        </w:rPr>
        <w:sectPr w:rsidR="0063196E" w:rsidRPr="00CF7534" w:rsidSect="007368BF">
          <w:headerReference w:type="default" r:id="rId12"/>
          <w:footerReference w:type="default" r:id="rId13"/>
          <w:pgSz w:w="11906" w:h="16838"/>
          <w:pgMar w:top="1446" w:right="1134" w:bottom="1134" w:left="1134" w:header="851" w:footer="850" w:gutter="0"/>
          <w:cols w:space="425"/>
          <w:docGrid w:type="lines" w:linePitch="312"/>
        </w:sectPr>
      </w:pPr>
    </w:p>
    <w:p w14:paraId="7B33C042" w14:textId="2915AEF2" w:rsidR="00832C41" w:rsidRPr="00CF7534" w:rsidRDefault="00832C41" w:rsidP="00905AA8">
      <w:pPr>
        <w:spacing w:line="360" w:lineRule="auto"/>
        <w:rPr>
          <w:rFonts w:ascii="宋体" w:eastAsia="宋体" w:hAnsi="宋体"/>
          <w:b/>
        </w:rPr>
        <w:sectPr w:rsidR="00832C41" w:rsidRPr="00CF7534" w:rsidSect="00832C41">
          <w:type w:val="continuous"/>
          <w:pgSz w:w="11906" w:h="16838"/>
          <w:pgMar w:top="1446" w:right="1134" w:bottom="1134" w:left="1134" w:header="851" w:footer="992" w:gutter="0"/>
          <w:cols w:space="425"/>
          <w:docGrid w:type="lines" w:linePitch="312"/>
        </w:sectPr>
      </w:pPr>
    </w:p>
    <w:p w14:paraId="085F247C" w14:textId="5C94CBFA" w:rsidR="00443DC1" w:rsidRDefault="00443DC1" w:rsidP="00443DC1">
      <w:pPr>
        <w:spacing w:line="360" w:lineRule="auto"/>
        <w:jc w:val="center"/>
        <w:rPr>
          <w:rFonts w:ascii="宋体" w:eastAsia="宋体" w:hAnsi="宋体"/>
        </w:rPr>
      </w:pPr>
      <w:r w:rsidRPr="00CF7534">
        <w:rPr>
          <w:rFonts w:ascii="宋体" w:eastAsia="宋体" w:hAnsi="宋体" w:hint="eastAsia"/>
          <w:szCs w:val="21"/>
        </w:rPr>
        <w:lastRenderedPageBreak/>
        <w:t>表4</w:t>
      </w:r>
      <w:r w:rsidRPr="00CF7534">
        <w:rPr>
          <w:rFonts w:ascii="宋体" w:eastAsia="宋体" w:hAnsi="宋体"/>
          <w:szCs w:val="21"/>
        </w:rPr>
        <w:t>.</w:t>
      </w:r>
      <w:r w:rsidRPr="00CF7534">
        <w:rPr>
          <w:rFonts w:ascii="宋体" w:eastAsia="宋体" w:hAnsi="宋体" w:hint="eastAsia"/>
          <w:szCs w:val="21"/>
        </w:rPr>
        <w:t>4</w:t>
      </w:r>
      <w:r w:rsidRPr="00CF7534">
        <w:rPr>
          <w:rFonts w:ascii="宋体" w:eastAsia="宋体" w:hAnsi="宋体"/>
          <w:szCs w:val="21"/>
        </w:rPr>
        <w:t>-</w:t>
      </w:r>
      <w:r w:rsidRPr="00CF7534">
        <w:rPr>
          <w:rFonts w:ascii="宋体" w:eastAsia="宋体" w:hAnsi="宋体" w:hint="eastAsia"/>
          <w:szCs w:val="21"/>
        </w:rPr>
        <w:t>1</w:t>
      </w:r>
      <w:r w:rsidRPr="00CF7534">
        <w:rPr>
          <w:rFonts w:ascii="宋体" w:eastAsia="宋体" w:hAnsi="宋体"/>
          <w:szCs w:val="21"/>
        </w:rPr>
        <w:t xml:space="preserve"> </w:t>
      </w:r>
      <w:r w:rsidRPr="00CF7534">
        <w:rPr>
          <w:rFonts w:ascii="宋体" w:eastAsia="宋体" w:hAnsi="宋体"/>
          <w:b/>
          <w:bCs/>
          <w:szCs w:val="21"/>
        </w:rPr>
        <w:t xml:space="preserve"> </w:t>
      </w:r>
      <w:r w:rsidR="00722192">
        <w:rPr>
          <w:rFonts w:ascii="宋体" w:eastAsia="宋体" w:hAnsi="宋体" w:hint="eastAsia"/>
          <w:b/>
          <w:bCs/>
          <w:szCs w:val="21"/>
        </w:rPr>
        <w:t>安徽基地C2-B-A-S2新产品改造项目</w:t>
      </w:r>
      <w:r w:rsidR="002A28DD">
        <w:rPr>
          <w:rFonts w:ascii="宋体" w:eastAsia="宋体" w:hAnsi="宋体" w:hint="eastAsia"/>
          <w:b/>
          <w:bCs/>
          <w:szCs w:val="21"/>
        </w:rPr>
        <w:t xml:space="preserve"> </w:t>
      </w:r>
      <w:r w:rsidRPr="00CF7534">
        <w:rPr>
          <w:rFonts w:ascii="宋体" w:eastAsia="宋体" w:hAnsi="宋体" w:hint="eastAsia"/>
          <w:szCs w:val="21"/>
        </w:rPr>
        <w:t>废气处理系统供货汇总表</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843"/>
        <w:gridCol w:w="1115"/>
        <w:gridCol w:w="859"/>
        <w:gridCol w:w="759"/>
        <w:gridCol w:w="3374"/>
        <w:gridCol w:w="847"/>
        <w:gridCol w:w="1128"/>
      </w:tblGrid>
      <w:tr w:rsidR="007B17B8" w:rsidRPr="007B17B8" w14:paraId="209BD11B" w14:textId="77777777" w:rsidTr="009E0FD6">
        <w:trPr>
          <w:trHeight w:val="600"/>
          <w:jc w:val="center"/>
        </w:trPr>
        <w:tc>
          <w:tcPr>
            <w:tcW w:w="703" w:type="dxa"/>
            <w:shd w:val="clear" w:color="auto" w:fill="auto"/>
            <w:noWrap/>
            <w:vAlign w:val="center"/>
            <w:hideMark/>
          </w:tcPr>
          <w:p w14:paraId="5A7FBD8A"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厂房编号</w:t>
            </w:r>
          </w:p>
        </w:tc>
        <w:tc>
          <w:tcPr>
            <w:tcW w:w="843" w:type="dxa"/>
            <w:shd w:val="clear" w:color="auto" w:fill="auto"/>
            <w:noWrap/>
            <w:vAlign w:val="center"/>
            <w:hideMark/>
          </w:tcPr>
          <w:p w14:paraId="71972AAD"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设备编号</w:t>
            </w:r>
          </w:p>
        </w:tc>
        <w:tc>
          <w:tcPr>
            <w:tcW w:w="1115" w:type="dxa"/>
            <w:shd w:val="clear" w:color="auto" w:fill="auto"/>
            <w:noWrap/>
            <w:vAlign w:val="center"/>
            <w:hideMark/>
          </w:tcPr>
          <w:p w14:paraId="4F4D1CFE"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服务范围</w:t>
            </w:r>
          </w:p>
        </w:tc>
        <w:tc>
          <w:tcPr>
            <w:tcW w:w="859" w:type="dxa"/>
            <w:shd w:val="clear" w:color="auto" w:fill="auto"/>
            <w:vAlign w:val="center"/>
            <w:hideMark/>
          </w:tcPr>
          <w:p w14:paraId="5C5E16B6"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风量（CMH）</w:t>
            </w:r>
          </w:p>
        </w:tc>
        <w:tc>
          <w:tcPr>
            <w:tcW w:w="759" w:type="dxa"/>
            <w:shd w:val="clear" w:color="auto" w:fill="auto"/>
            <w:vAlign w:val="center"/>
            <w:hideMark/>
          </w:tcPr>
          <w:p w14:paraId="209A272D"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数量（套）</w:t>
            </w:r>
          </w:p>
        </w:tc>
        <w:tc>
          <w:tcPr>
            <w:tcW w:w="3374" w:type="dxa"/>
            <w:shd w:val="clear" w:color="auto" w:fill="auto"/>
            <w:noWrap/>
            <w:vAlign w:val="center"/>
            <w:hideMark/>
          </w:tcPr>
          <w:p w14:paraId="54DDA1C5"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处理工艺</w:t>
            </w:r>
          </w:p>
        </w:tc>
        <w:tc>
          <w:tcPr>
            <w:tcW w:w="847" w:type="dxa"/>
            <w:shd w:val="clear" w:color="auto" w:fill="auto"/>
            <w:vAlign w:val="center"/>
            <w:hideMark/>
          </w:tcPr>
          <w:p w14:paraId="5593D3CA"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排气筒编号</w:t>
            </w:r>
          </w:p>
        </w:tc>
        <w:tc>
          <w:tcPr>
            <w:tcW w:w="1128" w:type="dxa"/>
            <w:shd w:val="clear" w:color="auto" w:fill="auto"/>
            <w:vAlign w:val="center"/>
            <w:hideMark/>
          </w:tcPr>
          <w:p w14:paraId="2330C254" w14:textId="77777777" w:rsidR="00443DC1" w:rsidRPr="007B17B8" w:rsidRDefault="00443DC1" w:rsidP="008711D5">
            <w:pPr>
              <w:widowControl/>
              <w:jc w:val="center"/>
              <w:rPr>
                <w:rFonts w:ascii="宋体" w:eastAsia="宋体" w:hAnsi="宋体" w:cs="宋体"/>
                <w:b/>
                <w:bCs/>
                <w:color w:val="FF0000"/>
                <w:kern w:val="0"/>
                <w:sz w:val="18"/>
                <w:szCs w:val="20"/>
              </w:rPr>
            </w:pPr>
            <w:r w:rsidRPr="007B17B8">
              <w:rPr>
                <w:rFonts w:ascii="宋体" w:eastAsia="宋体" w:hAnsi="宋体" w:cs="宋体" w:hint="eastAsia"/>
                <w:b/>
                <w:bCs/>
                <w:color w:val="FF0000"/>
                <w:kern w:val="0"/>
                <w:sz w:val="18"/>
                <w:szCs w:val="20"/>
              </w:rPr>
              <w:t>备注</w:t>
            </w:r>
          </w:p>
        </w:tc>
      </w:tr>
      <w:tr w:rsidR="009E0FD6" w:rsidRPr="007B17B8" w14:paraId="0518E52F" w14:textId="77777777" w:rsidTr="009E0FD6">
        <w:trPr>
          <w:trHeight w:val="1200"/>
          <w:jc w:val="center"/>
        </w:trPr>
        <w:tc>
          <w:tcPr>
            <w:tcW w:w="703" w:type="dxa"/>
            <w:shd w:val="clear" w:color="auto" w:fill="auto"/>
            <w:vAlign w:val="center"/>
            <w:hideMark/>
          </w:tcPr>
          <w:p w14:paraId="14B1C251" w14:textId="2A0F7368" w:rsidR="009E0FD6" w:rsidRPr="007B17B8" w:rsidRDefault="009E0FD6" w:rsidP="00E865DA">
            <w:pPr>
              <w:rPr>
                <w:rFonts w:ascii="宋体" w:eastAsia="宋体" w:hAnsi="宋体" w:cs="宋体"/>
                <w:color w:val="FF0000"/>
                <w:kern w:val="0"/>
                <w:sz w:val="18"/>
                <w:szCs w:val="20"/>
              </w:rPr>
            </w:pPr>
            <w:r w:rsidRPr="007B17B8">
              <w:rPr>
                <w:rFonts w:ascii="宋体" w:eastAsia="宋体" w:hAnsi="宋体" w:cs="宋体"/>
                <w:color w:val="FF0000"/>
                <w:kern w:val="0"/>
                <w:sz w:val="18"/>
                <w:szCs w:val="20"/>
              </w:rPr>
              <w:t>5</w:t>
            </w:r>
            <w:r w:rsidRPr="007B17B8">
              <w:rPr>
                <w:rFonts w:ascii="宋体" w:eastAsia="宋体" w:hAnsi="宋体" w:cs="宋体" w:hint="eastAsia"/>
                <w:color w:val="FF0000"/>
                <w:kern w:val="0"/>
                <w:sz w:val="18"/>
                <w:szCs w:val="20"/>
              </w:rPr>
              <w:t>车间</w:t>
            </w:r>
          </w:p>
        </w:tc>
        <w:tc>
          <w:tcPr>
            <w:tcW w:w="843" w:type="dxa"/>
            <w:shd w:val="clear" w:color="auto" w:fill="auto"/>
            <w:noWrap/>
            <w:vAlign w:val="center"/>
            <w:hideMark/>
          </w:tcPr>
          <w:p w14:paraId="0278582C" w14:textId="18E5E94E" w:rsidR="009E0FD6" w:rsidRPr="007B17B8" w:rsidRDefault="009E0FD6" w:rsidP="008711D5">
            <w:pPr>
              <w:widowControl/>
              <w:jc w:val="center"/>
              <w:rPr>
                <w:rFonts w:ascii="宋体" w:eastAsia="宋体" w:hAnsi="宋体" w:cs="宋体"/>
                <w:color w:val="FF0000"/>
                <w:kern w:val="0"/>
                <w:sz w:val="18"/>
                <w:szCs w:val="20"/>
                <w:highlight w:val="yellow"/>
              </w:rPr>
            </w:pPr>
            <w:r w:rsidRPr="00585CCA">
              <w:rPr>
                <w:rFonts w:ascii="宋体" w:eastAsia="宋体" w:hAnsi="宋体" w:cs="宋体"/>
                <w:color w:val="FF0000"/>
                <w:kern w:val="0"/>
                <w:sz w:val="18"/>
                <w:szCs w:val="20"/>
              </w:rPr>
              <w:t>VOF-5#-1-1</w:t>
            </w:r>
          </w:p>
        </w:tc>
        <w:tc>
          <w:tcPr>
            <w:tcW w:w="1115" w:type="dxa"/>
            <w:shd w:val="clear" w:color="auto" w:fill="auto"/>
            <w:vAlign w:val="center"/>
            <w:hideMark/>
          </w:tcPr>
          <w:p w14:paraId="5DDB530B" w14:textId="4D6222B2" w:rsidR="009E0FD6" w:rsidRPr="007B17B8" w:rsidRDefault="009E0FD6" w:rsidP="008711D5">
            <w:pPr>
              <w:widowControl/>
              <w:jc w:val="center"/>
              <w:rPr>
                <w:rFonts w:ascii="宋体" w:eastAsia="宋体" w:hAnsi="宋体" w:cs="宋体"/>
                <w:color w:val="FF0000"/>
                <w:kern w:val="0"/>
                <w:sz w:val="18"/>
                <w:szCs w:val="20"/>
              </w:rPr>
            </w:pPr>
            <w:proofErr w:type="gramStart"/>
            <w:r w:rsidRPr="007B17B8">
              <w:rPr>
                <w:rFonts w:ascii="宋体" w:eastAsia="宋体" w:hAnsi="宋体" w:cs="宋体" w:hint="eastAsia"/>
                <w:color w:val="FF0000"/>
                <w:kern w:val="0"/>
                <w:sz w:val="18"/>
                <w:szCs w:val="20"/>
              </w:rPr>
              <w:t>丝印区</w:t>
            </w:r>
            <w:proofErr w:type="gramEnd"/>
          </w:p>
        </w:tc>
        <w:tc>
          <w:tcPr>
            <w:tcW w:w="859" w:type="dxa"/>
            <w:shd w:val="clear" w:color="auto" w:fill="auto"/>
            <w:noWrap/>
            <w:vAlign w:val="center"/>
            <w:hideMark/>
          </w:tcPr>
          <w:p w14:paraId="420DBCA4" w14:textId="338C0624" w:rsidR="009E0FD6" w:rsidRPr="007B17B8" w:rsidRDefault="009E0FD6" w:rsidP="008711D5">
            <w:pPr>
              <w:widowControl/>
              <w:jc w:val="center"/>
              <w:rPr>
                <w:rFonts w:ascii="宋体" w:eastAsia="宋体" w:hAnsi="宋体" w:cs="宋体"/>
                <w:color w:val="FF0000"/>
                <w:kern w:val="0"/>
                <w:sz w:val="18"/>
                <w:szCs w:val="20"/>
              </w:rPr>
            </w:pPr>
            <w:r>
              <w:rPr>
                <w:rFonts w:ascii="宋体" w:eastAsia="宋体" w:hAnsi="宋体" w:cs="宋体"/>
                <w:color w:val="FF0000"/>
                <w:kern w:val="0"/>
                <w:sz w:val="18"/>
                <w:szCs w:val="20"/>
              </w:rPr>
              <w:t>25000</w:t>
            </w:r>
          </w:p>
        </w:tc>
        <w:tc>
          <w:tcPr>
            <w:tcW w:w="759" w:type="dxa"/>
            <w:shd w:val="clear" w:color="auto" w:fill="auto"/>
            <w:noWrap/>
            <w:vAlign w:val="center"/>
            <w:hideMark/>
          </w:tcPr>
          <w:p w14:paraId="240AC2C9" w14:textId="77777777" w:rsidR="009E0FD6" w:rsidRPr="007B17B8" w:rsidRDefault="009E0FD6" w:rsidP="008711D5">
            <w:pPr>
              <w:widowControl/>
              <w:jc w:val="center"/>
              <w:rPr>
                <w:rFonts w:ascii="宋体" w:eastAsia="宋体" w:hAnsi="宋体" w:cs="宋体"/>
                <w:color w:val="FF0000"/>
                <w:kern w:val="0"/>
                <w:sz w:val="18"/>
                <w:szCs w:val="20"/>
              </w:rPr>
            </w:pPr>
            <w:r w:rsidRPr="007B17B8">
              <w:rPr>
                <w:rFonts w:ascii="宋体" w:eastAsia="宋体" w:hAnsi="宋体" w:cs="宋体" w:hint="eastAsia"/>
                <w:color w:val="FF0000"/>
                <w:kern w:val="0"/>
                <w:sz w:val="18"/>
                <w:szCs w:val="20"/>
              </w:rPr>
              <w:t>1</w:t>
            </w:r>
          </w:p>
        </w:tc>
        <w:tc>
          <w:tcPr>
            <w:tcW w:w="3374" w:type="dxa"/>
            <w:shd w:val="clear" w:color="auto" w:fill="auto"/>
            <w:vAlign w:val="center"/>
            <w:hideMark/>
          </w:tcPr>
          <w:p w14:paraId="733181D2" w14:textId="0E89E4D3" w:rsidR="009E0FD6" w:rsidRDefault="009E0FD6" w:rsidP="006F1E09">
            <w:pPr>
              <w:widowControl/>
              <w:jc w:val="left"/>
              <w:rPr>
                <w:rFonts w:ascii="宋体" w:eastAsia="宋体" w:hAnsi="宋体" w:cs="宋体"/>
                <w:color w:val="FF0000"/>
                <w:kern w:val="0"/>
                <w:sz w:val="18"/>
                <w:szCs w:val="20"/>
              </w:rPr>
            </w:pPr>
            <w:r w:rsidRPr="006F1E09">
              <w:rPr>
                <w:rFonts w:ascii="宋体" w:eastAsia="宋体" w:hAnsi="宋体" w:cs="宋体" w:hint="eastAsia"/>
                <w:b/>
                <w:color w:val="FF0000"/>
                <w:kern w:val="0"/>
                <w:sz w:val="18"/>
                <w:szCs w:val="20"/>
              </w:rPr>
              <w:t>新增：</w:t>
            </w:r>
            <w:r w:rsidRPr="007B17B8">
              <w:rPr>
                <w:rFonts w:ascii="宋体" w:eastAsia="宋体" w:hAnsi="宋体" w:cs="宋体" w:hint="eastAsia"/>
                <w:color w:val="FF0000"/>
                <w:kern w:val="0"/>
                <w:sz w:val="18"/>
                <w:szCs w:val="20"/>
              </w:rPr>
              <w:t>干式过滤器（1用）+蜂窝沸石吸附箱（</w:t>
            </w:r>
            <w:r>
              <w:rPr>
                <w:rFonts w:ascii="宋体" w:eastAsia="宋体" w:hAnsi="宋体" w:cs="宋体"/>
                <w:color w:val="FF0000"/>
                <w:kern w:val="0"/>
                <w:sz w:val="18"/>
                <w:szCs w:val="20"/>
              </w:rPr>
              <w:t>2</w:t>
            </w:r>
            <w:r w:rsidRPr="007B17B8">
              <w:rPr>
                <w:rFonts w:ascii="宋体" w:eastAsia="宋体" w:hAnsi="宋体" w:cs="宋体" w:hint="eastAsia"/>
                <w:color w:val="FF0000"/>
                <w:kern w:val="0"/>
                <w:sz w:val="18"/>
                <w:szCs w:val="20"/>
              </w:rPr>
              <w:t>吸1脱）+催化燃烧塔（1用）+风机（</w:t>
            </w:r>
            <w:r>
              <w:rPr>
                <w:rFonts w:ascii="宋体" w:eastAsia="宋体" w:hAnsi="宋体" w:cs="宋体"/>
                <w:color w:val="FF0000"/>
                <w:kern w:val="0"/>
                <w:sz w:val="18"/>
                <w:szCs w:val="20"/>
              </w:rPr>
              <w:t>2</w:t>
            </w:r>
            <w:r w:rsidRPr="007B17B8">
              <w:rPr>
                <w:rFonts w:ascii="宋体" w:eastAsia="宋体" w:hAnsi="宋体" w:cs="宋体" w:hint="eastAsia"/>
                <w:color w:val="FF0000"/>
                <w:kern w:val="0"/>
                <w:sz w:val="18"/>
                <w:szCs w:val="20"/>
              </w:rPr>
              <w:t>用1备）+烟囱带井字架（配“Z字”步梯）；</w:t>
            </w:r>
          </w:p>
          <w:p w14:paraId="4BDF5F60" w14:textId="1D5387CA" w:rsidR="009E0FD6" w:rsidRPr="006F1E09" w:rsidRDefault="009E0FD6" w:rsidP="006F1E09">
            <w:pPr>
              <w:widowControl/>
              <w:jc w:val="left"/>
              <w:rPr>
                <w:rFonts w:ascii="宋体" w:eastAsia="宋体" w:hAnsi="宋体" w:cs="宋体"/>
                <w:b/>
                <w:color w:val="FF0000"/>
                <w:kern w:val="0"/>
                <w:sz w:val="18"/>
                <w:szCs w:val="20"/>
              </w:rPr>
            </w:pPr>
            <w:proofErr w:type="gramStart"/>
            <w:r w:rsidRPr="006F1E09">
              <w:rPr>
                <w:rFonts w:ascii="宋体" w:eastAsia="宋体" w:hAnsi="宋体" w:cs="宋体" w:hint="eastAsia"/>
                <w:b/>
                <w:color w:val="FF0000"/>
                <w:kern w:val="0"/>
                <w:sz w:val="18"/>
                <w:szCs w:val="20"/>
              </w:rPr>
              <w:t>改造</w:t>
            </w:r>
            <w:r>
              <w:rPr>
                <w:rFonts w:ascii="宋体" w:eastAsia="宋体" w:hAnsi="宋体" w:cs="宋体" w:hint="eastAsia"/>
                <w:b/>
                <w:color w:val="FF0000"/>
                <w:kern w:val="0"/>
                <w:sz w:val="18"/>
                <w:szCs w:val="20"/>
              </w:rPr>
              <w:t>利旧设备</w:t>
            </w:r>
            <w:proofErr w:type="gramEnd"/>
            <w:r w:rsidRPr="006F1E09">
              <w:rPr>
                <w:rFonts w:ascii="宋体" w:eastAsia="宋体" w:hAnsi="宋体" w:cs="宋体" w:hint="eastAsia"/>
                <w:b/>
                <w:color w:val="FF0000"/>
                <w:kern w:val="0"/>
                <w:sz w:val="18"/>
                <w:szCs w:val="20"/>
              </w:rPr>
              <w:t>：</w:t>
            </w:r>
            <w:proofErr w:type="gramStart"/>
            <w:r w:rsidRPr="008F3255">
              <w:rPr>
                <w:rFonts w:ascii="宋体" w:eastAsia="宋体" w:hAnsi="宋体" w:cs="宋体" w:hint="eastAsia"/>
                <w:color w:val="FF0000"/>
                <w:kern w:val="0"/>
                <w:sz w:val="18"/>
                <w:szCs w:val="20"/>
              </w:rPr>
              <w:t>利旧的</w:t>
            </w:r>
            <w:proofErr w:type="gramEnd"/>
            <w:r w:rsidRPr="008F3255">
              <w:rPr>
                <w:rFonts w:ascii="宋体" w:eastAsia="宋体" w:hAnsi="宋体" w:cs="宋体" w:hint="eastAsia"/>
                <w:color w:val="FF0000"/>
                <w:kern w:val="0"/>
                <w:sz w:val="18"/>
                <w:szCs w:val="20"/>
              </w:rPr>
              <w:t>两级活性炭吸附箱需新增喷淋装置，其要求与技术要求中描述一致；烟囱、监测口及检测平台等，</w:t>
            </w:r>
            <w:r w:rsidR="00830BC8">
              <w:rPr>
                <w:rFonts w:ascii="宋体" w:eastAsia="宋体" w:hAnsi="宋体" w:cs="宋体" w:hint="eastAsia"/>
                <w:color w:val="FF0000"/>
                <w:kern w:val="0"/>
                <w:sz w:val="18"/>
                <w:szCs w:val="20"/>
              </w:rPr>
              <w:t>并按照要求新增仪表等，数据接入F</w:t>
            </w:r>
            <w:r w:rsidR="00830BC8">
              <w:rPr>
                <w:rFonts w:ascii="宋体" w:eastAsia="宋体" w:hAnsi="宋体" w:cs="宋体"/>
                <w:color w:val="FF0000"/>
                <w:kern w:val="0"/>
                <w:sz w:val="18"/>
                <w:szCs w:val="20"/>
              </w:rPr>
              <w:t>MCS</w:t>
            </w:r>
            <w:r w:rsidR="00830BC8">
              <w:rPr>
                <w:rFonts w:ascii="宋体" w:eastAsia="宋体" w:hAnsi="宋体" w:cs="宋体" w:hint="eastAsia"/>
                <w:color w:val="FF0000"/>
                <w:kern w:val="0"/>
                <w:sz w:val="18"/>
                <w:szCs w:val="20"/>
              </w:rPr>
              <w:t>系统。</w:t>
            </w:r>
            <w:proofErr w:type="gramStart"/>
            <w:r w:rsidR="00830BC8">
              <w:rPr>
                <w:rFonts w:ascii="宋体" w:eastAsia="宋体" w:hAnsi="宋体" w:cs="宋体" w:hint="eastAsia"/>
                <w:color w:val="FF0000"/>
                <w:kern w:val="0"/>
                <w:sz w:val="18"/>
                <w:szCs w:val="20"/>
              </w:rPr>
              <w:t>排放口</w:t>
            </w:r>
            <w:r w:rsidRPr="008F3255">
              <w:rPr>
                <w:rFonts w:ascii="宋体" w:eastAsia="宋体" w:hAnsi="宋体" w:cs="宋体" w:hint="eastAsia"/>
                <w:color w:val="FF0000"/>
                <w:kern w:val="0"/>
                <w:sz w:val="18"/>
                <w:szCs w:val="20"/>
              </w:rPr>
              <w:t>需参照</w:t>
            </w:r>
            <w:proofErr w:type="gramEnd"/>
            <w:r w:rsidRPr="008F3255">
              <w:rPr>
                <w:rFonts w:ascii="宋体" w:eastAsia="宋体" w:hAnsi="宋体" w:cs="宋体" w:hint="eastAsia"/>
                <w:color w:val="FF0000"/>
                <w:kern w:val="0"/>
                <w:sz w:val="18"/>
                <w:szCs w:val="20"/>
              </w:rPr>
              <w:t>进《排污单位污染物排放口监测点位设置技术规范》（HJ1405-2024）进行合规改造。</w:t>
            </w:r>
          </w:p>
        </w:tc>
        <w:tc>
          <w:tcPr>
            <w:tcW w:w="847" w:type="dxa"/>
            <w:vMerge w:val="restart"/>
            <w:shd w:val="clear" w:color="auto" w:fill="auto"/>
            <w:noWrap/>
            <w:vAlign w:val="center"/>
            <w:hideMark/>
          </w:tcPr>
          <w:p w14:paraId="5B306E59" w14:textId="77777777" w:rsidR="009E0FD6" w:rsidRPr="003B1FCD" w:rsidRDefault="009E0FD6" w:rsidP="009E0FD6">
            <w:pPr>
              <w:widowControl/>
              <w:jc w:val="center"/>
              <w:rPr>
                <w:rFonts w:ascii="宋体" w:eastAsia="宋体" w:hAnsi="宋体" w:cs="宋体"/>
                <w:color w:val="FF0000"/>
                <w:kern w:val="0"/>
                <w:sz w:val="18"/>
                <w:szCs w:val="20"/>
              </w:rPr>
            </w:pPr>
            <w:r w:rsidRPr="003B1FCD">
              <w:rPr>
                <w:rFonts w:ascii="宋体" w:eastAsia="宋体" w:hAnsi="宋体" w:cs="宋体" w:hint="eastAsia"/>
                <w:color w:val="FF0000"/>
                <w:kern w:val="0"/>
                <w:sz w:val="18"/>
                <w:szCs w:val="20"/>
              </w:rPr>
              <w:t>1</w:t>
            </w:r>
            <w:r w:rsidRPr="003B1FCD">
              <w:rPr>
                <w:rFonts w:ascii="宋体" w:eastAsia="宋体" w:hAnsi="宋体" w:cs="宋体"/>
                <w:color w:val="FF0000"/>
                <w:kern w:val="0"/>
                <w:sz w:val="18"/>
                <w:szCs w:val="20"/>
              </w:rPr>
              <w:t>#</w:t>
            </w:r>
          </w:p>
          <w:p w14:paraId="535AD538" w14:textId="262FEBB2" w:rsidR="009E0FD6" w:rsidRPr="003B1FCD" w:rsidRDefault="009E0FD6" w:rsidP="009E0FD6">
            <w:pPr>
              <w:widowControl/>
              <w:jc w:val="center"/>
              <w:rPr>
                <w:rFonts w:ascii="宋体" w:eastAsia="宋体" w:hAnsi="宋体" w:cs="宋体"/>
                <w:color w:val="FF0000"/>
                <w:kern w:val="0"/>
                <w:sz w:val="18"/>
                <w:szCs w:val="20"/>
              </w:rPr>
            </w:pPr>
            <w:r w:rsidRPr="003B1FCD">
              <w:rPr>
                <w:rFonts w:ascii="宋体" w:eastAsia="宋体" w:hAnsi="宋体" w:cs="宋体" w:hint="eastAsia"/>
                <w:color w:val="FF0000"/>
                <w:kern w:val="0"/>
                <w:sz w:val="18"/>
                <w:szCs w:val="20"/>
              </w:rPr>
              <w:t>（两套系统共用1个</w:t>
            </w:r>
            <w:r w:rsidR="00C27487" w:rsidRPr="003B1FCD">
              <w:rPr>
                <w:rFonts w:ascii="宋体" w:eastAsia="宋体" w:hAnsi="宋体" w:cs="宋体" w:hint="eastAsia"/>
                <w:color w:val="FF0000"/>
                <w:kern w:val="0"/>
                <w:sz w:val="18"/>
                <w:szCs w:val="20"/>
              </w:rPr>
              <w:t>烟囱</w:t>
            </w:r>
            <w:r w:rsidRPr="003B1FCD">
              <w:rPr>
                <w:rFonts w:ascii="宋体" w:eastAsia="宋体" w:hAnsi="宋体" w:cs="宋体" w:hint="eastAsia"/>
                <w:color w:val="FF0000"/>
                <w:kern w:val="0"/>
                <w:sz w:val="18"/>
                <w:szCs w:val="20"/>
              </w:rPr>
              <w:t>）</w:t>
            </w:r>
          </w:p>
        </w:tc>
        <w:tc>
          <w:tcPr>
            <w:tcW w:w="1128" w:type="dxa"/>
            <w:shd w:val="clear" w:color="auto" w:fill="auto"/>
            <w:noWrap/>
            <w:vAlign w:val="center"/>
          </w:tcPr>
          <w:p w14:paraId="5EB29C09" w14:textId="19DD7417" w:rsidR="009E0FD6" w:rsidRPr="007B17B8" w:rsidRDefault="009E0FD6" w:rsidP="008711D5">
            <w:pPr>
              <w:widowControl/>
              <w:jc w:val="center"/>
              <w:rPr>
                <w:rFonts w:ascii="宋体" w:eastAsia="宋体" w:hAnsi="宋体" w:cs="宋体"/>
                <w:color w:val="FF0000"/>
                <w:kern w:val="0"/>
                <w:sz w:val="18"/>
                <w:szCs w:val="20"/>
              </w:rPr>
            </w:pPr>
            <w:r w:rsidRPr="007B17B8">
              <w:rPr>
                <w:rFonts w:ascii="宋体" w:eastAsia="宋体" w:hAnsi="宋体" w:cs="宋体" w:hint="eastAsia"/>
                <w:color w:val="FF0000"/>
                <w:kern w:val="0"/>
                <w:sz w:val="18"/>
                <w:szCs w:val="20"/>
              </w:rPr>
              <w:t>设备入口处静压≥2</w:t>
            </w:r>
            <w:r>
              <w:rPr>
                <w:rFonts w:ascii="宋体" w:eastAsia="宋体" w:hAnsi="宋体" w:cs="宋体"/>
                <w:color w:val="FF0000"/>
                <w:kern w:val="0"/>
                <w:sz w:val="18"/>
                <w:szCs w:val="20"/>
              </w:rPr>
              <w:t>0</w:t>
            </w:r>
            <w:r w:rsidRPr="007B17B8">
              <w:rPr>
                <w:rFonts w:ascii="宋体" w:eastAsia="宋体" w:hAnsi="宋体" w:cs="宋体" w:hint="eastAsia"/>
                <w:color w:val="FF0000"/>
                <w:kern w:val="0"/>
                <w:sz w:val="18"/>
                <w:szCs w:val="20"/>
              </w:rPr>
              <w:t>00pa</w:t>
            </w:r>
          </w:p>
        </w:tc>
      </w:tr>
      <w:tr w:rsidR="009E0FD6" w:rsidRPr="007B17B8" w14:paraId="37D5D3E7" w14:textId="77777777" w:rsidTr="009E0FD6">
        <w:trPr>
          <w:trHeight w:val="1200"/>
          <w:jc w:val="center"/>
        </w:trPr>
        <w:tc>
          <w:tcPr>
            <w:tcW w:w="703" w:type="dxa"/>
            <w:shd w:val="clear" w:color="auto" w:fill="auto"/>
            <w:vAlign w:val="center"/>
          </w:tcPr>
          <w:p w14:paraId="5C83B625" w14:textId="67154DC7" w:rsidR="009E0FD6" w:rsidRPr="007B17B8" w:rsidRDefault="009E0FD6" w:rsidP="00E865DA">
            <w:pPr>
              <w:jc w:val="center"/>
              <w:rPr>
                <w:rFonts w:ascii="宋体" w:eastAsia="宋体" w:hAnsi="宋体" w:cs="宋体"/>
                <w:color w:val="FF0000"/>
                <w:kern w:val="0"/>
                <w:sz w:val="18"/>
                <w:szCs w:val="20"/>
              </w:rPr>
            </w:pPr>
            <w:r w:rsidRPr="007B17B8">
              <w:rPr>
                <w:rFonts w:ascii="宋体" w:eastAsia="宋体" w:hAnsi="宋体" w:cs="宋体"/>
                <w:color w:val="FF0000"/>
                <w:kern w:val="0"/>
                <w:sz w:val="18"/>
                <w:szCs w:val="20"/>
              </w:rPr>
              <w:t>5</w:t>
            </w:r>
            <w:r w:rsidRPr="007B17B8">
              <w:rPr>
                <w:rFonts w:ascii="宋体" w:eastAsia="宋体" w:hAnsi="宋体" w:cs="宋体" w:hint="eastAsia"/>
                <w:color w:val="FF0000"/>
                <w:kern w:val="0"/>
                <w:sz w:val="18"/>
                <w:szCs w:val="20"/>
              </w:rPr>
              <w:t>车间</w:t>
            </w:r>
          </w:p>
        </w:tc>
        <w:tc>
          <w:tcPr>
            <w:tcW w:w="843" w:type="dxa"/>
            <w:shd w:val="clear" w:color="auto" w:fill="auto"/>
            <w:noWrap/>
            <w:vAlign w:val="center"/>
          </w:tcPr>
          <w:p w14:paraId="43EF8561" w14:textId="4DE055DE" w:rsidR="009E0FD6" w:rsidRPr="007B17B8" w:rsidRDefault="009E0FD6" w:rsidP="00E865DA">
            <w:pPr>
              <w:widowControl/>
              <w:jc w:val="center"/>
              <w:rPr>
                <w:rFonts w:ascii="宋体" w:eastAsia="宋体" w:hAnsi="宋体" w:cs="宋体"/>
                <w:color w:val="FF0000"/>
                <w:kern w:val="0"/>
                <w:sz w:val="18"/>
                <w:szCs w:val="20"/>
                <w:highlight w:val="yellow"/>
              </w:rPr>
            </w:pPr>
            <w:r w:rsidRPr="00607064">
              <w:rPr>
                <w:rFonts w:ascii="宋体" w:eastAsia="宋体" w:hAnsi="宋体" w:cs="宋体"/>
                <w:color w:val="FF0000"/>
                <w:kern w:val="0"/>
                <w:sz w:val="18"/>
                <w:szCs w:val="20"/>
              </w:rPr>
              <w:t>VOF-5#-2-1</w:t>
            </w:r>
          </w:p>
        </w:tc>
        <w:tc>
          <w:tcPr>
            <w:tcW w:w="1115" w:type="dxa"/>
            <w:shd w:val="clear" w:color="auto" w:fill="auto"/>
            <w:vAlign w:val="center"/>
          </w:tcPr>
          <w:p w14:paraId="56DCAF35" w14:textId="79081B4E" w:rsidR="009E0FD6" w:rsidRPr="007B17B8" w:rsidRDefault="009E0FD6" w:rsidP="00E865DA">
            <w:pPr>
              <w:widowControl/>
              <w:jc w:val="center"/>
              <w:rPr>
                <w:rFonts w:ascii="宋体" w:eastAsia="宋体" w:hAnsi="宋体" w:cs="宋体"/>
                <w:color w:val="FF0000"/>
                <w:kern w:val="0"/>
                <w:sz w:val="18"/>
                <w:szCs w:val="20"/>
              </w:rPr>
            </w:pPr>
            <w:r>
              <w:rPr>
                <w:rFonts w:ascii="宋体" w:eastAsia="宋体" w:hAnsi="宋体" w:cs="宋体" w:hint="eastAsia"/>
                <w:color w:val="FF0000"/>
                <w:kern w:val="0"/>
                <w:sz w:val="18"/>
                <w:szCs w:val="20"/>
              </w:rPr>
              <w:t>层压及附属真空泵</w:t>
            </w:r>
          </w:p>
        </w:tc>
        <w:tc>
          <w:tcPr>
            <w:tcW w:w="859" w:type="dxa"/>
            <w:shd w:val="clear" w:color="auto" w:fill="auto"/>
            <w:noWrap/>
            <w:vAlign w:val="center"/>
          </w:tcPr>
          <w:p w14:paraId="6B3A5D57" w14:textId="451A91B3" w:rsidR="009E0FD6" w:rsidRPr="007B17B8" w:rsidRDefault="009E0FD6" w:rsidP="00E865DA">
            <w:pPr>
              <w:widowControl/>
              <w:jc w:val="center"/>
              <w:rPr>
                <w:rFonts w:ascii="宋体" w:eastAsia="宋体" w:hAnsi="宋体" w:cs="宋体"/>
                <w:color w:val="FF0000"/>
                <w:kern w:val="0"/>
                <w:sz w:val="18"/>
                <w:szCs w:val="20"/>
              </w:rPr>
            </w:pPr>
            <w:r>
              <w:rPr>
                <w:rFonts w:ascii="宋体" w:eastAsia="宋体" w:hAnsi="宋体" w:cs="宋体"/>
                <w:color w:val="FF0000"/>
                <w:kern w:val="0"/>
                <w:sz w:val="18"/>
                <w:szCs w:val="20"/>
              </w:rPr>
              <w:t>13000</w:t>
            </w:r>
          </w:p>
        </w:tc>
        <w:tc>
          <w:tcPr>
            <w:tcW w:w="759" w:type="dxa"/>
            <w:shd w:val="clear" w:color="auto" w:fill="auto"/>
            <w:noWrap/>
            <w:vAlign w:val="center"/>
          </w:tcPr>
          <w:p w14:paraId="391BD1AF" w14:textId="4C6D99B0" w:rsidR="009E0FD6" w:rsidRPr="007B17B8" w:rsidRDefault="009E0FD6" w:rsidP="00E865DA">
            <w:pPr>
              <w:widowControl/>
              <w:jc w:val="center"/>
              <w:rPr>
                <w:rFonts w:ascii="宋体" w:eastAsia="宋体" w:hAnsi="宋体" w:cs="宋体"/>
                <w:color w:val="FF0000"/>
                <w:kern w:val="0"/>
                <w:sz w:val="18"/>
                <w:szCs w:val="20"/>
              </w:rPr>
            </w:pPr>
            <w:r w:rsidRPr="007B17B8">
              <w:rPr>
                <w:rFonts w:ascii="宋体" w:eastAsia="宋体" w:hAnsi="宋体" w:cs="宋体" w:hint="eastAsia"/>
                <w:color w:val="FF0000"/>
                <w:kern w:val="0"/>
                <w:sz w:val="18"/>
                <w:szCs w:val="20"/>
              </w:rPr>
              <w:t>1</w:t>
            </w:r>
          </w:p>
        </w:tc>
        <w:tc>
          <w:tcPr>
            <w:tcW w:w="3374" w:type="dxa"/>
            <w:shd w:val="clear" w:color="auto" w:fill="auto"/>
            <w:vAlign w:val="center"/>
          </w:tcPr>
          <w:p w14:paraId="7B4802CF" w14:textId="665A4CA5" w:rsidR="009E0FD6" w:rsidRPr="007B17B8" w:rsidRDefault="009E0FD6" w:rsidP="00E865DA">
            <w:pPr>
              <w:widowControl/>
              <w:jc w:val="center"/>
              <w:rPr>
                <w:rFonts w:ascii="宋体" w:eastAsia="宋体" w:hAnsi="宋体" w:cs="宋体"/>
                <w:color w:val="FF0000"/>
                <w:kern w:val="0"/>
                <w:sz w:val="18"/>
                <w:szCs w:val="20"/>
              </w:rPr>
            </w:pPr>
            <w:r w:rsidRPr="00607064">
              <w:rPr>
                <w:rFonts w:ascii="宋体" w:eastAsia="宋体" w:hAnsi="宋体" w:cs="宋体" w:hint="eastAsia"/>
                <w:b/>
                <w:color w:val="FF0000"/>
                <w:kern w:val="0"/>
                <w:sz w:val="18"/>
                <w:szCs w:val="20"/>
              </w:rPr>
              <w:t>全套更换：</w:t>
            </w:r>
            <w:r>
              <w:rPr>
                <w:rFonts w:ascii="宋体" w:eastAsia="宋体" w:hAnsi="宋体" w:cs="宋体" w:hint="eastAsia"/>
                <w:color w:val="FF0000"/>
                <w:kern w:val="0"/>
                <w:sz w:val="18"/>
                <w:szCs w:val="20"/>
              </w:rPr>
              <w:t>丝网</w:t>
            </w:r>
            <w:r w:rsidRPr="007B17B8">
              <w:rPr>
                <w:rFonts w:ascii="宋体" w:eastAsia="宋体" w:hAnsi="宋体" w:cs="宋体" w:hint="eastAsia"/>
                <w:color w:val="FF0000"/>
                <w:kern w:val="0"/>
                <w:sz w:val="18"/>
                <w:szCs w:val="20"/>
              </w:rPr>
              <w:t>过滤器（</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用</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备）+</w:t>
            </w:r>
            <w:r>
              <w:rPr>
                <w:rFonts w:ascii="宋体" w:eastAsia="宋体" w:hAnsi="宋体" w:cs="宋体" w:hint="eastAsia"/>
                <w:color w:val="FF0000"/>
                <w:kern w:val="0"/>
                <w:sz w:val="18"/>
                <w:szCs w:val="20"/>
              </w:rPr>
              <w:t>高低压静电除油+</w:t>
            </w:r>
            <w:r w:rsidRPr="007B17B8">
              <w:rPr>
                <w:rFonts w:ascii="宋体" w:eastAsia="宋体" w:hAnsi="宋体" w:cs="宋体" w:hint="eastAsia"/>
                <w:color w:val="FF0000"/>
                <w:kern w:val="0"/>
                <w:sz w:val="18"/>
                <w:szCs w:val="20"/>
              </w:rPr>
              <w:t>一级活性炭箱（</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用</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备）+二级活性炭箱（</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用</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备）+风机（</w:t>
            </w:r>
            <w:r>
              <w:rPr>
                <w:rFonts w:ascii="宋体" w:eastAsia="宋体" w:hAnsi="宋体" w:cs="宋体"/>
                <w:color w:val="FF0000"/>
                <w:kern w:val="0"/>
                <w:sz w:val="18"/>
                <w:szCs w:val="20"/>
              </w:rPr>
              <w:t>1</w:t>
            </w:r>
            <w:r w:rsidRPr="007B17B8">
              <w:rPr>
                <w:rFonts w:ascii="宋体" w:eastAsia="宋体" w:hAnsi="宋体" w:cs="宋体" w:hint="eastAsia"/>
                <w:color w:val="FF0000"/>
                <w:kern w:val="0"/>
                <w:sz w:val="18"/>
                <w:szCs w:val="20"/>
              </w:rPr>
              <w:t>用1备）+烟囱带井字架（配“Z字”步梯）</w:t>
            </w:r>
          </w:p>
        </w:tc>
        <w:tc>
          <w:tcPr>
            <w:tcW w:w="847" w:type="dxa"/>
            <w:vMerge/>
            <w:shd w:val="clear" w:color="auto" w:fill="auto"/>
            <w:noWrap/>
            <w:vAlign w:val="center"/>
          </w:tcPr>
          <w:p w14:paraId="14A0B00B" w14:textId="3F5F09C4" w:rsidR="009E0FD6" w:rsidRPr="003B1FCD" w:rsidRDefault="009E0FD6" w:rsidP="00E865DA">
            <w:pPr>
              <w:widowControl/>
              <w:jc w:val="center"/>
              <w:rPr>
                <w:rFonts w:ascii="宋体" w:eastAsia="宋体" w:hAnsi="宋体" w:cs="宋体"/>
                <w:color w:val="FF0000"/>
                <w:kern w:val="0"/>
                <w:sz w:val="18"/>
                <w:szCs w:val="20"/>
              </w:rPr>
            </w:pPr>
          </w:p>
        </w:tc>
        <w:tc>
          <w:tcPr>
            <w:tcW w:w="1128" w:type="dxa"/>
            <w:shd w:val="clear" w:color="auto" w:fill="auto"/>
            <w:noWrap/>
          </w:tcPr>
          <w:p w14:paraId="738E5EC0" w14:textId="4BB822DF" w:rsidR="009E0FD6" w:rsidRPr="007B17B8" w:rsidRDefault="009E0FD6" w:rsidP="00E865DA">
            <w:pPr>
              <w:widowControl/>
              <w:jc w:val="center"/>
              <w:rPr>
                <w:rFonts w:ascii="宋体" w:eastAsia="宋体" w:hAnsi="宋体" w:cs="宋体"/>
                <w:color w:val="FF0000"/>
                <w:kern w:val="0"/>
                <w:sz w:val="18"/>
                <w:szCs w:val="20"/>
              </w:rPr>
            </w:pPr>
            <w:r w:rsidRPr="007B17B8">
              <w:rPr>
                <w:rFonts w:ascii="宋体" w:eastAsia="宋体" w:hAnsi="宋体" w:cs="宋体" w:hint="eastAsia"/>
                <w:color w:val="FF0000"/>
                <w:kern w:val="0"/>
                <w:sz w:val="18"/>
                <w:szCs w:val="20"/>
              </w:rPr>
              <w:t>设备入口处静压≥2</w:t>
            </w:r>
            <w:r>
              <w:rPr>
                <w:rFonts w:ascii="宋体" w:eastAsia="宋体" w:hAnsi="宋体" w:cs="宋体"/>
                <w:color w:val="FF0000"/>
                <w:kern w:val="0"/>
                <w:sz w:val="18"/>
                <w:szCs w:val="20"/>
              </w:rPr>
              <w:t>0</w:t>
            </w:r>
            <w:r w:rsidRPr="007B17B8">
              <w:rPr>
                <w:rFonts w:ascii="宋体" w:eastAsia="宋体" w:hAnsi="宋体" w:cs="宋体" w:hint="eastAsia"/>
                <w:color w:val="FF0000"/>
                <w:kern w:val="0"/>
                <w:sz w:val="18"/>
                <w:szCs w:val="20"/>
              </w:rPr>
              <w:t>00pa</w:t>
            </w:r>
          </w:p>
        </w:tc>
      </w:tr>
      <w:tr w:rsidR="007B17B8" w:rsidRPr="007B17B8" w14:paraId="7FADC1A1" w14:textId="77777777" w:rsidTr="009E0FD6">
        <w:trPr>
          <w:trHeight w:val="1200"/>
          <w:jc w:val="center"/>
        </w:trPr>
        <w:tc>
          <w:tcPr>
            <w:tcW w:w="703" w:type="dxa"/>
            <w:shd w:val="clear" w:color="auto" w:fill="auto"/>
            <w:vAlign w:val="center"/>
          </w:tcPr>
          <w:p w14:paraId="483AFAC1" w14:textId="6F05747B" w:rsidR="00E865DA" w:rsidRPr="007B17B8" w:rsidRDefault="00B54AF2" w:rsidP="00E865DA">
            <w:pPr>
              <w:jc w:val="center"/>
              <w:rPr>
                <w:rFonts w:ascii="宋体" w:eastAsia="宋体" w:hAnsi="宋体" w:cs="宋体"/>
                <w:color w:val="FF0000"/>
                <w:kern w:val="0"/>
                <w:sz w:val="18"/>
                <w:szCs w:val="20"/>
              </w:rPr>
            </w:pPr>
            <w:r w:rsidRPr="007B17B8">
              <w:rPr>
                <w:rFonts w:ascii="宋体" w:eastAsia="宋体" w:hAnsi="宋体" w:cs="宋体"/>
                <w:color w:val="FF0000"/>
                <w:kern w:val="0"/>
                <w:sz w:val="18"/>
                <w:szCs w:val="20"/>
              </w:rPr>
              <w:t>5</w:t>
            </w:r>
            <w:r w:rsidR="00E865DA" w:rsidRPr="007B17B8">
              <w:rPr>
                <w:rFonts w:ascii="宋体" w:eastAsia="宋体" w:hAnsi="宋体" w:cs="宋体" w:hint="eastAsia"/>
                <w:color w:val="FF0000"/>
                <w:kern w:val="0"/>
                <w:sz w:val="18"/>
                <w:szCs w:val="20"/>
              </w:rPr>
              <w:t>车间</w:t>
            </w:r>
          </w:p>
        </w:tc>
        <w:tc>
          <w:tcPr>
            <w:tcW w:w="843" w:type="dxa"/>
            <w:shd w:val="clear" w:color="auto" w:fill="auto"/>
            <w:noWrap/>
            <w:vAlign w:val="center"/>
          </w:tcPr>
          <w:p w14:paraId="19B28C6A" w14:textId="0CEF7A84" w:rsidR="00E865DA" w:rsidRPr="007B17B8" w:rsidRDefault="00607064" w:rsidP="00E865DA">
            <w:pPr>
              <w:widowControl/>
              <w:jc w:val="center"/>
              <w:rPr>
                <w:rFonts w:ascii="宋体" w:eastAsia="宋体" w:hAnsi="宋体" w:cs="宋体"/>
                <w:color w:val="FF0000"/>
                <w:kern w:val="0"/>
                <w:sz w:val="18"/>
                <w:szCs w:val="20"/>
                <w:highlight w:val="yellow"/>
              </w:rPr>
            </w:pPr>
            <w:r w:rsidRPr="00607064">
              <w:rPr>
                <w:rFonts w:ascii="宋体" w:eastAsia="宋体" w:hAnsi="宋体" w:cs="宋体"/>
                <w:color w:val="FF0000"/>
                <w:kern w:val="0"/>
                <w:sz w:val="18"/>
                <w:szCs w:val="20"/>
              </w:rPr>
              <w:t>VOF-5#-</w:t>
            </w:r>
            <w:r>
              <w:rPr>
                <w:rFonts w:ascii="宋体" w:eastAsia="宋体" w:hAnsi="宋体" w:cs="宋体"/>
                <w:color w:val="FF0000"/>
                <w:kern w:val="0"/>
                <w:sz w:val="18"/>
                <w:szCs w:val="20"/>
              </w:rPr>
              <w:t>3</w:t>
            </w:r>
            <w:r w:rsidRPr="00607064">
              <w:rPr>
                <w:rFonts w:ascii="宋体" w:eastAsia="宋体" w:hAnsi="宋体" w:cs="宋体"/>
                <w:color w:val="FF0000"/>
                <w:kern w:val="0"/>
                <w:sz w:val="18"/>
                <w:szCs w:val="20"/>
              </w:rPr>
              <w:t>-1</w:t>
            </w:r>
          </w:p>
        </w:tc>
        <w:tc>
          <w:tcPr>
            <w:tcW w:w="1115" w:type="dxa"/>
            <w:shd w:val="clear" w:color="auto" w:fill="auto"/>
            <w:vAlign w:val="center"/>
          </w:tcPr>
          <w:p w14:paraId="71C1913A" w14:textId="42B0754B" w:rsidR="00E865DA" w:rsidRPr="007B17B8" w:rsidRDefault="00607064" w:rsidP="00E865DA">
            <w:pPr>
              <w:widowControl/>
              <w:jc w:val="center"/>
              <w:rPr>
                <w:rFonts w:ascii="宋体" w:eastAsia="宋体" w:hAnsi="宋体" w:cs="宋体"/>
                <w:color w:val="FF0000"/>
                <w:kern w:val="0"/>
                <w:sz w:val="18"/>
                <w:szCs w:val="20"/>
              </w:rPr>
            </w:pPr>
            <w:r>
              <w:rPr>
                <w:rFonts w:ascii="宋体" w:eastAsia="宋体" w:hAnsi="宋体" w:cs="宋体" w:hint="eastAsia"/>
                <w:color w:val="FF0000"/>
                <w:kern w:val="0"/>
                <w:sz w:val="18"/>
                <w:szCs w:val="20"/>
              </w:rPr>
              <w:t>接线盒</w:t>
            </w:r>
            <w:proofErr w:type="gramStart"/>
            <w:r w:rsidR="00E865DA" w:rsidRPr="007B17B8">
              <w:rPr>
                <w:rFonts w:ascii="宋体" w:eastAsia="宋体" w:hAnsi="宋体" w:cs="宋体" w:hint="eastAsia"/>
                <w:color w:val="FF0000"/>
                <w:kern w:val="0"/>
                <w:sz w:val="18"/>
                <w:szCs w:val="20"/>
              </w:rPr>
              <w:t>焊接区</w:t>
            </w:r>
            <w:proofErr w:type="gramEnd"/>
          </w:p>
        </w:tc>
        <w:tc>
          <w:tcPr>
            <w:tcW w:w="859" w:type="dxa"/>
            <w:shd w:val="clear" w:color="auto" w:fill="auto"/>
            <w:noWrap/>
            <w:vAlign w:val="center"/>
          </w:tcPr>
          <w:p w14:paraId="29ED4C4B" w14:textId="22EDD0CA" w:rsidR="00E865DA" w:rsidRPr="007B17B8" w:rsidRDefault="002A42C2" w:rsidP="00E865DA">
            <w:pPr>
              <w:widowControl/>
              <w:jc w:val="center"/>
              <w:rPr>
                <w:rFonts w:ascii="宋体" w:eastAsia="宋体" w:hAnsi="宋体" w:cs="宋体"/>
                <w:color w:val="FF0000"/>
                <w:kern w:val="0"/>
                <w:sz w:val="18"/>
                <w:szCs w:val="20"/>
              </w:rPr>
            </w:pPr>
            <w:r>
              <w:rPr>
                <w:rFonts w:ascii="宋体" w:eastAsia="宋体" w:hAnsi="宋体" w:cs="宋体"/>
                <w:color w:val="FF0000"/>
                <w:kern w:val="0"/>
                <w:sz w:val="18"/>
                <w:szCs w:val="20"/>
              </w:rPr>
              <w:t>2</w:t>
            </w:r>
            <w:r w:rsidR="00E865DA" w:rsidRPr="007B17B8">
              <w:rPr>
                <w:rFonts w:ascii="宋体" w:eastAsia="宋体" w:hAnsi="宋体" w:cs="宋体"/>
                <w:color w:val="FF0000"/>
                <w:kern w:val="0"/>
                <w:sz w:val="18"/>
                <w:szCs w:val="20"/>
              </w:rPr>
              <w:t>000</w:t>
            </w:r>
          </w:p>
        </w:tc>
        <w:tc>
          <w:tcPr>
            <w:tcW w:w="759" w:type="dxa"/>
            <w:shd w:val="clear" w:color="auto" w:fill="auto"/>
            <w:noWrap/>
            <w:vAlign w:val="center"/>
          </w:tcPr>
          <w:p w14:paraId="0F949438" w14:textId="23ADC5F0" w:rsidR="00E865DA" w:rsidRPr="007B17B8" w:rsidRDefault="00E865DA" w:rsidP="00E865DA">
            <w:pPr>
              <w:widowControl/>
              <w:jc w:val="center"/>
              <w:rPr>
                <w:rFonts w:ascii="宋体" w:eastAsia="宋体" w:hAnsi="宋体" w:cs="宋体"/>
                <w:color w:val="FF0000"/>
                <w:kern w:val="0"/>
                <w:sz w:val="18"/>
                <w:szCs w:val="20"/>
              </w:rPr>
            </w:pPr>
            <w:r w:rsidRPr="007B17B8">
              <w:rPr>
                <w:rFonts w:ascii="宋体" w:eastAsia="宋体" w:hAnsi="宋体" w:cs="宋体" w:hint="eastAsia"/>
                <w:color w:val="FF0000"/>
                <w:kern w:val="0"/>
                <w:sz w:val="18"/>
                <w:szCs w:val="20"/>
              </w:rPr>
              <w:t>1</w:t>
            </w:r>
          </w:p>
        </w:tc>
        <w:tc>
          <w:tcPr>
            <w:tcW w:w="3374" w:type="dxa"/>
            <w:shd w:val="clear" w:color="auto" w:fill="auto"/>
            <w:vAlign w:val="center"/>
          </w:tcPr>
          <w:p w14:paraId="70618ABA" w14:textId="77777777" w:rsidR="002A42C2" w:rsidRDefault="002A42C2" w:rsidP="002A42C2">
            <w:pPr>
              <w:widowControl/>
              <w:jc w:val="left"/>
              <w:rPr>
                <w:rFonts w:ascii="宋体" w:eastAsia="宋体" w:hAnsi="宋体" w:cs="宋体"/>
                <w:b/>
                <w:color w:val="FF0000"/>
                <w:kern w:val="0"/>
                <w:sz w:val="18"/>
                <w:szCs w:val="20"/>
              </w:rPr>
            </w:pPr>
            <w:r w:rsidRPr="002A42C2">
              <w:rPr>
                <w:rFonts w:ascii="宋体" w:eastAsia="宋体" w:hAnsi="宋体" w:cs="宋体" w:hint="eastAsia"/>
                <w:b/>
                <w:color w:val="FF0000"/>
                <w:kern w:val="0"/>
                <w:sz w:val="18"/>
                <w:szCs w:val="20"/>
              </w:rPr>
              <w:t>局部改造</w:t>
            </w:r>
            <w:r>
              <w:rPr>
                <w:rFonts w:ascii="宋体" w:eastAsia="宋体" w:hAnsi="宋体" w:cs="宋体" w:hint="eastAsia"/>
                <w:b/>
                <w:color w:val="FF0000"/>
                <w:kern w:val="0"/>
                <w:sz w:val="18"/>
                <w:szCs w:val="20"/>
              </w:rPr>
              <w:t>：</w:t>
            </w:r>
          </w:p>
          <w:p w14:paraId="3E9AC5DA" w14:textId="1568B4BA" w:rsidR="00E865DA" w:rsidRPr="00454CB7" w:rsidRDefault="00454CB7" w:rsidP="00454CB7">
            <w:pPr>
              <w:widowControl/>
              <w:rPr>
                <w:rFonts w:ascii="宋体" w:eastAsia="宋体" w:hAnsi="宋体" w:cs="宋体"/>
                <w:color w:val="FF0000"/>
                <w:kern w:val="0"/>
                <w:sz w:val="18"/>
                <w:szCs w:val="20"/>
              </w:rPr>
            </w:pPr>
            <w:r w:rsidRPr="00454CB7">
              <w:rPr>
                <w:rFonts w:ascii="宋体" w:eastAsia="宋体" w:hAnsi="宋体" w:cs="宋体" w:hint="eastAsia"/>
                <w:color w:val="FF0000"/>
                <w:kern w:val="0"/>
                <w:sz w:val="18"/>
                <w:szCs w:val="20"/>
              </w:rPr>
              <w:t>1、</w:t>
            </w:r>
            <w:r w:rsidR="002A42C2" w:rsidRPr="00454CB7">
              <w:rPr>
                <w:rFonts w:ascii="宋体" w:eastAsia="宋体" w:hAnsi="宋体" w:cs="宋体" w:hint="eastAsia"/>
                <w:color w:val="FF0000"/>
                <w:kern w:val="0"/>
                <w:sz w:val="18"/>
                <w:szCs w:val="20"/>
              </w:rPr>
              <w:t>喷淋改造；</w:t>
            </w:r>
          </w:p>
          <w:p w14:paraId="74ACCAA7" w14:textId="3470A3FD" w:rsidR="00454CB7" w:rsidRPr="00454CB7" w:rsidRDefault="00454CB7" w:rsidP="00454CB7">
            <w:pPr>
              <w:widowControl/>
              <w:rPr>
                <w:rFonts w:ascii="宋体" w:eastAsia="宋体" w:hAnsi="宋体" w:cs="宋体"/>
                <w:color w:val="FF0000"/>
                <w:kern w:val="0"/>
                <w:sz w:val="18"/>
                <w:szCs w:val="20"/>
              </w:rPr>
            </w:pPr>
            <w:r w:rsidRPr="00454CB7">
              <w:rPr>
                <w:rFonts w:ascii="宋体" w:eastAsia="宋体" w:hAnsi="宋体" w:cs="宋体" w:hint="eastAsia"/>
                <w:color w:val="FF0000"/>
                <w:kern w:val="0"/>
                <w:sz w:val="18"/>
                <w:szCs w:val="20"/>
              </w:rPr>
              <w:t>2、自控改造</w:t>
            </w:r>
          </w:p>
          <w:p w14:paraId="137CCCC8" w14:textId="4FB80D10" w:rsidR="002A42C2" w:rsidRPr="00454CB7" w:rsidRDefault="00454CB7" w:rsidP="002A42C2">
            <w:pPr>
              <w:widowControl/>
              <w:rPr>
                <w:rFonts w:ascii="宋体" w:eastAsia="宋体" w:hAnsi="宋体" w:cs="宋体"/>
                <w:color w:val="FF0000"/>
                <w:kern w:val="0"/>
                <w:sz w:val="18"/>
                <w:szCs w:val="20"/>
              </w:rPr>
            </w:pPr>
            <w:r w:rsidRPr="00454CB7">
              <w:rPr>
                <w:rFonts w:ascii="宋体" w:eastAsia="宋体" w:hAnsi="宋体" w:cs="宋体" w:hint="eastAsia"/>
                <w:color w:val="FF0000"/>
                <w:kern w:val="0"/>
                <w:sz w:val="18"/>
                <w:szCs w:val="20"/>
              </w:rPr>
              <w:t>3</w:t>
            </w:r>
            <w:r w:rsidR="002A42C2" w:rsidRPr="00454CB7">
              <w:rPr>
                <w:rFonts w:ascii="宋体" w:eastAsia="宋体" w:hAnsi="宋体" w:cs="宋体" w:hint="eastAsia"/>
                <w:color w:val="FF0000"/>
                <w:kern w:val="0"/>
                <w:sz w:val="18"/>
                <w:szCs w:val="20"/>
              </w:rPr>
              <w:t>、合</w:t>
            </w:r>
            <w:proofErr w:type="gramStart"/>
            <w:r w:rsidR="002A42C2" w:rsidRPr="00454CB7">
              <w:rPr>
                <w:rFonts w:ascii="宋体" w:eastAsia="宋体" w:hAnsi="宋体" w:cs="宋体" w:hint="eastAsia"/>
                <w:color w:val="FF0000"/>
                <w:kern w:val="0"/>
                <w:sz w:val="18"/>
                <w:szCs w:val="20"/>
              </w:rPr>
              <w:t>规</w:t>
            </w:r>
            <w:proofErr w:type="gramEnd"/>
            <w:r w:rsidR="002A42C2" w:rsidRPr="00454CB7">
              <w:rPr>
                <w:rFonts w:ascii="宋体" w:eastAsia="宋体" w:hAnsi="宋体" w:cs="宋体" w:hint="eastAsia"/>
                <w:color w:val="FF0000"/>
                <w:kern w:val="0"/>
                <w:sz w:val="18"/>
                <w:szCs w:val="20"/>
              </w:rPr>
              <w:t>改造（</w:t>
            </w:r>
            <w:r w:rsidR="002A42C2" w:rsidRPr="002A42C2">
              <w:rPr>
                <w:rFonts w:ascii="宋体" w:eastAsia="宋体" w:hAnsi="宋体" w:cs="宋体"/>
                <w:color w:val="FF0000"/>
                <w:kern w:val="0"/>
                <w:sz w:val="18"/>
                <w:szCs w:val="20"/>
              </w:rPr>
              <w:t>取样口及取样平台</w:t>
            </w:r>
            <w:r w:rsidR="002A42C2" w:rsidRPr="00454CB7">
              <w:rPr>
                <w:rFonts w:ascii="宋体" w:eastAsia="宋体" w:hAnsi="宋体" w:cs="宋体" w:hint="eastAsia"/>
                <w:color w:val="FF0000"/>
                <w:kern w:val="0"/>
                <w:sz w:val="18"/>
                <w:szCs w:val="20"/>
              </w:rPr>
              <w:t>等合）</w:t>
            </w:r>
          </w:p>
          <w:p w14:paraId="5206D9F2" w14:textId="7C21EB14" w:rsidR="002A42C2" w:rsidRPr="00454CB7" w:rsidRDefault="00454CB7" w:rsidP="00454CB7">
            <w:pPr>
              <w:widowControl/>
              <w:rPr>
                <w:rFonts w:ascii="宋体" w:eastAsia="宋体" w:hAnsi="宋体" w:cs="宋体"/>
                <w:b/>
                <w:color w:val="FF0000"/>
                <w:kern w:val="0"/>
                <w:sz w:val="18"/>
                <w:szCs w:val="20"/>
              </w:rPr>
            </w:pPr>
            <w:r w:rsidRPr="00454CB7">
              <w:rPr>
                <w:rFonts w:ascii="宋体" w:eastAsia="宋体" w:hAnsi="宋体" w:cs="宋体" w:hint="eastAsia"/>
                <w:b/>
                <w:color w:val="FF0000"/>
                <w:kern w:val="0"/>
                <w:sz w:val="18"/>
                <w:szCs w:val="20"/>
              </w:rPr>
              <w:t>（具体要求</w:t>
            </w:r>
            <w:r w:rsidR="002A42C2" w:rsidRPr="00454CB7">
              <w:rPr>
                <w:rFonts w:ascii="宋体" w:eastAsia="宋体" w:hAnsi="宋体" w:cs="宋体" w:hint="eastAsia"/>
                <w:b/>
                <w:color w:val="FF0000"/>
                <w:kern w:val="0"/>
                <w:sz w:val="18"/>
                <w:szCs w:val="20"/>
              </w:rPr>
              <w:t>详见</w:t>
            </w:r>
            <w:r w:rsidRPr="00454CB7">
              <w:rPr>
                <w:rFonts w:ascii="宋体" w:eastAsia="宋体" w:hAnsi="宋体" w:cs="宋体" w:hint="eastAsia"/>
                <w:b/>
                <w:color w:val="FF0000"/>
                <w:kern w:val="0"/>
                <w:sz w:val="18"/>
                <w:szCs w:val="20"/>
              </w:rPr>
              <w:t>4</w:t>
            </w:r>
            <w:r w:rsidRPr="00454CB7">
              <w:rPr>
                <w:rFonts w:ascii="宋体" w:eastAsia="宋体" w:hAnsi="宋体" w:cs="宋体"/>
                <w:b/>
                <w:color w:val="FF0000"/>
                <w:kern w:val="0"/>
                <w:sz w:val="18"/>
                <w:szCs w:val="20"/>
              </w:rPr>
              <w:t>.2.1</w:t>
            </w:r>
            <w:r w:rsidRPr="00454CB7">
              <w:rPr>
                <w:rFonts w:ascii="宋体" w:eastAsia="宋体" w:hAnsi="宋体" w:cs="宋体" w:hint="eastAsia"/>
                <w:b/>
                <w:color w:val="FF0000"/>
                <w:kern w:val="0"/>
                <w:sz w:val="18"/>
                <w:szCs w:val="20"/>
              </w:rPr>
              <w:t>）</w:t>
            </w:r>
          </w:p>
        </w:tc>
        <w:tc>
          <w:tcPr>
            <w:tcW w:w="847" w:type="dxa"/>
            <w:shd w:val="clear" w:color="auto" w:fill="auto"/>
            <w:noWrap/>
            <w:vAlign w:val="center"/>
          </w:tcPr>
          <w:p w14:paraId="6BE3FC31" w14:textId="0556705F" w:rsidR="00E865DA" w:rsidRPr="003B1FCD" w:rsidRDefault="00C27487" w:rsidP="00E865DA">
            <w:pPr>
              <w:widowControl/>
              <w:jc w:val="center"/>
              <w:rPr>
                <w:rFonts w:ascii="宋体" w:eastAsia="宋体" w:hAnsi="宋体" w:cs="宋体"/>
                <w:color w:val="FF0000"/>
                <w:kern w:val="0"/>
                <w:sz w:val="18"/>
                <w:szCs w:val="20"/>
              </w:rPr>
            </w:pPr>
            <w:r w:rsidRPr="003B1FCD">
              <w:rPr>
                <w:rFonts w:ascii="宋体" w:eastAsia="宋体" w:hAnsi="宋体" w:cs="宋体"/>
                <w:color w:val="FF0000"/>
                <w:kern w:val="0"/>
                <w:sz w:val="18"/>
                <w:szCs w:val="20"/>
              </w:rPr>
              <w:t>2</w:t>
            </w:r>
            <w:r w:rsidR="00E865DA" w:rsidRPr="003B1FCD">
              <w:rPr>
                <w:rFonts w:ascii="宋体" w:eastAsia="宋体" w:hAnsi="宋体" w:cs="宋体"/>
                <w:color w:val="FF0000"/>
                <w:kern w:val="0"/>
                <w:sz w:val="18"/>
                <w:szCs w:val="20"/>
              </w:rPr>
              <w:t>#</w:t>
            </w:r>
          </w:p>
        </w:tc>
        <w:tc>
          <w:tcPr>
            <w:tcW w:w="1128" w:type="dxa"/>
            <w:shd w:val="clear" w:color="auto" w:fill="auto"/>
            <w:noWrap/>
            <w:vAlign w:val="center"/>
          </w:tcPr>
          <w:p w14:paraId="244ED77E" w14:textId="1F047D0B" w:rsidR="00E865DA" w:rsidRPr="007B17B8" w:rsidRDefault="00D75C42" w:rsidP="00D75C42">
            <w:pPr>
              <w:widowControl/>
              <w:jc w:val="center"/>
              <w:rPr>
                <w:rFonts w:ascii="宋体" w:eastAsia="宋体" w:hAnsi="宋体" w:cs="宋体"/>
                <w:color w:val="FF0000"/>
                <w:kern w:val="0"/>
                <w:sz w:val="18"/>
                <w:szCs w:val="20"/>
              </w:rPr>
            </w:pPr>
            <w:proofErr w:type="gramStart"/>
            <w:r>
              <w:rPr>
                <w:rFonts w:ascii="宋体" w:eastAsia="宋体" w:hAnsi="宋体" w:cs="宋体" w:hint="eastAsia"/>
                <w:color w:val="FF0000"/>
                <w:kern w:val="0"/>
                <w:sz w:val="18"/>
                <w:szCs w:val="20"/>
              </w:rPr>
              <w:t>设备利旧</w:t>
            </w:r>
            <w:proofErr w:type="gramEnd"/>
          </w:p>
        </w:tc>
      </w:tr>
    </w:tbl>
    <w:p w14:paraId="495F77BF" w14:textId="77777777" w:rsidR="00443DC1" w:rsidRDefault="00443DC1" w:rsidP="00443DC1">
      <w:pPr>
        <w:spacing w:line="360" w:lineRule="auto"/>
        <w:rPr>
          <w:rFonts w:ascii="宋体" w:eastAsia="宋体" w:hAnsi="宋体"/>
        </w:rPr>
      </w:pPr>
    </w:p>
    <w:p w14:paraId="761ECFAB" w14:textId="780D4960" w:rsidR="00905AA8" w:rsidRPr="00CF7534" w:rsidRDefault="007F6AC7" w:rsidP="005967D5">
      <w:pPr>
        <w:spacing w:line="360" w:lineRule="auto"/>
        <w:jc w:val="center"/>
        <w:rPr>
          <w:rFonts w:ascii="宋体" w:eastAsia="宋体" w:hAnsi="宋体"/>
        </w:rPr>
      </w:pPr>
      <w:r w:rsidRPr="00CF7534">
        <w:rPr>
          <w:rFonts w:ascii="宋体" w:eastAsia="宋体" w:hAnsi="宋体" w:hint="eastAsia"/>
        </w:rPr>
        <w:t>表</w:t>
      </w:r>
      <w:r w:rsidR="005361F0" w:rsidRPr="00CF7534">
        <w:rPr>
          <w:rFonts w:ascii="宋体" w:eastAsia="宋体" w:hAnsi="宋体" w:hint="eastAsia"/>
        </w:rPr>
        <w:t>4</w:t>
      </w:r>
      <w:r w:rsidR="005361F0" w:rsidRPr="00CF7534">
        <w:rPr>
          <w:rFonts w:ascii="宋体" w:eastAsia="宋体" w:hAnsi="宋体"/>
        </w:rPr>
        <w:t>.4-</w:t>
      </w:r>
      <w:r w:rsidRPr="00CF7534">
        <w:rPr>
          <w:rFonts w:ascii="宋体" w:eastAsia="宋体" w:hAnsi="宋体" w:hint="eastAsia"/>
        </w:rPr>
        <w:t>2</w:t>
      </w:r>
      <w:r w:rsidRPr="00CF7534">
        <w:rPr>
          <w:rFonts w:ascii="宋体" w:eastAsia="宋体" w:hAnsi="宋体"/>
        </w:rPr>
        <w:t xml:space="preserve"> </w:t>
      </w:r>
      <w:r w:rsidR="005361F0" w:rsidRPr="00CF7534">
        <w:rPr>
          <w:rFonts w:ascii="宋体" w:eastAsia="宋体" w:hAnsi="宋体"/>
        </w:rPr>
        <w:t xml:space="preserve"> </w:t>
      </w:r>
      <w:r w:rsidR="00722192">
        <w:rPr>
          <w:rFonts w:ascii="宋体" w:eastAsia="宋体" w:hAnsi="宋体" w:hint="eastAsia"/>
          <w:b/>
          <w:bCs/>
        </w:rPr>
        <w:t>安徽基地C2-B-A-S2新产品改造项目</w:t>
      </w:r>
      <w:r w:rsidR="00777491">
        <w:rPr>
          <w:rFonts w:ascii="宋体" w:eastAsia="宋体" w:hAnsi="宋体" w:hint="eastAsia"/>
          <w:b/>
          <w:bCs/>
        </w:rPr>
        <w:t xml:space="preserve"> </w:t>
      </w:r>
      <w:r w:rsidRPr="00CF7534">
        <w:rPr>
          <w:rFonts w:ascii="宋体" w:eastAsia="宋体" w:hAnsi="宋体" w:hint="eastAsia"/>
        </w:rPr>
        <w:t>机电设备清单表（投标清单格式）</w:t>
      </w:r>
    </w:p>
    <w:tbl>
      <w:tblPr>
        <w:tblW w:w="9628" w:type="dxa"/>
        <w:jc w:val="center"/>
        <w:tblLook w:val="04A0" w:firstRow="1" w:lastRow="0" w:firstColumn="1" w:lastColumn="0" w:noHBand="0" w:noVBand="1"/>
      </w:tblPr>
      <w:tblGrid>
        <w:gridCol w:w="1041"/>
        <w:gridCol w:w="655"/>
        <w:gridCol w:w="240"/>
        <w:gridCol w:w="1036"/>
        <w:gridCol w:w="2410"/>
        <w:gridCol w:w="2268"/>
        <w:gridCol w:w="1978"/>
      </w:tblGrid>
      <w:tr w:rsidR="00EB4333" w:rsidRPr="005274FD" w14:paraId="017F787E" w14:textId="2EE9A386" w:rsidTr="006810AD">
        <w:trPr>
          <w:trHeight w:val="500"/>
          <w:jc w:val="center"/>
        </w:trPr>
        <w:tc>
          <w:tcPr>
            <w:tcW w:w="962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316AF" w14:textId="6A7A0336" w:rsidR="00EB4333" w:rsidRPr="005274FD" w:rsidRDefault="00EB4333"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废气处理系统</w:t>
            </w:r>
            <w:r>
              <w:rPr>
                <w:rFonts w:ascii="宋体" w:eastAsia="宋体" w:hAnsi="宋体" w:cs="宋体" w:hint="eastAsia"/>
                <w:b/>
                <w:bCs/>
                <w:kern w:val="0"/>
                <w:sz w:val="18"/>
                <w:szCs w:val="20"/>
              </w:rPr>
              <w:t xml:space="preserve"> </w:t>
            </w:r>
            <w:r w:rsidRPr="005274FD">
              <w:rPr>
                <w:rFonts w:ascii="宋体" w:eastAsia="宋体" w:hAnsi="宋体" w:cs="宋体" w:hint="eastAsia"/>
                <w:kern w:val="0"/>
                <w:sz w:val="18"/>
                <w:szCs w:val="20"/>
              </w:rPr>
              <w:t>机电设备清单</w:t>
            </w:r>
          </w:p>
        </w:tc>
      </w:tr>
      <w:tr w:rsidR="00EB4333" w:rsidRPr="005274FD" w14:paraId="2468D8A1" w14:textId="46FA0A98"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23E320C"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车间代号</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712B9A5" w14:textId="11A1780F"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kern w:val="0"/>
                <w:sz w:val="18"/>
                <w:szCs w:val="20"/>
              </w:rPr>
              <w:t>5</w:t>
            </w:r>
            <w:r w:rsidR="00EB4333" w:rsidRPr="005274FD">
              <w:rPr>
                <w:rFonts w:ascii="宋体" w:eastAsia="宋体" w:hAnsi="宋体" w:cs="宋体" w:hint="eastAsia"/>
                <w:kern w:val="0"/>
                <w:sz w:val="18"/>
                <w:szCs w:val="20"/>
              </w:rPr>
              <w:t>车间</w:t>
            </w:r>
          </w:p>
        </w:tc>
        <w:tc>
          <w:tcPr>
            <w:tcW w:w="2268" w:type="dxa"/>
            <w:tcBorders>
              <w:top w:val="single" w:sz="4" w:space="0" w:color="auto"/>
              <w:left w:val="nil"/>
              <w:bottom w:val="single" w:sz="4" w:space="0" w:color="auto"/>
              <w:right w:val="single" w:sz="4" w:space="0" w:color="auto"/>
            </w:tcBorders>
            <w:vAlign w:val="center"/>
          </w:tcPr>
          <w:p w14:paraId="0F8960E7" w14:textId="3B7F4811"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kern w:val="0"/>
                <w:sz w:val="18"/>
                <w:szCs w:val="20"/>
              </w:rPr>
              <w:t>5</w:t>
            </w:r>
            <w:r w:rsidR="00EB4333">
              <w:rPr>
                <w:rFonts w:ascii="宋体" w:eastAsia="宋体" w:hAnsi="宋体" w:cs="宋体" w:hint="eastAsia"/>
                <w:kern w:val="0"/>
                <w:sz w:val="18"/>
                <w:szCs w:val="20"/>
              </w:rPr>
              <w:t>车间</w:t>
            </w:r>
          </w:p>
        </w:tc>
        <w:tc>
          <w:tcPr>
            <w:tcW w:w="1978" w:type="dxa"/>
            <w:tcBorders>
              <w:top w:val="single" w:sz="4" w:space="0" w:color="auto"/>
              <w:left w:val="nil"/>
              <w:bottom w:val="single" w:sz="4" w:space="0" w:color="auto"/>
              <w:right w:val="single" w:sz="4" w:space="0" w:color="auto"/>
            </w:tcBorders>
            <w:vAlign w:val="center"/>
          </w:tcPr>
          <w:p w14:paraId="01754CF4" w14:textId="1D23A0AF"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kern w:val="0"/>
                <w:sz w:val="18"/>
                <w:szCs w:val="20"/>
              </w:rPr>
              <w:t>5</w:t>
            </w:r>
            <w:r w:rsidR="00EB4333">
              <w:rPr>
                <w:rFonts w:ascii="宋体" w:eastAsia="宋体" w:hAnsi="宋体" w:cs="宋体" w:hint="eastAsia"/>
                <w:kern w:val="0"/>
                <w:sz w:val="18"/>
                <w:szCs w:val="20"/>
              </w:rPr>
              <w:t>车间</w:t>
            </w:r>
          </w:p>
        </w:tc>
      </w:tr>
      <w:tr w:rsidR="00EB4333" w:rsidRPr="005274FD" w14:paraId="64E3493A" w14:textId="0C15D70E"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4B6716"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废气类型</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8BEA597" w14:textId="450AB5FD"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丝印有机排</w:t>
            </w:r>
          </w:p>
        </w:tc>
        <w:tc>
          <w:tcPr>
            <w:tcW w:w="2268" w:type="dxa"/>
            <w:tcBorders>
              <w:top w:val="single" w:sz="4" w:space="0" w:color="auto"/>
              <w:left w:val="nil"/>
              <w:bottom w:val="single" w:sz="4" w:space="0" w:color="auto"/>
              <w:right w:val="single" w:sz="4" w:space="0" w:color="auto"/>
            </w:tcBorders>
            <w:vAlign w:val="center"/>
          </w:tcPr>
          <w:p w14:paraId="430E3ED5" w14:textId="1C7A3304"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层压及附属真空泵有机排</w:t>
            </w:r>
          </w:p>
        </w:tc>
        <w:tc>
          <w:tcPr>
            <w:tcW w:w="1978" w:type="dxa"/>
            <w:tcBorders>
              <w:top w:val="single" w:sz="4" w:space="0" w:color="auto"/>
              <w:left w:val="nil"/>
              <w:bottom w:val="single" w:sz="4" w:space="0" w:color="auto"/>
              <w:right w:val="single" w:sz="4" w:space="0" w:color="auto"/>
            </w:tcBorders>
            <w:vAlign w:val="center"/>
          </w:tcPr>
          <w:p w14:paraId="3CE7E038" w14:textId="0BC4758E"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接线盒焊接有机排</w:t>
            </w:r>
          </w:p>
        </w:tc>
      </w:tr>
      <w:tr w:rsidR="00EB4333" w:rsidRPr="005274FD" w14:paraId="295748E1" w14:textId="2691A929"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7D18D3"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相应排废工艺段</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02E3FEE" w14:textId="2D353F10" w:rsidR="00EB4333" w:rsidRPr="005274FD" w:rsidRDefault="00EB4333" w:rsidP="006810AD">
            <w:pPr>
              <w:widowControl/>
              <w:jc w:val="center"/>
              <w:rPr>
                <w:rFonts w:ascii="宋体" w:eastAsia="宋体" w:hAnsi="宋体" w:cs="宋体"/>
                <w:kern w:val="0"/>
                <w:sz w:val="18"/>
                <w:szCs w:val="20"/>
              </w:rPr>
            </w:pPr>
            <w:proofErr w:type="gramStart"/>
            <w:r w:rsidRPr="005274FD">
              <w:rPr>
                <w:rFonts w:ascii="宋体" w:eastAsia="宋体" w:hAnsi="宋体" w:cs="宋体" w:hint="eastAsia"/>
                <w:kern w:val="0"/>
                <w:sz w:val="18"/>
                <w:szCs w:val="20"/>
              </w:rPr>
              <w:t>丝印区</w:t>
            </w:r>
            <w:proofErr w:type="gramEnd"/>
          </w:p>
        </w:tc>
        <w:tc>
          <w:tcPr>
            <w:tcW w:w="2268" w:type="dxa"/>
            <w:tcBorders>
              <w:top w:val="single" w:sz="4" w:space="0" w:color="auto"/>
              <w:left w:val="nil"/>
              <w:bottom w:val="single" w:sz="4" w:space="0" w:color="auto"/>
              <w:right w:val="single" w:sz="4" w:space="0" w:color="auto"/>
            </w:tcBorders>
            <w:vAlign w:val="center"/>
          </w:tcPr>
          <w:p w14:paraId="0D4EC0B7" w14:textId="70BB1B59"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层压及附属真空泵</w:t>
            </w:r>
          </w:p>
        </w:tc>
        <w:tc>
          <w:tcPr>
            <w:tcW w:w="1978" w:type="dxa"/>
            <w:tcBorders>
              <w:top w:val="single" w:sz="4" w:space="0" w:color="auto"/>
              <w:left w:val="nil"/>
              <w:bottom w:val="single" w:sz="4" w:space="0" w:color="auto"/>
              <w:right w:val="single" w:sz="4" w:space="0" w:color="auto"/>
            </w:tcBorders>
            <w:vAlign w:val="center"/>
          </w:tcPr>
          <w:p w14:paraId="3D135FC3" w14:textId="5B770799" w:rsidR="00EB4333" w:rsidRPr="005274FD" w:rsidRDefault="002A011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接线盒</w:t>
            </w:r>
            <w:proofErr w:type="gramStart"/>
            <w:r>
              <w:rPr>
                <w:rFonts w:ascii="宋体" w:eastAsia="宋体" w:hAnsi="宋体" w:cs="宋体" w:hint="eastAsia"/>
                <w:kern w:val="0"/>
                <w:sz w:val="18"/>
                <w:szCs w:val="20"/>
              </w:rPr>
              <w:t>焊接区</w:t>
            </w:r>
            <w:proofErr w:type="gramEnd"/>
          </w:p>
        </w:tc>
      </w:tr>
      <w:tr w:rsidR="00EB4333" w:rsidRPr="005274FD" w14:paraId="730635C7" w14:textId="2B4D9BD3"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93BB27"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排放污染物及浓度</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27F91BA" w14:textId="04AA2668"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烟尘、VOC</w:t>
            </w:r>
          </w:p>
        </w:tc>
        <w:tc>
          <w:tcPr>
            <w:tcW w:w="2268" w:type="dxa"/>
            <w:tcBorders>
              <w:top w:val="single" w:sz="4" w:space="0" w:color="auto"/>
              <w:left w:val="nil"/>
              <w:bottom w:val="single" w:sz="4" w:space="0" w:color="auto"/>
              <w:right w:val="single" w:sz="4" w:space="0" w:color="auto"/>
            </w:tcBorders>
            <w:vAlign w:val="center"/>
          </w:tcPr>
          <w:p w14:paraId="44A8A387" w14:textId="5A905DDB" w:rsidR="00EB4333" w:rsidRPr="005274FD" w:rsidRDefault="002A011D" w:rsidP="006810AD">
            <w:pPr>
              <w:widowControl/>
              <w:jc w:val="center"/>
              <w:rPr>
                <w:rFonts w:ascii="宋体" w:eastAsia="宋体" w:hAnsi="宋体" w:cs="宋体"/>
                <w:kern w:val="0"/>
                <w:sz w:val="18"/>
                <w:szCs w:val="20"/>
              </w:rPr>
            </w:pPr>
            <w:r w:rsidRPr="002A011D">
              <w:rPr>
                <w:rFonts w:ascii="宋体" w:eastAsia="宋体" w:hAnsi="宋体" w:cs="宋体" w:hint="eastAsia"/>
                <w:kern w:val="0"/>
                <w:sz w:val="18"/>
                <w:szCs w:val="20"/>
              </w:rPr>
              <w:t>油雾、VOC</w:t>
            </w:r>
          </w:p>
        </w:tc>
        <w:tc>
          <w:tcPr>
            <w:tcW w:w="1978" w:type="dxa"/>
            <w:tcBorders>
              <w:top w:val="single" w:sz="4" w:space="0" w:color="auto"/>
              <w:left w:val="nil"/>
              <w:bottom w:val="single" w:sz="4" w:space="0" w:color="auto"/>
              <w:right w:val="single" w:sz="4" w:space="0" w:color="auto"/>
            </w:tcBorders>
            <w:vAlign w:val="center"/>
          </w:tcPr>
          <w:p w14:paraId="5B5FBB47" w14:textId="7E623944" w:rsidR="00EB4333" w:rsidRPr="005274FD" w:rsidRDefault="00EB4333" w:rsidP="006810AD">
            <w:pPr>
              <w:widowControl/>
              <w:jc w:val="center"/>
              <w:rPr>
                <w:rFonts w:ascii="宋体" w:eastAsia="宋体" w:hAnsi="宋体" w:cs="宋体"/>
                <w:kern w:val="0"/>
                <w:sz w:val="18"/>
                <w:szCs w:val="20"/>
              </w:rPr>
            </w:pPr>
            <w:r w:rsidRPr="0093707F">
              <w:rPr>
                <w:rFonts w:ascii="宋体" w:eastAsia="宋体" w:hAnsi="宋体" w:cs="宋体" w:hint="eastAsia"/>
                <w:kern w:val="0"/>
                <w:sz w:val="18"/>
                <w:szCs w:val="20"/>
              </w:rPr>
              <w:t>烟尘、VOC</w:t>
            </w:r>
          </w:p>
        </w:tc>
      </w:tr>
      <w:tr w:rsidR="00EB4333" w:rsidRPr="005274FD" w14:paraId="10D5685B" w14:textId="02A07388"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4A0FC0"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设备代号</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44B1E47" w14:textId="104010DE" w:rsidR="00EB4333" w:rsidRPr="005274FD" w:rsidRDefault="002A011D" w:rsidP="006810AD">
            <w:pPr>
              <w:widowControl/>
              <w:jc w:val="center"/>
              <w:rPr>
                <w:rFonts w:ascii="宋体" w:eastAsia="宋体" w:hAnsi="宋体" w:cs="宋体"/>
                <w:kern w:val="0"/>
                <w:sz w:val="18"/>
                <w:szCs w:val="20"/>
              </w:rPr>
            </w:pPr>
            <w:r w:rsidRPr="00585CCA">
              <w:rPr>
                <w:rFonts w:ascii="宋体" w:eastAsia="宋体" w:hAnsi="宋体" w:cs="宋体"/>
                <w:color w:val="FF0000"/>
                <w:kern w:val="0"/>
                <w:sz w:val="18"/>
                <w:szCs w:val="20"/>
              </w:rPr>
              <w:t>VOF-5#-1-1</w:t>
            </w:r>
          </w:p>
        </w:tc>
        <w:tc>
          <w:tcPr>
            <w:tcW w:w="2268" w:type="dxa"/>
            <w:tcBorders>
              <w:top w:val="single" w:sz="4" w:space="0" w:color="auto"/>
              <w:left w:val="nil"/>
              <w:bottom w:val="single" w:sz="4" w:space="0" w:color="auto"/>
              <w:right w:val="single" w:sz="4" w:space="0" w:color="auto"/>
            </w:tcBorders>
            <w:vAlign w:val="center"/>
          </w:tcPr>
          <w:p w14:paraId="662EC028" w14:textId="4A6BA889" w:rsidR="00EB4333" w:rsidRPr="005274FD" w:rsidRDefault="002A011D" w:rsidP="006810AD">
            <w:pPr>
              <w:widowControl/>
              <w:jc w:val="center"/>
              <w:rPr>
                <w:rFonts w:ascii="宋体" w:eastAsia="宋体" w:hAnsi="宋体" w:cs="宋体"/>
                <w:kern w:val="0"/>
                <w:sz w:val="18"/>
                <w:szCs w:val="20"/>
              </w:rPr>
            </w:pPr>
            <w:r w:rsidRPr="00607064">
              <w:rPr>
                <w:rFonts w:ascii="宋体" w:eastAsia="宋体" w:hAnsi="宋体" w:cs="宋体"/>
                <w:color w:val="FF0000"/>
                <w:kern w:val="0"/>
                <w:sz w:val="18"/>
                <w:szCs w:val="20"/>
              </w:rPr>
              <w:t>VOF-5#-2-1</w:t>
            </w:r>
          </w:p>
        </w:tc>
        <w:tc>
          <w:tcPr>
            <w:tcW w:w="1978" w:type="dxa"/>
            <w:tcBorders>
              <w:top w:val="single" w:sz="4" w:space="0" w:color="auto"/>
              <w:left w:val="nil"/>
              <w:bottom w:val="single" w:sz="4" w:space="0" w:color="auto"/>
              <w:right w:val="single" w:sz="4" w:space="0" w:color="auto"/>
            </w:tcBorders>
            <w:vAlign w:val="center"/>
          </w:tcPr>
          <w:p w14:paraId="607CC8A0" w14:textId="323E3FA8" w:rsidR="00EB4333" w:rsidRPr="005274FD" w:rsidRDefault="002A011D" w:rsidP="006810AD">
            <w:pPr>
              <w:widowControl/>
              <w:jc w:val="center"/>
              <w:rPr>
                <w:rFonts w:ascii="宋体" w:eastAsia="宋体" w:hAnsi="宋体" w:cs="宋体"/>
                <w:kern w:val="0"/>
                <w:sz w:val="18"/>
                <w:szCs w:val="20"/>
              </w:rPr>
            </w:pPr>
            <w:r w:rsidRPr="00607064">
              <w:rPr>
                <w:rFonts w:ascii="宋体" w:eastAsia="宋体" w:hAnsi="宋体" w:cs="宋体"/>
                <w:color w:val="FF0000"/>
                <w:kern w:val="0"/>
                <w:sz w:val="18"/>
                <w:szCs w:val="20"/>
              </w:rPr>
              <w:t>VOF-5#-</w:t>
            </w:r>
            <w:r>
              <w:rPr>
                <w:rFonts w:ascii="宋体" w:eastAsia="宋体" w:hAnsi="宋体" w:cs="宋体"/>
                <w:color w:val="FF0000"/>
                <w:kern w:val="0"/>
                <w:sz w:val="18"/>
                <w:szCs w:val="20"/>
              </w:rPr>
              <w:t>3</w:t>
            </w:r>
            <w:r w:rsidRPr="00607064">
              <w:rPr>
                <w:rFonts w:ascii="宋体" w:eastAsia="宋体" w:hAnsi="宋体" w:cs="宋体"/>
                <w:color w:val="FF0000"/>
                <w:kern w:val="0"/>
                <w:sz w:val="18"/>
                <w:szCs w:val="20"/>
              </w:rPr>
              <w:t>-1</w:t>
            </w:r>
          </w:p>
        </w:tc>
      </w:tr>
      <w:tr w:rsidR="00EB4333" w:rsidRPr="005274FD" w14:paraId="667C7A89" w14:textId="2E298004"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112760"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单套设备处理风量(CMH)</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B20702E" w14:textId="47844AF1" w:rsidR="00EB4333" w:rsidRPr="005274FD" w:rsidRDefault="00554167" w:rsidP="006810AD">
            <w:pPr>
              <w:widowControl/>
              <w:jc w:val="center"/>
              <w:rPr>
                <w:rFonts w:ascii="宋体" w:eastAsia="宋体" w:hAnsi="宋体" w:cs="宋体"/>
                <w:kern w:val="0"/>
                <w:sz w:val="18"/>
                <w:szCs w:val="20"/>
              </w:rPr>
            </w:pPr>
            <w:r>
              <w:rPr>
                <w:rFonts w:ascii="宋体" w:eastAsia="宋体" w:hAnsi="宋体" w:cs="宋体"/>
                <w:kern w:val="0"/>
                <w:sz w:val="18"/>
                <w:szCs w:val="20"/>
              </w:rPr>
              <w:t>25000</w:t>
            </w:r>
          </w:p>
        </w:tc>
        <w:tc>
          <w:tcPr>
            <w:tcW w:w="2268" w:type="dxa"/>
            <w:tcBorders>
              <w:top w:val="single" w:sz="4" w:space="0" w:color="auto"/>
              <w:left w:val="nil"/>
              <w:bottom w:val="single" w:sz="4" w:space="0" w:color="auto"/>
              <w:right w:val="single" w:sz="4" w:space="0" w:color="auto"/>
            </w:tcBorders>
            <w:vAlign w:val="center"/>
          </w:tcPr>
          <w:p w14:paraId="405AADED" w14:textId="6987079B" w:rsidR="00EB4333" w:rsidRPr="005274FD" w:rsidRDefault="00554167" w:rsidP="006810AD">
            <w:pPr>
              <w:widowControl/>
              <w:jc w:val="center"/>
              <w:rPr>
                <w:rFonts w:ascii="宋体" w:eastAsia="宋体" w:hAnsi="宋体" w:cs="宋体"/>
                <w:kern w:val="0"/>
                <w:sz w:val="18"/>
                <w:szCs w:val="20"/>
              </w:rPr>
            </w:pPr>
            <w:r>
              <w:rPr>
                <w:rFonts w:ascii="宋体" w:eastAsia="宋体" w:hAnsi="宋体" w:cs="宋体"/>
                <w:kern w:val="0"/>
                <w:sz w:val="18"/>
                <w:szCs w:val="20"/>
              </w:rPr>
              <w:t>13000</w:t>
            </w:r>
          </w:p>
        </w:tc>
        <w:tc>
          <w:tcPr>
            <w:tcW w:w="1978" w:type="dxa"/>
            <w:tcBorders>
              <w:top w:val="single" w:sz="4" w:space="0" w:color="auto"/>
              <w:left w:val="nil"/>
              <w:bottom w:val="single" w:sz="4" w:space="0" w:color="auto"/>
              <w:right w:val="single" w:sz="4" w:space="0" w:color="auto"/>
            </w:tcBorders>
            <w:vAlign w:val="center"/>
          </w:tcPr>
          <w:p w14:paraId="0920D46D" w14:textId="38AE2671" w:rsidR="00EB4333" w:rsidRPr="005274FD" w:rsidRDefault="00554167" w:rsidP="006810AD">
            <w:pPr>
              <w:widowControl/>
              <w:jc w:val="center"/>
              <w:rPr>
                <w:rFonts w:ascii="宋体" w:eastAsia="宋体" w:hAnsi="宋体" w:cs="宋体"/>
                <w:kern w:val="0"/>
                <w:sz w:val="18"/>
                <w:szCs w:val="20"/>
              </w:rPr>
            </w:pPr>
            <w:r>
              <w:rPr>
                <w:rFonts w:ascii="宋体" w:eastAsia="宋体" w:hAnsi="宋体" w:cs="宋体"/>
                <w:kern w:val="0"/>
                <w:sz w:val="18"/>
                <w:szCs w:val="20"/>
              </w:rPr>
              <w:t>2000</w:t>
            </w:r>
          </w:p>
        </w:tc>
      </w:tr>
      <w:tr w:rsidR="00EB4333" w:rsidRPr="005274FD" w14:paraId="56E2ACCC" w14:textId="4B820B33"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75D434"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单车间设备套数（套）</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35AA116"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w:t>
            </w:r>
          </w:p>
        </w:tc>
        <w:tc>
          <w:tcPr>
            <w:tcW w:w="2268" w:type="dxa"/>
            <w:tcBorders>
              <w:top w:val="single" w:sz="4" w:space="0" w:color="auto"/>
              <w:left w:val="nil"/>
              <w:bottom w:val="single" w:sz="4" w:space="0" w:color="auto"/>
              <w:right w:val="single" w:sz="4" w:space="0" w:color="auto"/>
            </w:tcBorders>
            <w:vAlign w:val="center"/>
          </w:tcPr>
          <w:p w14:paraId="36F9B5A9" w14:textId="40953D55" w:rsidR="00EB4333" w:rsidRPr="005274FD" w:rsidRDefault="00EB4333"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1</w:t>
            </w:r>
          </w:p>
        </w:tc>
        <w:tc>
          <w:tcPr>
            <w:tcW w:w="1978" w:type="dxa"/>
            <w:tcBorders>
              <w:top w:val="single" w:sz="4" w:space="0" w:color="auto"/>
              <w:left w:val="nil"/>
              <w:bottom w:val="single" w:sz="4" w:space="0" w:color="auto"/>
              <w:right w:val="single" w:sz="4" w:space="0" w:color="auto"/>
            </w:tcBorders>
            <w:vAlign w:val="center"/>
          </w:tcPr>
          <w:p w14:paraId="56F486CE" w14:textId="385EB95A" w:rsidR="00EB4333" w:rsidRPr="005274FD" w:rsidRDefault="00EB4333"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1</w:t>
            </w:r>
          </w:p>
        </w:tc>
      </w:tr>
      <w:tr w:rsidR="00EB4333" w:rsidRPr="005274FD" w14:paraId="00057CBC" w14:textId="7DE48086"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10BE5DA"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设备总套数（套）</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07DAA92"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w:t>
            </w:r>
          </w:p>
        </w:tc>
        <w:tc>
          <w:tcPr>
            <w:tcW w:w="2268" w:type="dxa"/>
            <w:tcBorders>
              <w:top w:val="single" w:sz="4" w:space="0" w:color="auto"/>
              <w:left w:val="nil"/>
              <w:bottom w:val="single" w:sz="4" w:space="0" w:color="auto"/>
              <w:right w:val="single" w:sz="4" w:space="0" w:color="auto"/>
            </w:tcBorders>
            <w:vAlign w:val="center"/>
          </w:tcPr>
          <w:p w14:paraId="309D5921" w14:textId="24F97283" w:rsidR="00EB4333" w:rsidRPr="005274FD" w:rsidRDefault="00EB4333"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1</w:t>
            </w:r>
          </w:p>
        </w:tc>
        <w:tc>
          <w:tcPr>
            <w:tcW w:w="1978" w:type="dxa"/>
            <w:tcBorders>
              <w:top w:val="single" w:sz="4" w:space="0" w:color="auto"/>
              <w:left w:val="nil"/>
              <w:bottom w:val="single" w:sz="4" w:space="0" w:color="auto"/>
              <w:right w:val="single" w:sz="4" w:space="0" w:color="auto"/>
            </w:tcBorders>
            <w:vAlign w:val="center"/>
          </w:tcPr>
          <w:p w14:paraId="42237FE7" w14:textId="10AAC3A4" w:rsidR="00EB4333" w:rsidRPr="005274FD" w:rsidRDefault="00EB4333"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1</w:t>
            </w:r>
          </w:p>
        </w:tc>
      </w:tr>
      <w:tr w:rsidR="00EB4333" w:rsidRPr="005274FD" w14:paraId="12B2E174" w14:textId="66EE980F"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D8ED5AB"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安装位置</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BA7E2C2" w14:textId="463A0714" w:rsidR="00EB4333" w:rsidRPr="005274FD" w:rsidRDefault="00554167"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地面</w:t>
            </w:r>
          </w:p>
        </w:tc>
        <w:tc>
          <w:tcPr>
            <w:tcW w:w="2268" w:type="dxa"/>
            <w:tcBorders>
              <w:top w:val="single" w:sz="4" w:space="0" w:color="auto"/>
              <w:left w:val="nil"/>
              <w:bottom w:val="single" w:sz="4" w:space="0" w:color="auto"/>
              <w:right w:val="single" w:sz="4" w:space="0" w:color="auto"/>
            </w:tcBorders>
            <w:vAlign w:val="center"/>
          </w:tcPr>
          <w:p w14:paraId="4E1723F3" w14:textId="582CC975" w:rsidR="00EB4333" w:rsidRPr="005274FD" w:rsidRDefault="00554167"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地面</w:t>
            </w:r>
          </w:p>
        </w:tc>
        <w:tc>
          <w:tcPr>
            <w:tcW w:w="1978" w:type="dxa"/>
            <w:tcBorders>
              <w:top w:val="single" w:sz="4" w:space="0" w:color="auto"/>
              <w:left w:val="nil"/>
              <w:bottom w:val="single" w:sz="4" w:space="0" w:color="auto"/>
              <w:right w:val="single" w:sz="4" w:space="0" w:color="auto"/>
            </w:tcBorders>
            <w:vAlign w:val="center"/>
          </w:tcPr>
          <w:p w14:paraId="6A4C5ACD" w14:textId="54930F98" w:rsidR="00EB4333" w:rsidRPr="005274FD" w:rsidRDefault="0050309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地面</w:t>
            </w:r>
          </w:p>
        </w:tc>
      </w:tr>
      <w:tr w:rsidR="00EB4333" w:rsidRPr="005274FD" w14:paraId="3AB47F7F" w14:textId="0E446522"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7FE2B9" w14:textId="77777777" w:rsidR="00EB4333" w:rsidRPr="005274FD" w:rsidRDefault="00EB4333"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系统进口汇总管静压（Pa）</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C29CD45" w14:textId="6DA3BBC5" w:rsidR="00EB4333" w:rsidRPr="005274FD" w:rsidRDefault="00EB4333"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≥2</w:t>
            </w:r>
            <w:r w:rsidR="0050309A">
              <w:rPr>
                <w:rFonts w:ascii="宋体" w:eastAsia="宋体" w:hAnsi="宋体" w:cs="宋体"/>
                <w:b/>
                <w:bCs/>
                <w:kern w:val="0"/>
                <w:sz w:val="18"/>
                <w:szCs w:val="20"/>
              </w:rPr>
              <w:t>0</w:t>
            </w:r>
            <w:r w:rsidRPr="005274FD">
              <w:rPr>
                <w:rFonts w:ascii="宋体" w:eastAsia="宋体" w:hAnsi="宋体" w:cs="宋体" w:hint="eastAsia"/>
                <w:b/>
                <w:bCs/>
                <w:kern w:val="0"/>
                <w:sz w:val="18"/>
                <w:szCs w:val="20"/>
              </w:rPr>
              <w:t>00</w:t>
            </w:r>
          </w:p>
        </w:tc>
        <w:tc>
          <w:tcPr>
            <w:tcW w:w="2268" w:type="dxa"/>
            <w:tcBorders>
              <w:top w:val="single" w:sz="4" w:space="0" w:color="auto"/>
              <w:left w:val="nil"/>
              <w:bottom w:val="single" w:sz="4" w:space="0" w:color="auto"/>
              <w:right w:val="single" w:sz="4" w:space="0" w:color="auto"/>
            </w:tcBorders>
            <w:vAlign w:val="center"/>
          </w:tcPr>
          <w:p w14:paraId="516ED8C6" w14:textId="4495BFB6" w:rsidR="00EB4333" w:rsidRPr="005274FD" w:rsidRDefault="00EB4333" w:rsidP="006810AD">
            <w:pPr>
              <w:widowControl/>
              <w:jc w:val="center"/>
              <w:rPr>
                <w:rFonts w:ascii="宋体" w:eastAsia="宋体" w:hAnsi="宋体" w:cs="宋体"/>
                <w:b/>
                <w:bCs/>
                <w:kern w:val="0"/>
                <w:sz w:val="18"/>
                <w:szCs w:val="20"/>
              </w:rPr>
            </w:pPr>
            <w:r w:rsidRPr="004219FE">
              <w:rPr>
                <w:rFonts w:ascii="宋体" w:eastAsia="宋体" w:hAnsi="宋体" w:cs="宋体" w:hint="eastAsia"/>
                <w:b/>
                <w:bCs/>
                <w:kern w:val="0"/>
                <w:sz w:val="18"/>
                <w:szCs w:val="20"/>
              </w:rPr>
              <w:t>≥2</w:t>
            </w:r>
            <w:r w:rsidR="0050309A">
              <w:rPr>
                <w:rFonts w:ascii="宋体" w:eastAsia="宋体" w:hAnsi="宋体" w:cs="宋体"/>
                <w:b/>
                <w:bCs/>
                <w:kern w:val="0"/>
                <w:sz w:val="18"/>
                <w:szCs w:val="20"/>
              </w:rPr>
              <w:t>0</w:t>
            </w:r>
            <w:r w:rsidRPr="004219FE">
              <w:rPr>
                <w:rFonts w:ascii="宋体" w:eastAsia="宋体" w:hAnsi="宋体" w:cs="宋体" w:hint="eastAsia"/>
                <w:b/>
                <w:bCs/>
                <w:kern w:val="0"/>
                <w:sz w:val="18"/>
                <w:szCs w:val="20"/>
              </w:rPr>
              <w:t>00</w:t>
            </w:r>
          </w:p>
        </w:tc>
        <w:tc>
          <w:tcPr>
            <w:tcW w:w="1978" w:type="dxa"/>
            <w:tcBorders>
              <w:top w:val="single" w:sz="4" w:space="0" w:color="auto"/>
              <w:left w:val="nil"/>
              <w:bottom w:val="single" w:sz="4" w:space="0" w:color="auto"/>
              <w:right w:val="single" w:sz="4" w:space="0" w:color="auto"/>
            </w:tcBorders>
            <w:vAlign w:val="center"/>
          </w:tcPr>
          <w:p w14:paraId="70E88A16" w14:textId="60D85079" w:rsidR="00EB4333" w:rsidRPr="005274FD" w:rsidRDefault="0050309A" w:rsidP="006810AD">
            <w:pPr>
              <w:widowControl/>
              <w:jc w:val="center"/>
              <w:rPr>
                <w:rFonts w:ascii="宋体" w:eastAsia="宋体" w:hAnsi="宋体" w:cs="宋体"/>
                <w:b/>
                <w:bCs/>
                <w:kern w:val="0"/>
                <w:sz w:val="18"/>
                <w:szCs w:val="20"/>
              </w:rPr>
            </w:pPr>
            <w:proofErr w:type="gramStart"/>
            <w:r>
              <w:rPr>
                <w:rFonts w:ascii="宋体" w:eastAsia="宋体" w:hAnsi="宋体" w:cs="宋体" w:hint="eastAsia"/>
                <w:b/>
                <w:bCs/>
                <w:kern w:val="0"/>
                <w:sz w:val="18"/>
                <w:szCs w:val="20"/>
              </w:rPr>
              <w:t>利旧</w:t>
            </w:r>
            <w:proofErr w:type="gramEnd"/>
          </w:p>
        </w:tc>
      </w:tr>
      <w:tr w:rsidR="00EB4333" w:rsidRPr="005274FD" w14:paraId="3FF07A5E" w14:textId="24066BCC"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398C0427" w14:textId="77777777" w:rsidR="00EB4333" w:rsidRPr="005274FD" w:rsidRDefault="00EB4333"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lastRenderedPageBreak/>
              <w:t>单套处理设备</w:t>
            </w:r>
          </w:p>
        </w:tc>
        <w:tc>
          <w:tcPr>
            <w:tcW w:w="2410" w:type="dxa"/>
            <w:tcBorders>
              <w:top w:val="single" w:sz="4" w:space="0" w:color="auto"/>
              <w:left w:val="nil"/>
              <w:bottom w:val="single" w:sz="4" w:space="0" w:color="auto"/>
              <w:right w:val="single" w:sz="4" w:space="0" w:color="auto"/>
            </w:tcBorders>
            <w:shd w:val="clear" w:color="000000" w:fill="00B0F0"/>
            <w:vAlign w:val="center"/>
            <w:hideMark/>
          </w:tcPr>
          <w:p w14:paraId="4B881DEA" w14:textId="77777777" w:rsidR="00EB4333" w:rsidRPr="005274FD" w:rsidRDefault="00EB4333"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配  置</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357B9004" w14:textId="123161F0" w:rsidR="00EB4333" w:rsidRPr="005274FD" w:rsidRDefault="00EB4333" w:rsidP="006810AD">
            <w:pPr>
              <w:widowControl/>
              <w:jc w:val="center"/>
              <w:rPr>
                <w:rFonts w:ascii="宋体" w:eastAsia="宋体" w:hAnsi="宋体" w:cs="宋体"/>
                <w:b/>
                <w:bCs/>
                <w:kern w:val="0"/>
                <w:sz w:val="18"/>
                <w:szCs w:val="20"/>
              </w:rPr>
            </w:pPr>
            <w:r w:rsidRPr="0004441E">
              <w:rPr>
                <w:rFonts w:ascii="宋体" w:eastAsia="宋体" w:hAnsi="宋体" w:cs="宋体" w:hint="eastAsia"/>
                <w:b/>
                <w:bCs/>
                <w:kern w:val="0"/>
                <w:sz w:val="18"/>
                <w:szCs w:val="20"/>
              </w:rPr>
              <w:t>配  置</w:t>
            </w:r>
          </w:p>
        </w:tc>
        <w:tc>
          <w:tcPr>
            <w:tcW w:w="1978" w:type="dxa"/>
            <w:tcBorders>
              <w:top w:val="single" w:sz="4" w:space="0" w:color="auto"/>
              <w:left w:val="nil"/>
              <w:bottom w:val="single" w:sz="4" w:space="0" w:color="auto"/>
              <w:right w:val="single" w:sz="4" w:space="0" w:color="auto"/>
            </w:tcBorders>
            <w:shd w:val="clear" w:color="000000" w:fill="00B0F0"/>
            <w:vAlign w:val="center"/>
          </w:tcPr>
          <w:p w14:paraId="25624A0D" w14:textId="0B86EF16" w:rsidR="00EB4333" w:rsidRPr="005274FD" w:rsidRDefault="00EB4333" w:rsidP="006810AD">
            <w:pPr>
              <w:widowControl/>
              <w:jc w:val="center"/>
              <w:rPr>
                <w:rFonts w:ascii="宋体" w:eastAsia="宋体" w:hAnsi="宋体" w:cs="宋体"/>
                <w:b/>
                <w:bCs/>
                <w:kern w:val="0"/>
                <w:sz w:val="18"/>
                <w:szCs w:val="20"/>
              </w:rPr>
            </w:pPr>
            <w:r w:rsidRPr="0004441E">
              <w:rPr>
                <w:rFonts w:ascii="宋体" w:eastAsia="宋体" w:hAnsi="宋体" w:cs="宋体" w:hint="eastAsia"/>
                <w:b/>
                <w:bCs/>
                <w:kern w:val="0"/>
                <w:sz w:val="18"/>
                <w:szCs w:val="20"/>
              </w:rPr>
              <w:t>配  置</w:t>
            </w:r>
          </w:p>
        </w:tc>
      </w:tr>
      <w:tr w:rsidR="00EB4333" w:rsidRPr="005274FD" w14:paraId="128862F7" w14:textId="46BF9F80"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07933242"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一级处理设备</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34FBB3BE"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设备名称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72B487B"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干式过滤器</w:t>
            </w:r>
          </w:p>
        </w:tc>
        <w:tc>
          <w:tcPr>
            <w:tcW w:w="2268" w:type="dxa"/>
            <w:tcBorders>
              <w:top w:val="single" w:sz="4" w:space="0" w:color="auto"/>
              <w:left w:val="nil"/>
              <w:bottom w:val="single" w:sz="4" w:space="0" w:color="auto"/>
              <w:right w:val="single" w:sz="4" w:space="0" w:color="auto"/>
            </w:tcBorders>
            <w:vAlign w:val="center"/>
          </w:tcPr>
          <w:p w14:paraId="15EADFB7" w14:textId="513B9F54" w:rsidR="00EB4333" w:rsidRPr="005274FD" w:rsidRDefault="0050309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丝网</w:t>
            </w:r>
            <w:r w:rsidR="00EB4333" w:rsidRPr="00785491">
              <w:rPr>
                <w:rFonts w:ascii="宋体" w:eastAsia="宋体" w:hAnsi="宋体" w:cs="宋体" w:hint="eastAsia"/>
                <w:kern w:val="0"/>
                <w:sz w:val="18"/>
                <w:szCs w:val="20"/>
              </w:rPr>
              <w:t>过滤器</w:t>
            </w:r>
          </w:p>
        </w:tc>
        <w:tc>
          <w:tcPr>
            <w:tcW w:w="1978" w:type="dxa"/>
            <w:tcBorders>
              <w:top w:val="single" w:sz="4" w:space="0" w:color="auto"/>
              <w:left w:val="nil"/>
              <w:bottom w:val="single" w:sz="4" w:space="0" w:color="auto"/>
              <w:right w:val="single" w:sz="4" w:space="0" w:color="auto"/>
            </w:tcBorders>
            <w:vAlign w:val="center"/>
          </w:tcPr>
          <w:p w14:paraId="13CC8793" w14:textId="77777777" w:rsidR="00EB4333"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干式过滤</w:t>
            </w:r>
          </w:p>
          <w:p w14:paraId="4056D5FB" w14:textId="5F1FCB77" w:rsidR="000B000B"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（利旧）</w:t>
            </w:r>
          </w:p>
        </w:tc>
      </w:tr>
      <w:tr w:rsidR="00EB4333" w:rsidRPr="005274FD" w14:paraId="5B05D04F" w14:textId="5E5BC7E9" w:rsidTr="00FC613B">
        <w:trPr>
          <w:trHeight w:val="1300"/>
          <w:jc w:val="center"/>
        </w:trPr>
        <w:tc>
          <w:tcPr>
            <w:tcW w:w="1041" w:type="dxa"/>
            <w:vMerge/>
            <w:tcBorders>
              <w:top w:val="nil"/>
              <w:left w:val="single" w:sz="4" w:space="0" w:color="auto"/>
              <w:bottom w:val="single" w:sz="4" w:space="0" w:color="auto"/>
              <w:right w:val="single" w:sz="4" w:space="0" w:color="auto"/>
            </w:tcBorders>
            <w:vAlign w:val="center"/>
            <w:hideMark/>
          </w:tcPr>
          <w:p w14:paraId="15494DC3" w14:textId="77777777" w:rsidR="00EB4333" w:rsidRPr="005274FD" w:rsidRDefault="00EB4333"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3838F5E0"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外形尺寸(≥) (如</w:t>
            </w:r>
            <w:proofErr w:type="spellStart"/>
            <w:r w:rsidRPr="005274FD">
              <w:rPr>
                <w:rFonts w:ascii="Calibri" w:eastAsia="宋体" w:hAnsi="Calibri" w:cs="Calibri"/>
                <w:kern w:val="0"/>
                <w:sz w:val="18"/>
                <w:szCs w:val="20"/>
              </w:rPr>
              <w:t>ф</w:t>
            </w:r>
            <w:r w:rsidRPr="005274FD">
              <w:rPr>
                <w:rFonts w:ascii="宋体" w:eastAsia="宋体" w:hAnsi="宋体" w:cs="宋体" w:hint="eastAsia"/>
                <w:kern w:val="0"/>
                <w:sz w:val="18"/>
                <w:szCs w:val="20"/>
              </w:rPr>
              <w:t>mm</w:t>
            </w:r>
            <w:proofErr w:type="spellEnd"/>
            <w:r w:rsidRPr="005274FD">
              <w:rPr>
                <w:rFonts w:ascii="宋体" w:eastAsia="宋体" w:hAnsi="宋体" w:cs="宋体" w:hint="eastAsia"/>
                <w:kern w:val="0"/>
                <w:sz w:val="18"/>
                <w:szCs w:val="20"/>
              </w:rPr>
              <w:t>*Hmm或</w:t>
            </w:r>
            <w:proofErr w:type="spellStart"/>
            <w:r w:rsidRPr="005274FD">
              <w:rPr>
                <w:rFonts w:ascii="宋体" w:eastAsia="宋体" w:hAnsi="宋体" w:cs="宋体" w:hint="eastAsia"/>
                <w:kern w:val="0"/>
                <w:sz w:val="18"/>
                <w:szCs w:val="20"/>
              </w:rPr>
              <w:t>Lmm</w:t>
            </w:r>
            <w:proofErr w:type="spellEnd"/>
            <w:r w:rsidRPr="005274FD">
              <w:rPr>
                <w:rFonts w:ascii="宋体" w:eastAsia="宋体" w:hAnsi="宋体" w:cs="宋体" w:hint="eastAsia"/>
                <w:kern w:val="0"/>
                <w:sz w:val="18"/>
                <w:szCs w:val="20"/>
              </w:rPr>
              <w:t>*</w:t>
            </w:r>
            <w:proofErr w:type="spellStart"/>
            <w:r w:rsidRPr="005274FD">
              <w:rPr>
                <w:rFonts w:ascii="宋体" w:eastAsia="宋体" w:hAnsi="宋体" w:cs="宋体" w:hint="eastAsia"/>
                <w:kern w:val="0"/>
                <w:sz w:val="18"/>
                <w:szCs w:val="20"/>
              </w:rPr>
              <w:t>Wmm</w:t>
            </w:r>
            <w:proofErr w:type="spellEnd"/>
            <w:r w:rsidRPr="005274FD">
              <w:rPr>
                <w:rFonts w:ascii="宋体" w:eastAsia="宋体" w:hAnsi="宋体" w:cs="宋体" w:hint="eastAsia"/>
                <w:kern w:val="0"/>
                <w:sz w:val="18"/>
                <w:szCs w:val="20"/>
              </w:rPr>
              <w:t>*Hmm)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注：仅填写箱体本体尺寸，不包含底部支架、平台和爬梯等</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3D6983"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厂家设计：长*宽*高mm</w:t>
            </w:r>
          </w:p>
        </w:tc>
        <w:tc>
          <w:tcPr>
            <w:tcW w:w="2268" w:type="dxa"/>
            <w:tcBorders>
              <w:top w:val="single" w:sz="4" w:space="0" w:color="auto"/>
              <w:left w:val="nil"/>
              <w:bottom w:val="single" w:sz="4" w:space="0" w:color="auto"/>
              <w:right w:val="single" w:sz="4" w:space="0" w:color="auto"/>
            </w:tcBorders>
            <w:vAlign w:val="center"/>
          </w:tcPr>
          <w:p w14:paraId="6973ADCC" w14:textId="5EF7D58E"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厂家设计：长*宽*高mm</w:t>
            </w:r>
          </w:p>
        </w:tc>
        <w:tc>
          <w:tcPr>
            <w:tcW w:w="1978" w:type="dxa"/>
            <w:tcBorders>
              <w:top w:val="single" w:sz="4" w:space="0" w:color="auto"/>
              <w:left w:val="nil"/>
              <w:bottom w:val="single" w:sz="4" w:space="0" w:color="auto"/>
              <w:right w:val="single" w:sz="4" w:space="0" w:color="auto"/>
            </w:tcBorders>
            <w:vAlign w:val="center"/>
          </w:tcPr>
          <w:p w14:paraId="02112BA9" w14:textId="0DCAB4EF" w:rsidR="00EB433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EB4333" w:rsidRPr="005274FD" w14:paraId="5A4ABFB2" w14:textId="67C4A917"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9153B26" w14:textId="77777777" w:rsidR="00EB4333" w:rsidRPr="005274FD" w:rsidRDefault="00EB4333"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0E8AC91F"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设备数量(台)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D525318" w14:textId="6B9F88F3" w:rsidR="00EB4333" w:rsidRPr="005274FD" w:rsidRDefault="00E75E5C"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r w:rsidR="00EB4333" w:rsidRPr="005274FD">
              <w:rPr>
                <w:rFonts w:ascii="宋体" w:eastAsia="宋体" w:hAnsi="宋体" w:cs="宋体" w:hint="eastAsia"/>
                <w:kern w:val="0"/>
                <w:sz w:val="18"/>
                <w:szCs w:val="20"/>
              </w:rPr>
              <w:t>（1用）</w:t>
            </w:r>
          </w:p>
        </w:tc>
        <w:tc>
          <w:tcPr>
            <w:tcW w:w="2268" w:type="dxa"/>
            <w:tcBorders>
              <w:top w:val="single" w:sz="4" w:space="0" w:color="auto"/>
              <w:left w:val="nil"/>
              <w:bottom w:val="single" w:sz="4" w:space="0" w:color="auto"/>
              <w:right w:val="single" w:sz="4" w:space="0" w:color="auto"/>
            </w:tcBorders>
            <w:vAlign w:val="center"/>
          </w:tcPr>
          <w:p w14:paraId="32B260F3" w14:textId="70B80FDD"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2（</w:t>
            </w:r>
            <w:r w:rsidR="004E0E6A">
              <w:rPr>
                <w:rFonts w:ascii="宋体" w:eastAsia="宋体" w:hAnsi="宋体" w:cs="宋体"/>
                <w:kern w:val="0"/>
                <w:sz w:val="18"/>
                <w:szCs w:val="20"/>
              </w:rPr>
              <w:t>1</w:t>
            </w:r>
            <w:r w:rsidR="004E0E6A">
              <w:rPr>
                <w:rFonts w:ascii="宋体" w:eastAsia="宋体" w:hAnsi="宋体" w:cs="宋体" w:hint="eastAsia"/>
                <w:kern w:val="0"/>
                <w:sz w:val="18"/>
                <w:szCs w:val="20"/>
              </w:rPr>
              <w:t>用1备</w:t>
            </w:r>
            <w:r w:rsidRPr="005274FD">
              <w:rPr>
                <w:rFonts w:ascii="宋体" w:eastAsia="宋体" w:hAnsi="宋体" w:cs="宋体" w:hint="eastAsia"/>
                <w:kern w:val="0"/>
                <w:sz w:val="18"/>
                <w:szCs w:val="20"/>
              </w:rPr>
              <w:t>）</w:t>
            </w:r>
          </w:p>
        </w:tc>
        <w:tc>
          <w:tcPr>
            <w:tcW w:w="1978" w:type="dxa"/>
            <w:tcBorders>
              <w:top w:val="single" w:sz="4" w:space="0" w:color="auto"/>
              <w:left w:val="nil"/>
              <w:bottom w:val="single" w:sz="4" w:space="0" w:color="auto"/>
              <w:right w:val="single" w:sz="4" w:space="0" w:color="auto"/>
            </w:tcBorders>
            <w:vAlign w:val="center"/>
          </w:tcPr>
          <w:p w14:paraId="7E97C81F" w14:textId="3438A1A0" w:rsidR="00EB4333"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r>
              <w:rPr>
                <w:rFonts w:ascii="宋体" w:eastAsia="宋体" w:hAnsi="宋体" w:cs="宋体" w:hint="eastAsia"/>
                <w:kern w:val="0"/>
                <w:sz w:val="18"/>
                <w:szCs w:val="20"/>
              </w:rPr>
              <w:t>用</w:t>
            </w:r>
          </w:p>
        </w:tc>
      </w:tr>
      <w:tr w:rsidR="00EB4333" w:rsidRPr="005274FD" w14:paraId="6A3077E0" w14:textId="1FE54C44"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0A8F2CC" w14:textId="77777777" w:rsidR="00EB4333" w:rsidRPr="005274FD" w:rsidRDefault="00EB4333"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C773B7F"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单台处理能力(CMH)</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5326A9A" w14:textId="2F92AF3D" w:rsidR="00EB4333" w:rsidRPr="005274FD" w:rsidRDefault="00E75E5C" w:rsidP="006810AD">
            <w:pPr>
              <w:widowControl/>
              <w:jc w:val="center"/>
              <w:rPr>
                <w:rFonts w:ascii="宋体" w:eastAsia="宋体" w:hAnsi="宋体" w:cs="宋体"/>
                <w:kern w:val="0"/>
                <w:sz w:val="18"/>
                <w:szCs w:val="20"/>
              </w:rPr>
            </w:pPr>
            <w:r>
              <w:rPr>
                <w:rFonts w:ascii="宋体" w:eastAsia="宋体" w:hAnsi="宋体" w:cs="宋体"/>
                <w:kern w:val="0"/>
                <w:sz w:val="18"/>
                <w:szCs w:val="20"/>
              </w:rPr>
              <w:t>25000</w:t>
            </w:r>
          </w:p>
        </w:tc>
        <w:tc>
          <w:tcPr>
            <w:tcW w:w="2268" w:type="dxa"/>
            <w:tcBorders>
              <w:top w:val="single" w:sz="4" w:space="0" w:color="auto"/>
              <w:left w:val="nil"/>
              <w:bottom w:val="single" w:sz="4" w:space="0" w:color="auto"/>
              <w:right w:val="single" w:sz="4" w:space="0" w:color="auto"/>
            </w:tcBorders>
            <w:vAlign w:val="center"/>
          </w:tcPr>
          <w:p w14:paraId="6844C3DD" w14:textId="5DB2959A" w:rsidR="00EB4333"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13000</w:t>
            </w:r>
          </w:p>
        </w:tc>
        <w:tc>
          <w:tcPr>
            <w:tcW w:w="1978" w:type="dxa"/>
            <w:tcBorders>
              <w:top w:val="single" w:sz="4" w:space="0" w:color="auto"/>
              <w:left w:val="nil"/>
              <w:bottom w:val="single" w:sz="4" w:space="0" w:color="auto"/>
              <w:right w:val="single" w:sz="4" w:space="0" w:color="auto"/>
            </w:tcBorders>
            <w:vAlign w:val="center"/>
          </w:tcPr>
          <w:p w14:paraId="3AABA20C" w14:textId="4D914D26" w:rsidR="00EB433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EB4333" w:rsidRPr="005274FD" w14:paraId="50544CA5" w14:textId="65747BED"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6073B5B9" w14:textId="77777777" w:rsidR="00EB4333" w:rsidRPr="005274FD" w:rsidRDefault="00EB4333"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520F62E2"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设备材质</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351486D"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Q235碳钢防腐</w:t>
            </w:r>
          </w:p>
        </w:tc>
        <w:tc>
          <w:tcPr>
            <w:tcW w:w="2268" w:type="dxa"/>
            <w:tcBorders>
              <w:top w:val="single" w:sz="4" w:space="0" w:color="auto"/>
              <w:left w:val="nil"/>
              <w:bottom w:val="single" w:sz="4" w:space="0" w:color="auto"/>
              <w:right w:val="single" w:sz="4" w:space="0" w:color="auto"/>
            </w:tcBorders>
            <w:vAlign w:val="center"/>
          </w:tcPr>
          <w:p w14:paraId="72319D80" w14:textId="7B8F600E" w:rsidR="00EB4333" w:rsidRPr="005274FD" w:rsidRDefault="00EB4333" w:rsidP="006810AD">
            <w:pPr>
              <w:widowControl/>
              <w:jc w:val="center"/>
              <w:rPr>
                <w:rFonts w:ascii="宋体" w:eastAsia="宋体" w:hAnsi="宋体" w:cs="宋体"/>
                <w:kern w:val="0"/>
                <w:sz w:val="18"/>
                <w:szCs w:val="20"/>
              </w:rPr>
            </w:pPr>
            <w:r w:rsidRPr="00E07BB5">
              <w:rPr>
                <w:rFonts w:ascii="宋体" w:eastAsia="宋体" w:hAnsi="宋体" w:cs="宋体" w:hint="eastAsia"/>
                <w:kern w:val="0"/>
                <w:sz w:val="18"/>
                <w:szCs w:val="20"/>
              </w:rPr>
              <w:t>Q235碳钢防腐</w:t>
            </w:r>
          </w:p>
        </w:tc>
        <w:tc>
          <w:tcPr>
            <w:tcW w:w="1978" w:type="dxa"/>
            <w:tcBorders>
              <w:top w:val="single" w:sz="4" w:space="0" w:color="auto"/>
              <w:left w:val="nil"/>
              <w:bottom w:val="single" w:sz="4" w:space="0" w:color="auto"/>
              <w:right w:val="single" w:sz="4" w:space="0" w:color="auto"/>
            </w:tcBorders>
            <w:vAlign w:val="center"/>
          </w:tcPr>
          <w:p w14:paraId="40C31D92" w14:textId="5A499547" w:rsidR="00EB433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EB4333" w:rsidRPr="005274FD" w14:paraId="0FE49C01" w14:textId="18524827"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D0D47FB" w14:textId="77777777" w:rsidR="00EB4333" w:rsidRPr="005274FD" w:rsidRDefault="00EB4333"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118F538F"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设备壁厚（mm）</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2855397" w14:textId="20BFBDDD" w:rsidR="00EB4333" w:rsidRPr="005274FD" w:rsidRDefault="00EB4333"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w:t>
            </w:r>
            <w:r w:rsidR="00403CC7">
              <w:rPr>
                <w:rFonts w:ascii="宋体" w:eastAsia="宋体" w:hAnsi="宋体" w:cs="宋体" w:hint="eastAsia"/>
                <w:b/>
                <w:bCs/>
                <w:kern w:val="0"/>
                <w:sz w:val="18"/>
                <w:szCs w:val="20"/>
              </w:rPr>
              <w:t>3</w:t>
            </w:r>
          </w:p>
        </w:tc>
        <w:tc>
          <w:tcPr>
            <w:tcW w:w="2268" w:type="dxa"/>
            <w:tcBorders>
              <w:top w:val="single" w:sz="4" w:space="0" w:color="auto"/>
              <w:left w:val="nil"/>
              <w:bottom w:val="single" w:sz="4" w:space="0" w:color="auto"/>
              <w:right w:val="single" w:sz="4" w:space="0" w:color="auto"/>
            </w:tcBorders>
            <w:vAlign w:val="center"/>
          </w:tcPr>
          <w:p w14:paraId="27F19881" w14:textId="11704AED" w:rsidR="00EB4333" w:rsidRPr="005274FD" w:rsidRDefault="00EB4333" w:rsidP="006810AD">
            <w:pPr>
              <w:widowControl/>
              <w:jc w:val="center"/>
              <w:rPr>
                <w:rFonts w:ascii="宋体" w:eastAsia="宋体" w:hAnsi="宋体" w:cs="宋体"/>
                <w:b/>
                <w:bCs/>
                <w:kern w:val="0"/>
                <w:sz w:val="18"/>
                <w:szCs w:val="20"/>
              </w:rPr>
            </w:pPr>
            <w:r w:rsidRPr="002E618F">
              <w:rPr>
                <w:rFonts w:ascii="宋体" w:eastAsia="宋体" w:hAnsi="宋体" w:cs="宋体" w:hint="eastAsia"/>
                <w:b/>
                <w:bCs/>
                <w:kern w:val="0"/>
                <w:sz w:val="18"/>
                <w:szCs w:val="20"/>
              </w:rPr>
              <w:t>≥</w:t>
            </w:r>
            <w:r w:rsidR="00403CC7">
              <w:rPr>
                <w:rFonts w:ascii="宋体" w:eastAsia="宋体" w:hAnsi="宋体" w:cs="宋体" w:hint="eastAsia"/>
                <w:b/>
                <w:bCs/>
                <w:kern w:val="0"/>
                <w:sz w:val="18"/>
                <w:szCs w:val="20"/>
              </w:rPr>
              <w:t>3</w:t>
            </w:r>
          </w:p>
        </w:tc>
        <w:tc>
          <w:tcPr>
            <w:tcW w:w="1978" w:type="dxa"/>
            <w:tcBorders>
              <w:top w:val="single" w:sz="4" w:space="0" w:color="auto"/>
              <w:left w:val="nil"/>
              <w:bottom w:val="single" w:sz="4" w:space="0" w:color="auto"/>
              <w:right w:val="single" w:sz="4" w:space="0" w:color="auto"/>
            </w:tcBorders>
            <w:vAlign w:val="center"/>
          </w:tcPr>
          <w:p w14:paraId="27A6B90A" w14:textId="53F0A2E7" w:rsidR="00EB4333" w:rsidRPr="005274FD" w:rsidRDefault="000B000B"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EB4333" w:rsidRPr="005274FD" w14:paraId="156481E8" w14:textId="4215894D" w:rsidTr="00FC613B">
        <w:trPr>
          <w:trHeight w:val="900"/>
          <w:jc w:val="center"/>
        </w:trPr>
        <w:tc>
          <w:tcPr>
            <w:tcW w:w="1041" w:type="dxa"/>
            <w:vMerge/>
            <w:tcBorders>
              <w:top w:val="nil"/>
              <w:left w:val="single" w:sz="4" w:space="0" w:color="auto"/>
              <w:bottom w:val="single" w:sz="4" w:space="0" w:color="auto"/>
              <w:right w:val="single" w:sz="4" w:space="0" w:color="auto"/>
            </w:tcBorders>
            <w:vAlign w:val="center"/>
            <w:hideMark/>
          </w:tcPr>
          <w:p w14:paraId="5041852A" w14:textId="77777777" w:rsidR="00EB4333" w:rsidRPr="005274FD" w:rsidRDefault="00EB4333" w:rsidP="006810AD">
            <w:pPr>
              <w:widowControl/>
              <w:jc w:val="center"/>
              <w:rPr>
                <w:rFonts w:ascii="宋体" w:eastAsia="宋体" w:hAnsi="宋体" w:cs="宋体"/>
                <w:kern w:val="0"/>
                <w:sz w:val="18"/>
                <w:szCs w:val="20"/>
              </w:rPr>
            </w:pP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14:paraId="7C9E7BF0"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填料(干/湿填料/滤料/电场极板)</w:t>
            </w:r>
          </w:p>
        </w:tc>
        <w:tc>
          <w:tcPr>
            <w:tcW w:w="1276" w:type="dxa"/>
            <w:gridSpan w:val="2"/>
            <w:tcBorders>
              <w:top w:val="nil"/>
              <w:left w:val="nil"/>
              <w:bottom w:val="single" w:sz="4" w:space="0" w:color="auto"/>
              <w:right w:val="single" w:sz="4" w:space="0" w:color="auto"/>
            </w:tcBorders>
            <w:shd w:val="clear" w:color="auto" w:fill="auto"/>
            <w:vAlign w:val="center"/>
            <w:hideMark/>
          </w:tcPr>
          <w:p w14:paraId="6705A4AA" w14:textId="77777777" w:rsidR="00EB4333" w:rsidRPr="005274FD" w:rsidRDefault="00EB433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数量 (≥)</w:t>
            </w:r>
            <w:r w:rsidRPr="005274FD">
              <w:rPr>
                <w:rFonts w:ascii="宋体" w:eastAsia="宋体" w:hAnsi="宋体" w:cs="宋体" w:hint="eastAsia"/>
                <w:kern w:val="0"/>
                <w:sz w:val="18"/>
                <w:szCs w:val="20"/>
              </w:rPr>
              <w:br/>
              <w:t>(高度m/体积m³/面积㎡/重量T)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C41B42" w14:textId="77777777" w:rsidR="00EB4333" w:rsidRDefault="004D59C1" w:rsidP="006810AD">
            <w:pPr>
              <w:widowControl/>
              <w:jc w:val="center"/>
              <w:rPr>
                <w:rFonts w:ascii="宋体" w:eastAsia="宋体" w:hAnsi="宋体" w:cs="宋体"/>
                <w:kern w:val="0"/>
                <w:sz w:val="18"/>
                <w:szCs w:val="20"/>
              </w:rPr>
            </w:pPr>
            <w:r w:rsidRPr="004D59C1">
              <w:rPr>
                <w:rFonts w:ascii="宋体" w:eastAsia="宋体" w:hAnsi="宋体" w:cs="宋体" w:hint="eastAsia"/>
                <w:kern w:val="0"/>
                <w:sz w:val="18"/>
                <w:szCs w:val="20"/>
              </w:rPr>
              <w:t>G4初效过滤：1层</w:t>
            </w:r>
            <w:r w:rsidRPr="004D59C1">
              <w:rPr>
                <w:rFonts w:ascii="宋体" w:eastAsia="宋体" w:hAnsi="宋体" w:cs="宋体" w:hint="eastAsia"/>
                <w:kern w:val="0"/>
                <w:sz w:val="18"/>
                <w:szCs w:val="20"/>
              </w:rPr>
              <w:br/>
              <w:t>F7中效过滤：1层</w:t>
            </w:r>
          </w:p>
          <w:p w14:paraId="5E8AFEF9" w14:textId="3C91D38C" w:rsidR="003258F1" w:rsidRPr="005274FD" w:rsidRDefault="003258F1" w:rsidP="006810AD">
            <w:pPr>
              <w:widowControl/>
              <w:jc w:val="center"/>
              <w:rPr>
                <w:rFonts w:ascii="宋体" w:eastAsia="宋体" w:hAnsi="宋体" w:cs="宋体"/>
                <w:kern w:val="0"/>
                <w:sz w:val="18"/>
                <w:szCs w:val="20"/>
              </w:rPr>
            </w:pPr>
            <w:r w:rsidRPr="004D59C1">
              <w:rPr>
                <w:rFonts w:ascii="宋体" w:eastAsia="宋体" w:hAnsi="宋体" w:cs="宋体" w:hint="eastAsia"/>
                <w:kern w:val="0"/>
                <w:sz w:val="18"/>
                <w:szCs w:val="20"/>
              </w:rPr>
              <w:t>F</w:t>
            </w:r>
            <w:r>
              <w:rPr>
                <w:rFonts w:ascii="宋体" w:eastAsia="宋体" w:hAnsi="宋体" w:cs="宋体"/>
                <w:kern w:val="0"/>
                <w:sz w:val="18"/>
                <w:szCs w:val="20"/>
              </w:rPr>
              <w:t>9</w:t>
            </w:r>
            <w:r>
              <w:rPr>
                <w:rFonts w:ascii="宋体" w:eastAsia="宋体" w:hAnsi="宋体" w:cs="宋体" w:hint="eastAsia"/>
                <w:kern w:val="0"/>
                <w:sz w:val="18"/>
                <w:szCs w:val="20"/>
              </w:rPr>
              <w:t>中高</w:t>
            </w:r>
            <w:r w:rsidRPr="004D59C1">
              <w:rPr>
                <w:rFonts w:ascii="宋体" w:eastAsia="宋体" w:hAnsi="宋体" w:cs="宋体" w:hint="eastAsia"/>
                <w:kern w:val="0"/>
                <w:sz w:val="18"/>
                <w:szCs w:val="20"/>
              </w:rPr>
              <w:t>效过滤：1层</w:t>
            </w:r>
          </w:p>
        </w:tc>
        <w:tc>
          <w:tcPr>
            <w:tcW w:w="2268" w:type="dxa"/>
            <w:tcBorders>
              <w:top w:val="single" w:sz="4" w:space="0" w:color="auto"/>
              <w:left w:val="nil"/>
              <w:bottom w:val="single" w:sz="4" w:space="0" w:color="auto"/>
              <w:right w:val="single" w:sz="4" w:space="0" w:color="auto"/>
            </w:tcBorders>
            <w:vAlign w:val="center"/>
          </w:tcPr>
          <w:p w14:paraId="5B47BF15" w14:textId="039D08FC" w:rsidR="00EB4333" w:rsidRPr="004D59C1" w:rsidRDefault="004E0E6A" w:rsidP="006810AD">
            <w:pPr>
              <w:widowControl/>
              <w:jc w:val="center"/>
              <w:rPr>
                <w:rFonts w:ascii="宋体" w:eastAsia="宋体" w:hAnsi="宋体" w:cs="宋体"/>
                <w:kern w:val="0"/>
                <w:sz w:val="18"/>
                <w:szCs w:val="20"/>
              </w:rPr>
            </w:pPr>
            <w:r>
              <w:rPr>
                <w:rFonts w:ascii="仿宋" w:eastAsia="仿宋" w:hAnsi="仿宋" w:cs="宋体" w:hint="eastAsia"/>
                <w:color w:val="000000"/>
                <w:kern w:val="0"/>
                <w:sz w:val="18"/>
                <w:szCs w:val="18"/>
              </w:rPr>
              <w:t>过滤丝网：</w:t>
            </w:r>
            <w:r w:rsidRPr="00F30B1C">
              <w:rPr>
                <w:rFonts w:ascii="仿宋" w:eastAsia="仿宋" w:hAnsi="仿宋" w:cs="宋体" w:hint="eastAsia"/>
                <w:color w:val="000000"/>
                <w:kern w:val="0"/>
                <w:sz w:val="18"/>
                <w:szCs w:val="18"/>
              </w:rPr>
              <w:t>2层</w:t>
            </w:r>
          </w:p>
        </w:tc>
        <w:tc>
          <w:tcPr>
            <w:tcW w:w="1978" w:type="dxa"/>
            <w:tcBorders>
              <w:top w:val="single" w:sz="4" w:space="0" w:color="auto"/>
              <w:left w:val="nil"/>
              <w:bottom w:val="single" w:sz="4" w:space="0" w:color="auto"/>
              <w:right w:val="single" w:sz="4" w:space="0" w:color="auto"/>
            </w:tcBorders>
            <w:vAlign w:val="center"/>
          </w:tcPr>
          <w:p w14:paraId="4F41328D" w14:textId="51A65727" w:rsidR="00EB4333" w:rsidRPr="004D59C1"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D59C1" w:rsidRPr="005274FD" w14:paraId="03572662" w14:textId="133D346D"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4BD866E4" w14:textId="77777777" w:rsidR="004D59C1" w:rsidRPr="005274FD" w:rsidRDefault="004D59C1"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47F008DA" w14:textId="77777777" w:rsidR="004D59C1" w:rsidRPr="005274FD" w:rsidRDefault="004D59C1"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5E906CBC" w14:textId="77777777" w:rsidR="004D59C1" w:rsidRPr="005274FD" w:rsidRDefault="004D59C1"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规格型号</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5A84475" w14:textId="55CBD4E7" w:rsidR="004D59C1" w:rsidRPr="005274FD" w:rsidRDefault="004D59C1" w:rsidP="006810AD">
            <w:pPr>
              <w:widowControl/>
              <w:jc w:val="center"/>
              <w:rPr>
                <w:rFonts w:ascii="宋体" w:eastAsia="宋体" w:hAnsi="宋体" w:cs="宋体"/>
                <w:kern w:val="0"/>
                <w:sz w:val="18"/>
                <w:szCs w:val="20"/>
              </w:rPr>
            </w:pPr>
            <w:r w:rsidRPr="004D59C1">
              <w:rPr>
                <w:rFonts w:ascii="宋体" w:eastAsia="宋体" w:hAnsi="宋体" w:cs="宋体" w:hint="eastAsia"/>
                <w:kern w:val="0"/>
                <w:sz w:val="18"/>
                <w:szCs w:val="20"/>
              </w:rPr>
              <w:t>尺寸厂家设计，</w:t>
            </w:r>
            <w:r w:rsidRPr="005274FD">
              <w:rPr>
                <w:rFonts w:ascii="宋体" w:eastAsia="宋体" w:hAnsi="宋体" w:cs="宋体" w:hint="eastAsia"/>
                <w:kern w:val="0"/>
                <w:sz w:val="18"/>
                <w:szCs w:val="20"/>
              </w:rPr>
              <w:t>阻燃防静电型，耐温不低于</w:t>
            </w:r>
            <w:r>
              <w:rPr>
                <w:rFonts w:ascii="宋体" w:eastAsia="宋体" w:hAnsi="宋体" w:cs="宋体"/>
                <w:kern w:val="0"/>
                <w:sz w:val="18"/>
                <w:szCs w:val="20"/>
              </w:rPr>
              <w:t>90</w:t>
            </w:r>
            <w:r w:rsidRPr="00527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7767C180" w14:textId="2CE86CC9" w:rsidR="004D59C1" w:rsidRPr="005274FD" w:rsidRDefault="004E0E6A" w:rsidP="006810AD">
            <w:pPr>
              <w:widowControl/>
              <w:jc w:val="center"/>
              <w:rPr>
                <w:rFonts w:ascii="宋体" w:eastAsia="宋体" w:hAnsi="宋体" w:cs="宋体"/>
                <w:kern w:val="0"/>
                <w:sz w:val="18"/>
                <w:szCs w:val="20"/>
              </w:rPr>
            </w:pPr>
            <w:r>
              <w:rPr>
                <w:rFonts w:ascii="仿宋" w:eastAsia="仿宋" w:hAnsi="仿宋" w:cs="宋体" w:hint="eastAsia"/>
                <w:color w:val="000000"/>
                <w:kern w:val="0"/>
                <w:sz w:val="18"/>
                <w:szCs w:val="18"/>
              </w:rPr>
              <w:t>单层厚度≥5</w:t>
            </w:r>
            <w:r>
              <w:rPr>
                <w:rFonts w:ascii="仿宋" w:eastAsia="仿宋" w:hAnsi="仿宋" w:cs="宋体"/>
                <w:color w:val="000000"/>
                <w:kern w:val="0"/>
                <w:sz w:val="18"/>
                <w:szCs w:val="18"/>
              </w:rPr>
              <w:t>0mm</w:t>
            </w:r>
          </w:p>
        </w:tc>
        <w:tc>
          <w:tcPr>
            <w:tcW w:w="1978" w:type="dxa"/>
            <w:tcBorders>
              <w:top w:val="single" w:sz="4" w:space="0" w:color="auto"/>
              <w:left w:val="nil"/>
              <w:bottom w:val="single" w:sz="4" w:space="0" w:color="auto"/>
              <w:right w:val="single" w:sz="4" w:space="0" w:color="auto"/>
            </w:tcBorders>
            <w:vAlign w:val="center"/>
          </w:tcPr>
          <w:p w14:paraId="2E10EDF9" w14:textId="756A47D6" w:rsidR="004D59C1"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D59C1" w:rsidRPr="005274FD" w14:paraId="76B03273" w14:textId="5A864205"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16823F7" w14:textId="77777777" w:rsidR="004D59C1" w:rsidRPr="005274FD" w:rsidRDefault="004D59C1"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53389492" w14:textId="77777777" w:rsidR="004D59C1" w:rsidRPr="005274FD" w:rsidRDefault="004D59C1"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3CA876B6" w14:textId="77777777" w:rsidR="004D59C1" w:rsidRPr="005274FD" w:rsidRDefault="004D59C1"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材质</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5DEFD82" w14:textId="77777777" w:rsidR="004D59C1" w:rsidRPr="005274FD" w:rsidRDefault="004D59C1"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玻璃纤维或合成纤维</w:t>
            </w:r>
          </w:p>
        </w:tc>
        <w:tc>
          <w:tcPr>
            <w:tcW w:w="2268" w:type="dxa"/>
            <w:tcBorders>
              <w:top w:val="single" w:sz="4" w:space="0" w:color="auto"/>
              <w:left w:val="nil"/>
              <w:bottom w:val="single" w:sz="4" w:space="0" w:color="auto"/>
              <w:right w:val="single" w:sz="4" w:space="0" w:color="auto"/>
            </w:tcBorders>
            <w:vAlign w:val="center"/>
          </w:tcPr>
          <w:p w14:paraId="1372633B" w14:textId="4F539989" w:rsidR="004D59C1" w:rsidRPr="005274FD" w:rsidRDefault="004E0E6A" w:rsidP="006810AD">
            <w:pPr>
              <w:widowControl/>
              <w:jc w:val="center"/>
              <w:rPr>
                <w:rFonts w:ascii="宋体" w:eastAsia="宋体" w:hAnsi="宋体" w:cs="宋体"/>
                <w:kern w:val="0"/>
                <w:sz w:val="18"/>
                <w:szCs w:val="20"/>
              </w:rPr>
            </w:pPr>
            <w:r w:rsidRPr="00F30B1C">
              <w:rPr>
                <w:rFonts w:ascii="仿宋" w:eastAsia="仿宋" w:hAnsi="仿宋" w:cs="宋体" w:hint="eastAsia"/>
                <w:kern w:val="0"/>
                <w:sz w:val="18"/>
                <w:szCs w:val="18"/>
              </w:rPr>
              <w:t>304不锈钢丝网</w:t>
            </w:r>
          </w:p>
        </w:tc>
        <w:tc>
          <w:tcPr>
            <w:tcW w:w="1978" w:type="dxa"/>
            <w:tcBorders>
              <w:top w:val="single" w:sz="4" w:space="0" w:color="auto"/>
              <w:left w:val="nil"/>
              <w:bottom w:val="single" w:sz="4" w:space="0" w:color="auto"/>
              <w:right w:val="single" w:sz="4" w:space="0" w:color="auto"/>
            </w:tcBorders>
            <w:vAlign w:val="center"/>
          </w:tcPr>
          <w:p w14:paraId="6B9FAE7A" w14:textId="0952C053" w:rsidR="004D59C1"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5A09CB73" w14:textId="67F57767"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608C57E4"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0314B83F"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4CED0A6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过滤元件品牌</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CB3D54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厂家填写过滤耗材品牌</w:t>
            </w:r>
          </w:p>
        </w:tc>
        <w:tc>
          <w:tcPr>
            <w:tcW w:w="2268" w:type="dxa"/>
            <w:tcBorders>
              <w:top w:val="single" w:sz="4" w:space="0" w:color="auto"/>
              <w:left w:val="nil"/>
              <w:bottom w:val="single" w:sz="4" w:space="0" w:color="auto"/>
              <w:right w:val="single" w:sz="4" w:space="0" w:color="auto"/>
            </w:tcBorders>
            <w:vAlign w:val="center"/>
          </w:tcPr>
          <w:p w14:paraId="3973F8AC" w14:textId="0271BA21" w:rsidR="004E0E6A" w:rsidRPr="005274FD" w:rsidRDefault="004E0E6A" w:rsidP="006810AD">
            <w:pPr>
              <w:widowControl/>
              <w:jc w:val="center"/>
              <w:rPr>
                <w:rFonts w:ascii="宋体" w:eastAsia="宋体" w:hAnsi="宋体" w:cs="宋体"/>
                <w:kern w:val="0"/>
                <w:sz w:val="18"/>
                <w:szCs w:val="20"/>
              </w:rPr>
            </w:pPr>
            <w:r w:rsidRPr="00F30B1C">
              <w:rPr>
                <w:rFonts w:ascii="仿宋" w:eastAsia="仿宋" w:hAnsi="仿宋" w:cs="宋体" w:hint="eastAsia"/>
                <w:color w:val="000000"/>
                <w:kern w:val="0"/>
                <w:sz w:val="18"/>
                <w:szCs w:val="18"/>
              </w:rPr>
              <w:t>厂家填写过滤丝网品牌</w:t>
            </w:r>
          </w:p>
        </w:tc>
        <w:tc>
          <w:tcPr>
            <w:tcW w:w="1978" w:type="dxa"/>
            <w:tcBorders>
              <w:top w:val="single" w:sz="4" w:space="0" w:color="auto"/>
              <w:left w:val="nil"/>
              <w:bottom w:val="single" w:sz="4" w:space="0" w:color="auto"/>
              <w:right w:val="single" w:sz="4" w:space="0" w:color="auto"/>
            </w:tcBorders>
            <w:vAlign w:val="center"/>
          </w:tcPr>
          <w:p w14:paraId="4EF298A3" w14:textId="46A8F310"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05D720F0" w14:textId="4BD68679"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4CEDFA1"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4F66100F"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1982F0DC" w14:textId="77777777"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压损(Pa)</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F5EE07E" w14:textId="77777777"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≤750</w:t>
            </w:r>
          </w:p>
        </w:tc>
        <w:tc>
          <w:tcPr>
            <w:tcW w:w="2268" w:type="dxa"/>
            <w:tcBorders>
              <w:top w:val="single" w:sz="4" w:space="0" w:color="auto"/>
              <w:left w:val="nil"/>
              <w:bottom w:val="single" w:sz="4" w:space="0" w:color="auto"/>
              <w:right w:val="single" w:sz="4" w:space="0" w:color="auto"/>
            </w:tcBorders>
            <w:shd w:val="clear" w:color="auto" w:fill="auto"/>
            <w:vAlign w:val="center"/>
          </w:tcPr>
          <w:p w14:paraId="72DF5E29" w14:textId="6C4F877F" w:rsidR="004E0E6A" w:rsidRPr="005274FD" w:rsidRDefault="004E0E6A" w:rsidP="006810AD">
            <w:pPr>
              <w:widowControl/>
              <w:jc w:val="center"/>
              <w:rPr>
                <w:rFonts w:ascii="宋体" w:eastAsia="宋体" w:hAnsi="宋体" w:cs="宋体"/>
                <w:b/>
                <w:bCs/>
                <w:kern w:val="0"/>
                <w:sz w:val="18"/>
                <w:szCs w:val="20"/>
              </w:rPr>
            </w:pPr>
            <w:r w:rsidRPr="00F30B1C">
              <w:rPr>
                <w:rFonts w:ascii="仿宋" w:eastAsia="仿宋" w:hAnsi="仿宋" w:cs="宋体" w:hint="eastAsia"/>
                <w:color w:val="000000"/>
                <w:kern w:val="0"/>
                <w:sz w:val="18"/>
                <w:szCs w:val="18"/>
              </w:rPr>
              <w:t>≤30</w:t>
            </w:r>
            <w:r>
              <w:rPr>
                <w:rFonts w:ascii="仿宋" w:eastAsia="仿宋" w:hAnsi="仿宋" w:cs="宋体"/>
                <w:color w:val="000000"/>
                <w:kern w:val="0"/>
                <w:sz w:val="18"/>
                <w:szCs w:val="18"/>
              </w:rPr>
              <w:t>0</w:t>
            </w:r>
          </w:p>
        </w:tc>
        <w:tc>
          <w:tcPr>
            <w:tcW w:w="1978" w:type="dxa"/>
            <w:tcBorders>
              <w:top w:val="single" w:sz="4" w:space="0" w:color="auto"/>
              <w:left w:val="nil"/>
              <w:bottom w:val="single" w:sz="4" w:space="0" w:color="auto"/>
              <w:right w:val="single" w:sz="4" w:space="0" w:color="auto"/>
            </w:tcBorders>
            <w:shd w:val="clear" w:color="auto" w:fill="auto"/>
            <w:vAlign w:val="center"/>
          </w:tcPr>
          <w:p w14:paraId="7FF1A0F3" w14:textId="5A818E85" w:rsidR="004E0E6A" w:rsidRPr="005274FD" w:rsidRDefault="000B000B"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4E0E6A" w:rsidRPr="005274FD" w14:paraId="73DD3F94" w14:textId="73B8980A"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29173E87"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7BC68261"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0984AC1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装置品牌</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1C9C026" w14:textId="0E900BB9"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厂家填写</w:t>
            </w:r>
          </w:p>
        </w:tc>
        <w:tc>
          <w:tcPr>
            <w:tcW w:w="2268" w:type="dxa"/>
            <w:tcBorders>
              <w:top w:val="single" w:sz="4" w:space="0" w:color="auto"/>
              <w:left w:val="nil"/>
              <w:bottom w:val="single" w:sz="4" w:space="0" w:color="auto"/>
              <w:right w:val="single" w:sz="4" w:space="0" w:color="auto"/>
            </w:tcBorders>
            <w:vAlign w:val="center"/>
          </w:tcPr>
          <w:p w14:paraId="0549A43F" w14:textId="35D22DD4" w:rsidR="004E0E6A" w:rsidRPr="005274FD" w:rsidRDefault="004E0E6A" w:rsidP="006810AD">
            <w:pPr>
              <w:widowControl/>
              <w:jc w:val="center"/>
              <w:rPr>
                <w:rFonts w:ascii="宋体" w:eastAsia="宋体" w:hAnsi="宋体" w:cs="宋体"/>
                <w:kern w:val="0"/>
                <w:sz w:val="18"/>
                <w:szCs w:val="20"/>
              </w:rPr>
            </w:pPr>
            <w:r w:rsidRPr="006F40C0">
              <w:rPr>
                <w:rFonts w:ascii="宋体" w:eastAsia="宋体" w:hAnsi="宋体" w:cs="宋体" w:hint="eastAsia"/>
                <w:kern w:val="0"/>
                <w:sz w:val="18"/>
                <w:szCs w:val="20"/>
              </w:rPr>
              <w:t>厂家填写</w:t>
            </w:r>
          </w:p>
        </w:tc>
        <w:tc>
          <w:tcPr>
            <w:tcW w:w="1978" w:type="dxa"/>
            <w:tcBorders>
              <w:top w:val="single" w:sz="4" w:space="0" w:color="auto"/>
              <w:left w:val="nil"/>
              <w:bottom w:val="single" w:sz="4" w:space="0" w:color="auto"/>
              <w:right w:val="single" w:sz="4" w:space="0" w:color="auto"/>
            </w:tcBorders>
            <w:vAlign w:val="center"/>
          </w:tcPr>
          <w:p w14:paraId="0BADAAF3" w14:textId="374558C3"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6EEA6519" w14:textId="2083F4BC"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09DCFF7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二级处理设备</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E402A1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设备名称</w:t>
            </w:r>
          </w:p>
        </w:tc>
        <w:tc>
          <w:tcPr>
            <w:tcW w:w="2410" w:type="dxa"/>
            <w:tcBorders>
              <w:top w:val="nil"/>
              <w:left w:val="nil"/>
              <w:bottom w:val="single" w:sz="4" w:space="0" w:color="auto"/>
              <w:right w:val="single" w:sz="4" w:space="0" w:color="auto"/>
            </w:tcBorders>
            <w:shd w:val="clear" w:color="auto" w:fill="auto"/>
            <w:vAlign w:val="center"/>
            <w:hideMark/>
          </w:tcPr>
          <w:p w14:paraId="43AD6AE3" w14:textId="2114915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蜂窝沸石吸附箱</w:t>
            </w:r>
          </w:p>
        </w:tc>
        <w:tc>
          <w:tcPr>
            <w:tcW w:w="2268" w:type="dxa"/>
            <w:tcBorders>
              <w:top w:val="nil"/>
              <w:left w:val="nil"/>
              <w:bottom w:val="single" w:sz="4" w:space="0" w:color="auto"/>
              <w:right w:val="single" w:sz="4" w:space="0" w:color="auto"/>
            </w:tcBorders>
            <w:vAlign w:val="center"/>
          </w:tcPr>
          <w:p w14:paraId="1EDBFD02" w14:textId="4B8E9027" w:rsidR="004E0E6A" w:rsidRPr="005274FD" w:rsidRDefault="004E0E6A" w:rsidP="006810AD">
            <w:pPr>
              <w:widowControl/>
              <w:jc w:val="center"/>
              <w:rPr>
                <w:rFonts w:ascii="宋体" w:eastAsia="宋体" w:hAnsi="宋体" w:cs="宋体"/>
                <w:kern w:val="0"/>
                <w:sz w:val="18"/>
                <w:szCs w:val="20"/>
              </w:rPr>
            </w:pPr>
            <w:r w:rsidRPr="007233D3">
              <w:rPr>
                <w:rFonts w:ascii="宋体" w:eastAsia="宋体" w:hAnsi="宋体" w:cs="宋体" w:hint="eastAsia"/>
                <w:kern w:val="0"/>
                <w:sz w:val="18"/>
                <w:szCs w:val="20"/>
              </w:rPr>
              <w:t>高压静电除油器</w:t>
            </w:r>
          </w:p>
        </w:tc>
        <w:tc>
          <w:tcPr>
            <w:tcW w:w="1978" w:type="dxa"/>
            <w:tcBorders>
              <w:top w:val="nil"/>
              <w:left w:val="nil"/>
              <w:bottom w:val="single" w:sz="4" w:space="0" w:color="auto"/>
              <w:right w:val="single" w:sz="4" w:space="0" w:color="auto"/>
            </w:tcBorders>
            <w:vAlign w:val="center"/>
          </w:tcPr>
          <w:p w14:paraId="16071026" w14:textId="77777777" w:rsidR="004E0E6A" w:rsidRDefault="000B000B" w:rsidP="006810AD">
            <w:pPr>
              <w:widowControl/>
              <w:jc w:val="center"/>
              <w:rPr>
                <w:rFonts w:ascii="宋体" w:eastAsia="宋体" w:hAnsi="宋体" w:cs="宋体"/>
                <w:kern w:val="0"/>
                <w:sz w:val="18"/>
                <w:szCs w:val="20"/>
              </w:rPr>
            </w:pPr>
            <w:r w:rsidRPr="00AE2241">
              <w:rPr>
                <w:rFonts w:ascii="宋体" w:eastAsia="宋体" w:hAnsi="宋体" w:cs="宋体" w:hint="eastAsia"/>
                <w:kern w:val="0"/>
                <w:sz w:val="18"/>
                <w:szCs w:val="20"/>
              </w:rPr>
              <w:t>活性炭吸附箱</w:t>
            </w:r>
          </w:p>
          <w:p w14:paraId="01509C94" w14:textId="4095E330" w:rsidR="000B000B"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（利旧）</w:t>
            </w:r>
          </w:p>
        </w:tc>
      </w:tr>
      <w:tr w:rsidR="004E0E6A" w:rsidRPr="005274FD" w14:paraId="0E3DBFB6" w14:textId="0C9389CC" w:rsidTr="00FC613B">
        <w:trPr>
          <w:trHeight w:val="1300"/>
          <w:jc w:val="center"/>
        </w:trPr>
        <w:tc>
          <w:tcPr>
            <w:tcW w:w="1041" w:type="dxa"/>
            <w:vMerge/>
            <w:tcBorders>
              <w:top w:val="nil"/>
              <w:left w:val="single" w:sz="4" w:space="0" w:color="auto"/>
              <w:bottom w:val="single" w:sz="4" w:space="0" w:color="auto"/>
              <w:right w:val="single" w:sz="4" w:space="0" w:color="auto"/>
            </w:tcBorders>
            <w:vAlign w:val="center"/>
            <w:hideMark/>
          </w:tcPr>
          <w:p w14:paraId="313559BB"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6C0394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外形尺寸(≥) (如</w:t>
            </w:r>
            <w:proofErr w:type="spellStart"/>
            <w:r w:rsidRPr="005274FD">
              <w:rPr>
                <w:rFonts w:ascii="Calibri" w:eastAsia="宋体" w:hAnsi="Calibri" w:cs="Calibri"/>
                <w:kern w:val="0"/>
                <w:sz w:val="18"/>
                <w:szCs w:val="20"/>
              </w:rPr>
              <w:t>ф</w:t>
            </w:r>
            <w:r w:rsidRPr="005274FD">
              <w:rPr>
                <w:rFonts w:ascii="宋体" w:eastAsia="宋体" w:hAnsi="宋体" w:cs="宋体" w:hint="eastAsia"/>
                <w:kern w:val="0"/>
                <w:sz w:val="18"/>
                <w:szCs w:val="20"/>
              </w:rPr>
              <w:t>mm</w:t>
            </w:r>
            <w:proofErr w:type="spellEnd"/>
            <w:r w:rsidRPr="005274FD">
              <w:rPr>
                <w:rFonts w:ascii="宋体" w:eastAsia="宋体" w:hAnsi="宋体" w:cs="宋体" w:hint="eastAsia"/>
                <w:kern w:val="0"/>
                <w:sz w:val="18"/>
                <w:szCs w:val="20"/>
              </w:rPr>
              <w:t>*Hmm或</w:t>
            </w:r>
            <w:proofErr w:type="spellStart"/>
            <w:r w:rsidRPr="005274FD">
              <w:rPr>
                <w:rFonts w:ascii="宋体" w:eastAsia="宋体" w:hAnsi="宋体" w:cs="宋体" w:hint="eastAsia"/>
                <w:kern w:val="0"/>
                <w:sz w:val="18"/>
                <w:szCs w:val="20"/>
              </w:rPr>
              <w:t>Lmm</w:t>
            </w:r>
            <w:proofErr w:type="spellEnd"/>
            <w:r w:rsidRPr="005274FD">
              <w:rPr>
                <w:rFonts w:ascii="宋体" w:eastAsia="宋体" w:hAnsi="宋体" w:cs="宋体" w:hint="eastAsia"/>
                <w:kern w:val="0"/>
                <w:sz w:val="18"/>
                <w:szCs w:val="20"/>
              </w:rPr>
              <w:t>*</w:t>
            </w:r>
            <w:proofErr w:type="spellStart"/>
            <w:r w:rsidRPr="005274FD">
              <w:rPr>
                <w:rFonts w:ascii="宋体" w:eastAsia="宋体" w:hAnsi="宋体" w:cs="宋体" w:hint="eastAsia"/>
                <w:kern w:val="0"/>
                <w:sz w:val="18"/>
                <w:szCs w:val="20"/>
              </w:rPr>
              <w:t>Wmm</w:t>
            </w:r>
            <w:proofErr w:type="spellEnd"/>
            <w:r w:rsidRPr="005274FD">
              <w:rPr>
                <w:rFonts w:ascii="宋体" w:eastAsia="宋体" w:hAnsi="宋体" w:cs="宋体" w:hint="eastAsia"/>
                <w:kern w:val="0"/>
                <w:sz w:val="18"/>
                <w:szCs w:val="20"/>
              </w:rPr>
              <w:t>*Hmm)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注：仅填写箱体本体尺寸，不包含底部支架、平台和爬梯等</w:t>
            </w:r>
          </w:p>
        </w:tc>
        <w:tc>
          <w:tcPr>
            <w:tcW w:w="2410" w:type="dxa"/>
            <w:tcBorders>
              <w:top w:val="nil"/>
              <w:left w:val="nil"/>
              <w:bottom w:val="single" w:sz="4" w:space="0" w:color="auto"/>
              <w:right w:val="single" w:sz="4" w:space="0" w:color="auto"/>
            </w:tcBorders>
            <w:shd w:val="clear" w:color="auto" w:fill="auto"/>
            <w:vAlign w:val="center"/>
            <w:hideMark/>
          </w:tcPr>
          <w:p w14:paraId="73F4BC72" w14:textId="77777777" w:rsidR="004E0E6A"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厂家设计：长*宽*高mm</w:t>
            </w:r>
          </w:p>
          <w:p w14:paraId="7FEEFBC5" w14:textId="0EEE503D" w:rsidR="004E0E6A" w:rsidRPr="0051259D" w:rsidRDefault="004E0E6A" w:rsidP="006810AD">
            <w:pPr>
              <w:widowControl/>
              <w:jc w:val="center"/>
              <w:rPr>
                <w:rFonts w:ascii="宋体" w:eastAsia="宋体" w:hAnsi="宋体" w:cs="宋体"/>
                <w:b/>
                <w:kern w:val="0"/>
                <w:sz w:val="18"/>
                <w:szCs w:val="20"/>
              </w:rPr>
            </w:pPr>
            <w:r w:rsidRPr="0051259D">
              <w:rPr>
                <w:rFonts w:ascii="宋体" w:eastAsia="宋体" w:hAnsi="宋体" w:cs="宋体" w:hint="eastAsia"/>
                <w:b/>
                <w:color w:val="FF0000"/>
                <w:kern w:val="0"/>
                <w:sz w:val="18"/>
                <w:szCs w:val="20"/>
              </w:rPr>
              <w:t>（需满足平面图中要求）</w:t>
            </w:r>
          </w:p>
        </w:tc>
        <w:tc>
          <w:tcPr>
            <w:tcW w:w="2268" w:type="dxa"/>
            <w:tcBorders>
              <w:top w:val="nil"/>
              <w:left w:val="nil"/>
              <w:bottom w:val="single" w:sz="4" w:space="0" w:color="auto"/>
              <w:right w:val="single" w:sz="4" w:space="0" w:color="auto"/>
            </w:tcBorders>
            <w:vAlign w:val="center"/>
          </w:tcPr>
          <w:p w14:paraId="7C8D79F1" w14:textId="77777777" w:rsidR="004E0E6A"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厂家设计：长*宽*高mm</w:t>
            </w:r>
          </w:p>
          <w:p w14:paraId="466129C4" w14:textId="5A8C16DF" w:rsidR="004E0E6A" w:rsidRPr="0051259D" w:rsidRDefault="004E0E6A" w:rsidP="006810AD">
            <w:pPr>
              <w:widowControl/>
              <w:jc w:val="center"/>
              <w:rPr>
                <w:rFonts w:ascii="宋体" w:eastAsia="宋体" w:hAnsi="宋体" w:cs="宋体"/>
                <w:b/>
                <w:kern w:val="0"/>
                <w:sz w:val="18"/>
                <w:szCs w:val="20"/>
              </w:rPr>
            </w:pPr>
            <w:r w:rsidRPr="0051259D">
              <w:rPr>
                <w:rFonts w:ascii="宋体" w:eastAsia="宋体" w:hAnsi="宋体" w:cs="宋体" w:hint="eastAsia"/>
                <w:b/>
                <w:color w:val="FF0000"/>
                <w:kern w:val="0"/>
                <w:sz w:val="18"/>
                <w:szCs w:val="20"/>
              </w:rPr>
              <w:t>（需满足平面图中要求）</w:t>
            </w:r>
          </w:p>
        </w:tc>
        <w:tc>
          <w:tcPr>
            <w:tcW w:w="1978" w:type="dxa"/>
            <w:tcBorders>
              <w:top w:val="nil"/>
              <w:left w:val="nil"/>
              <w:bottom w:val="single" w:sz="4" w:space="0" w:color="auto"/>
              <w:right w:val="single" w:sz="4" w:space="0" w:color="auto"/>
            </w:tcBorders>
            <w:vAlign w:val="center"/>
          </w:tcPr>
          <w:p w14:paraId="131A1B26" w14:textId="7E1A8650" w:rsidR="004E0E6A" w:rsidRPr="0051259D" w:rsidRDefault="000B000B" w:rsidP="006810AD">
            <w:pPr>
              <w:widowControl/>
              <w:jc w:val="center"/>
              <w:rPr>
                <w:rFonts w:ascii="宋体" w:eastAsia="宋体" w:hAnsi="宋体" w:cs="宋体"/>
                <w:b/>
                <w:kern w:val="0"/>
                <w:sz w:val="18"/>
                <w:szCs w:val="20"/>
              </w:rPr>
            </w:pPr>
            <w:r>
              <w:rPr>
                <w:rFonts w:ascii="宋体" w:eastAsia="宋体" w:hAnsi="宋体" w:cs="宋体" w:hint="eastAsia"/>
                <w:b/>
                <w:kern w:val="0"/>
                <w:sz w:val="18"/>
                <w:szCs w:val="20"/>
              </w:rPr>
              <w:t>/</w:t>
            </w:r>
          </w:p>
        </w:tc>
      </w:tr>
      <w:tr w:rsidR="004E0E6A" w:rsidRPr="005274FD" w14:paraId="1115FB19" w14:textId="6B903D15"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71F0686E"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2EE33075"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设备数量(台)</w:t>
            </w:r>
          </w:p>
        </w:tc>
        <w:tc>
          <w:tcPr>
            <w:tcW w:w="2410" w:type="dxa"/>
            <w:tcBorders>
              <w:top w:val="nil"/>
              <w:left w:val="nil"/>
              <w:bottom w:val="single" w:sz="4" w:space="0" w:color="auto"/>
              <w:right w:val="single" w:sz="4" w:space="0" w:color="auto"/>
            </w:tcBorders>
            <w:shd w:val="clear" w:color="auto" w:fill="auto"/>
            <w:vAlign w:val="center"/>
            <w:hideMark/>
          </w:tcPr>
          <w:p w14:paraId="52974A9B" w14:textId="31EF6654"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b/>
                <w:bCs/>
                <w:kern w:val="0"/>
                <w:sz w:val="18"/>
                <w:szCs w:val="20"/>
              </w:rPr>
              <w:t>3</w:t>
            </w:r>
            <w:r w:rsidRPr="005274FD">
              <w:rPr>
                <w:rFonts w:ascii="宋体" w:eastAsia="宋体" w:hAnsi="宋体" w:cs="宋体" w:hint="eastAsia"/>
                <w:b/>
                <w:bCs/>
                <w:kern w:val="0"/>
                <w:sz w:val="18"/>
                <w:szCs w:val="20"/>
              </w:rPr>
              <w:t>（</w:t>
            </w:r>
            <w:r>
              <w:rPr>
                <w:rFonts w:ascii="宋体" w:eastAsia="宋体" w:hAnsi="宋体" w:cs="宋体"/>
                <w:b/>
                <w:bCs/>
                <w:kern w:val="0"/>
                <w:sz w:val="18"/>
                <w:szCs w:val="20"/>
              </w:rPr>
              <w:t>2</w:t>
            </w:r>
            <w:r w:rsidRPr="005274FD">
              <w:rPr>
                <w:rFonts w:ascii="宋体" w:eastAsia="宋体" w:hAnsi="宋体" w:cs="宋体" w:hint="eastAsia"/>
                <w:b/>
                <w:bCs/>
                <w:kern w:val="0"/>
                <w:sz w:val="18"/>
                <w:szCs w:val="20"/>
              </w:rPr>
              <w:t>吸1脱）</w:t>
            </w:r>
          </w:p>
        </w:tc>
        <w:tc>
          <w:tcPr>
            <w:tcW w:w="2268" w:type="dxa"/>
            <w:tcBorders>
              <w:top w:val="nil"/>
              <w:left w:val="nil"/>
              <w:bottom w:val="single" w:sz="4" w:space="0" w:color="auto"/>
              <w:right w:val="single" w:sz="4" w:space="0" w:color="auto"/>
            </w:tcBorders>
            <w:vAlign w:val="center"/>
          </w:tcPr>
          <w:p w14:paraId="53B6CEAA" w14:textId="42788063"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p>
        </w:tc>
        <w:tc>
          <w:tcPr>
            <w:tcW w:w="1978" w:type="dxa"/>
            <w:tcBorders>
              <w:top w:val="nil"/>
              <w:left w:val="nil"/>
              <w:bottom w:val="single" w:sz="4" w:space="0" w:color="auto"/>
              <w:right w:val="single" w:sz="4" w:space="0" w:color="auto"/>
            </w:tcBorders>
            <w:vAlign w:val="center"/>
          </w:tcPr>
          <w:p w14:paraId="178440A3" w14:textId="5D7A026D"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p>
        </w:tc>
      </w:tr>
      <w:tr w:rsidR="004E0E6A" w:rsidRPr="005274FD" w14:paraId="6DA5FE02" w14:textId="47B05B98"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134E98F2"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494E2B7E"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单台处理能力(CMH)</w:t>
            </w:r>
          </w:p>
        </w:tc>
        <w:tc>
          <w:tcPr>
            <w:tcW w:w="2410" w:type="dxa"/>
            <w:tcBorders>
              <w:top w:val="nil"/>
              <w:left w:val="nil"/>
              <w:bottom w:val="single" w:sz="4" w:space="0" w:color="auto"/>
              <w:right w:val="single" w:sz="4" w:space="0" w:color="auto"/>
            </w:tcBorders>
            <w:shd w:val="clear" w:color="auto" w:fill="auto"/>
            <w:vAlign w:val="center"/>
            <w:hideMark/>
          </w:tcPr>
          <w:p w14:paraId="06831414" w14:textId="31049810"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12500</w:t>
            </w:r>
          </w:p>
        </w:tc>
        <w:tc>
          <w:tcPr>
            <w:tcW w:w="2268" w:type="dxa"/>
            <w:tcBorders>
              <w:top w:val="nil"/>
              <w:left w:val="nil"/>
              <w:bottom w:val="single" w:sz="4" w:space="0" w:color="auto"/>
              <w:right w:val="single" w:sz="4" w:space="0" w:color="auto"/>
            </w:tcBorders>
            <w:vAlign w:val="center"/>
          </w:tcPr>
          <w:p w14:paraId="0E07C157" w14:textId="5C1F4BDE" w:rsidR="004E0E6A" w:rsidRPr="005274FD" w:rsidRDefault="007233D3" w:rsidP="006810AD">
            <w:pPr>
              <w:widowControl/>
              <w:jc w:val="center"/>
              <w:rPr>
                <w:rFonts w:ascii="宋体" w:eastAsia="宋体" w:hAnsi="宋体" w:cs="宋体"/>
                <w:kern w:val="0"/>
                <w:sz w:val="18"/>
                <w:szCs w:val="20"/>
              </w:rPr>
            </w:pPr>
            <w:r>
              <w:rPr>
                <w:rFonts w:ascii="宋体" w:eastAsia="宋体" w:hAnsi="宋体" w:cs="宋体"/>
                <w:kern w:val="0"/>
                <w:sz w:val="18"/>
                <w:szCs w:val="20"/>
              </w:rPr>
              <w:t>13000</w:t>
            </w:r>
          </w:p>
        </w:tc>
        <w:tc>
          <w:tcPr>
            <w:tcW w:w="1978" w:type="dxa"/>
            <w:tcBorders>
              <w:top w:val="nil"/>
              <w:left w:val="nil"/>
              <w:bottom w:val="single" w:sz="4" w:space="0" w:color="auto"/>
              <w:right w:val="single" w:sz="4" w:space="0" w:color="auto"/>
            </w:tcBorders>
            <w:vAlign w:val="center"/>
          </w:tcPr>
          <w:p w14:paraId="53B6C0C4" w14:textId="3AA25FA4"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26649508" w14:textId="250E0449"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140E7C27"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0ABDAD8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单台串联静电除油模块数量</w:t>
            </w:r>
          </w:p>
        </w:tc>
        <w:tc>
          <w:tcPr>
            <w:tcW w:w="2410" w:type="dxa"/>
            <w:tcBorders>
              <w:top w:val="nil"/>
              <w:left w:val="nil"/>
              <w:bottom w:val="single" w:sz="4" w:space="0" w:color="auto"/>
              <w:right w:val="single" w:sz="4" w:space="0" w:color="auto"/>
            </w:tcBorders>
            <w:shd w:val="clear" w:color="auto" w:fill="auto"/>
            <w:vAlign w:val="center"/>
            <w:hideMark/>
          </w:tcPr>
          <w:p w14:paraId="6311367F" w14:textId="50DA483C"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c>
          <w:tcPr>
            <w:tcW w:w="2268" w:type="dxa"/>
            <w:tcBorders>
              <w:top w:val="nil"/>
              <w:left w:val="nil"/>
              <w:bottom w:val="single" w:sz="4" w:space="0" w:color="auto"/>
              <w:right w:val="single" w:sz="4" w:space="0" w:color="auto"/>
            </w:tcBorders>
            <w:vAlign w:val="center"/>
          </w:tcPr>
          <w:p w14:paraId="12A529ED" w14:textId="77777777" w:rsidR="007233D3" w:rsidRDefault="007233D3" w:rsidP="006810AD">
            <w:pPr>
              <w:widowControl/>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sidRPr="00F30B1C">
              <w:rPr>
                <w:rFonts w:ascii="仿宋" w:eastAsia="仿宋" w:hAnsi="仿宋" w:cs="宋体" w:hint="eastAsia"/>
                <w:color w:val="000000"/>
                <w:kern w:val="0"/>
                <w:sz w:val="18"/>
                <w:szCs w:val="18"/>
              </w:rPr>
              <w:t>至少串联3级静电除油模块</w:t>
            </w:r>
          </w:p>
          <w:p w14:paraId="01F42A57" w14:textId="65462111" w:rsidR="004E0E6A" w:rsidRPr="005274FD" w:rsidRDefault="007233D3" w:rsidP="006810AD">
            <w:pPr>
              <w:widowControl/>
              <w:jc w:val="center"/>
              <w:rPr>
                <w:rFonts w:ascii="宋体" w:eastAsia="宋体" w:hAnsi="宋体" w:cs="宋体"/>
                <w:kern w:val="0"/>
                <w:sz w:val="18"/>
                <w:szCs w:val="20"/>
              </w:rPr>
            </w:pP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w:t>
            </w:r>
            <w:r w:rsidRPr="005F44D0">
              <w:rPr>
                <w:rFonts w:ascii="仿宋" w:eastAsia="仿宋" w:hAnsi="仿宋" w:cs="宋体" w:hint="eastAsia"/>
                <w:color w:val="000000"/>
                <w:kern w:val="0"/>
                <w:sz w:val="18"/>
                <w:szCs w:val="18"/>
              </w:rPr>
              <w:t>截面风速≤</w:t>
            </w:r>
            <w:r w:rsidRPr="005F44D0">
              <w:rPr>
                <w:rFonts w:ascii="仿宋" w:eastAsia="仿宋" w:hAnsi="仿宋" w:cs="宋体"/>
                <w:color w:val="000000"/>
                <w:kern w:val="0"/>
                <w:sz w:val="18"/>
                <w:szCs w:val="18"/>
              </w:rPr>
              <w:t>1.5m/s</w:t>
            </w:r>
            <w:r w:rsidRPr="005F44D0">
              <w:rPr>
                <w:rFonts w:ascii="仿宋" w:eastAsia="仿宋" w:hAnsi="仿宋" w:cs="宋体" w:hint="eastAsia"/>
                <w:color w:val="000000"/>
                <w:kern w:val="0"/>
                <w:sz w:val="18"/>
                <w:szCs w:val="18"/>
              </w:rPr>
              <w:t>，停留时间应≥</w:t>
            </w:r>
            <w:r w:rsidRPr="005F44D0">
              <w:rPr>
                <w:rFonts w:ascii="仿宋" w:eastAsia="仿宋" w:hAnsi="仿宋" w:cs="宋体"/>
                <w:color w:val="000000"/>
                <w:kern w:val="0"/>
                <w:sz w:val="18"/>
                <w:szCs w:val="18"/>
              </w:rPr>
              <w:t>2s</w:t>
            </w:r>
          </w:p>
        </w:tc>
        <w:tc>
          <w:tcPr>
            <w:tcW w:w="1978" w:type="dxa"/>
            <w:tcBorders>
              <w:top w:val="nil"/>
              <w:left w:val="nil"/>
              <w:bottom w:val="single" w:sz="4" w:space="0" w:color="auto"/>
              <w:right w:val="single" w:sz="4" w:space="0" w:color="auto"/>
            </w:tcBorders>
            <w:vAlign w:val="center"/>
          </w:tcPr>
          <w:p w14:paraId="25C71945" w14:textId="7331F08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r>
      <w:tr w:rsidR="004E0E6A" w:rsidRPr="005274FD" w14:paraId="011A4C18" w14:textId="6221411C"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7BB62726"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1608D57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设备材质</w:t>
            </w:r>
          </w:p>
        </w:tc>
        <w:tc>
          <w:tcPr>
            <w:tcW w:w="2410" w:type="dxa"/>
            <w:tcBorders>
              <w:top w:val="nil"/>
              <w:left w:val="nil"/>
              <w:bottom w:val="single" w:sz="4" w:space="0" w:color="auto"/>
              <w:right w:val="single" w:sz="4" w:space="0" w:color="auto"/>
            </w:tcBorders>
            <w:shd w:val="clear" w:color="auto" w:fill="auto"/>
            <w:vAlign w:val="center"/>
            <w:hideMark/>
          </w:tcPr>
          <w:p w14:paraId="1AB0863B" w14:textId="305E27AE"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内胆SUS304，外壳Q235碳钢防腐</w:t>
            </w:r>
          </w:p>
        </w:tc>
        <w:tc>
          <w:tcPr>
            <w:tcW w:w="2268" w:type="dxa"/>
            <w:tcBorders>
              <w:top w:val="nil"/>
              <w:left w:val="nil"/>
              <w:bottom w:val="single" w:sz="4" w:space="0" w:color="auto"/>
              <w:right w:val="single" w:sz="4" w:space="0" w:color="auto"/>
            </w:tcBorders>
            <w:vAlign w:val="center"/>
          </w:tcPr>
          <w:p w14:paraId="664E6463" w14:textId="0FE9B213" w:rsidR="004E0E6A" w:rsidRPr="005274FD" w:rsidRDefault="004E0E6A" w:rsidP="006810AD">
            <w:pPr>
              <w:widowControl/>
              <w:jc w:val="center"/>
              <w:rPr>
                <w:rFonts w:ascii="宋体" w:eastAsia="宋体" w:hAnsi="宋体" w:cs="宋体"/>
                <w:kern w:val="0"/>
                <w:sz w:val="18"/>
                <w:szCs w:val="20"/>
              </w:rPr>
            </w:pPr>
            <w:r w:rsidRPr="00C60B2A">
              <w:rPr>
                <w:rFonts w:ascii="宋体" w:eastAsia="宋体" w:hAnsi="宋体" w:cs="宋体" w:hint="eastAsia"/>
                <w:kern w:val="0"/>
                <w:sz w:val="18"/>
                <w:szCs w:val="20"/>
              </w:rPr>
              <w:t>Q235碳钢防腐</w:t>
            </w:r>
          </w:p>
        </w:tc>
        <w:tc>
          <w:tcPr>
            <w:tcW w:w="1978" w:type="dxa"/>
            <w:tcBorders>
              <w:top w:val="nil"/>
              <w:left w:val="nil"/>
              <w:bottom w:val="single" w:sz="4" w:space="0" w:color="auto"/>
              <w:right w:val="single" w:sz="4" w:space="0" w:color="auto"/>
            </w:tcBorders>
            <w:vAlign w:val="center"/>
          </w:tcPr>
          <w:p w14:paraId="30CBAF3B" w14:textId="697FA697"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4A23F208" w14:textId="110E3F08"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68E5F335"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58B024D3"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设备壁厚（mm）</w:t>
            </w:r>
          </w:p>
        </w:tc>
        <w:tc>
          <w:tcPr>
            <w:tcW w:w="2410" w:type="dxa"/>
            <w:tcBorders>
              <w:top w:val="nil"/>
              <w:left w:val="nil"/>
              <w:bottom w:val="single" w:sz="4" w:space="0" w:color="auto"/>
              <w:right w:val="single" w:sz="4" w:space="0" w:color="auto"/>
            </w:tcBorders>
            <w:shd w:val="clear" w:color="auto" w:fill="auto"/>
            <w:vAlign w:val="center"/>
            <w:hideMark/>
          </w:tcPr>
          <w:p w14:paraId="1FD1AE99" w14:textId="64D2B3B1"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内胆≥</w:t>
            </w:r>
            <w:r>
              <w:rPr>
                <w:rFonts w:ascii="宋体" w:eastAsia="宋体" w:hAnsi="宋体" w:cs="宋体" w:hint="eastAsia"/>
                <w:b/>
                <w:bCs/>
                <w:kern w:val="0"/>
                <w:sz w:val="18"/>
                <w:szCs w:val="20"/>
              </w:rPr>
              <w:t>3</w:t>
            </w:r>
            <w:r w:rsidRPr="005274FD">
              <w:rPr>
                <w:rFonts w:ascii="宋体" w:eastAsia="宋体" w:hAnsi="宋体" w:cs="宋体" w:hint="eastAsia"/>
                <w:b/>
                <w:bCs/>
                <w:kern w:val="0"/>
                <w:sz w:val="18"/>
                <w:szCs w:val="20"/>
              </w:rPr>
              <w:t>，外壳≥</w:t>
            </w:r>
            <w:r>
              <w:rPr>
                <w:rFonts w:ascii="宋体" w:eastAsia="宋体" w:hAnsi="宋体" w:cs="宋体" w:hint="eastAsia"/>
                <w:b/>
                <w:bCs/>
                <w:kern w:val="0"/>
                <w:sz w:val="18"/>
                <w:szCs w:val="20"/>
              </w:rPr>
              <w:t>3</w:t>
            </w:r>
          </w:p>
        </w:tc>
        <w:tc>
          <w:tcPr>
            <w:tcW w:w="2268" w:type="dxa"/>
            <w:tcBorders>
              <w:top w:val="nil"/>
              <w:left w:val="nil"/>
              <w:bottom w:val="single" w:sz="4" w:space="0" w:color="auto"/>
              <w:right w:val="single" w:sz="4" w:space="0" w:color="auto"/>
            </w:tcBorders>
            <w:vAlign w:val="center"/>
          </w:tcPr>
          <w:p w14:paraId="6523A77D" w14:textId="2DFD10D3" w:rsidR="004E0E6A" w:rsidRPr="005274FD" w:rsidRDefault="004E0E6A" w:rsidP="006810AD">
            <w:pPr>
              <w:widowControl/>
              <w:jc w:val="center"/>
              <w:rPr>
                <w:rFonts w:ascii="宋体" w:eastAsia="宋体" w:hAnsi="宋体" w:cs="宋体"/>
                <w:b/>
                <w:bCs/>
                <w:kern w:val="0"/>
                <w:sz w:val="18"/>
                <w:szCs w:val="20"/>
              </w:rPr>
            </w:pPr>
            <w:r w:rsidRPr="00AF623F">
              <w:rPr>
                <w:rFonts w:ascii="宋体" w:eastAsia="宋体" w:hAnsi="宋体" w:cs="宋体" w:hint="eastAsia"/>
                <w:b/>
                <w:bCs/>
                <w:kern w:val="0"/>
                <w:sz w:val="18"/>
                <w:szCs w:val="20"/>
              </w:rPr>
              <w:t>≥</w:t>
            </w:r>
            <w:r>
              <w:rPr>
                <w:rFonts w:ascii="宋体" w:eastAsia="宋体" w:hAnsi="宋体" w:cs="宋体" w:hint="eastAsia"/>
                <w:b/>
                <w:bCs/>
                <w:kern w:val="0"/>
                <w:sz w:val="18"/>
                <w:szCs w:val="20"/>
              </w:rPr>
              <w:t>3</w:t>
            </w:r>
          </w:p>
        </w:tc>
        <w:tc>
          <w:tcPr>
            <w:tcW w:w="1978" w:type="dxa"/>
            <w:tcBorders>
              <w:top w:val="nil"/>
              <w:left w:val="nil"/>
              <w:bottom w:val="single" w:sz="4" w:space="0" w:color="auto"/>
              <w:right w:val="single" w:sz="4" w:space="0" w:color="auto"/>
            </w:tcBorders>
            <w:vAlign w:val="center"/>
          </w:tcPr>
          <w:p w14:paraId="6A94CC27" w14:textId="4446C1A5" w:rsidR="004E0E6A" w:rsidRPr="005274FD" w:rsidRDefault="000B000B"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7233D3" w:rsidRPr="005274FD" w14:paraId="4C087051" w14:textId="6968E17C" w:rsidTr="00FC613B">
        <w:trPr>
          <w:trHeight w:val="900"/>
          <w:jc w:val="center"/>
        </w:trPr>
        <w:tc>
          <w:tcPr>
            <w:tcW w:w="1041" w:type="dxa"/>
            <w:vMerge/>
            <w:tcBorders>
              <w:top w:val="nil"/>
              <w:left w:val="single" w:sz="4" w:space="0" w:color="auto"/>
              <w:bottom w:val="single" w:sz="4" w:space="0" w:color="auto"/>
              <w:right w:val="single" w:sz="4" w:space="0" w:color="auto"/>
            </w:tcBorders>
            <w:vAlign w:val="center"/>
            <w:hideMark/>
          </w:tcPr>
          <w:p w14:paraId="6008FD90" w14:textId="77777777" w:rsidR="007233D3" w:rsidRPr="005274FD" w:rsidRDefault="007233D3" w:rsidP="006810AD">
            <w:pPr>
              <w:widowControl/>
              <w:jc w:val="center"/>
              <w:rPr>
                <w:rFonts w:ascii="宋体" w:eastAsia="宋体" w:hAnsi="宋体" w:cs="宋体"/>
                <w:kern w:val="0"/>
                <w:sz w:val="18"/>
                <w:szCs w:val="20"/>
              </w:rPr>
            </w:pP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14:paraId="53F4634A" w14:textId="77777777"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填料(干/湿填料/滤料/电场极板)</w:t>
            </w:r>
          </w:p>
        </w:tc>
        <w:tc>
          <w:tcPr>
            <w:tcW w:w="1276" w:type="dxa"/>
            <w:gridSpan w:val="2"/>
            <w:tcBorders>
              <w:top w:val="nil"/>
              <w:left w:val="nil"/>
              <w:bottom w:val="single" w:sz="4" w:space="0" w:color="auto"/>
              <w:right w:val="single" w:sz="4" w:space="0" w:color="auto"/>
            </w:tcBorders>
            <w:shd w:val="clear" w:color="auto" w:fill="auto"/>
            <w:vAlign w:val="center"/>
            <w:hideMark/>
          </w:tcPr>
          <w:p w14:paraId="6191EFE3" w14:textId="77777777"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数量 (≥)</w:t>
            </w:r>
            <w:r w:rsidRPr="005274FD">
              <w:rPr>
                <w:rFonts w:ascii="宋体" w:eastAsia="宋体" w:hAnsi="宋体" w:cs="宋体" w:hint="eastAsia"/>
                <w:kern w:val="0"/>
                <w:sz w:val="18"/>
                <w:szCs w:val="20"/>
              </w:rPr>
              <w:br/>
              <w:t>(高度m/体积m³/面积㎡/重量T)</w:t>
            </w:r>
          </w:p>
        </w:tc>
        <w:tc>
          <w:tcPr>
            <w:tcW w:w="2410" w:type="dxa"/>
            <w:tcBorders>
              <w:top w:val="nil"/>
              <w:left w:val="nil"/>
              <w:bottom w:val="single" w:sz="4" w:space="0" w:color="auto"/>
              <w:right w:val="single" w:sz="4" w:space="0" w:color="auto"/>
            </w:tcBorders>
            <w:shd w:val="clear" w:color="auto" w:fill="auto"/>
            <w:vAlign w:val="center"/>
            <w:hideMark/>
          </w:tcPr>
          <w:p w14:paraId="1D792836" w14:textId="7F8219B8"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w:t>
            </w:r>
            <w:r>
              <w:rPr>
                <w:rFonts w:ascii="宋体" w:eastAsia="宋体" w:hAnsi="宋体" w:cs="宋体"/>
                <w:b/>
                <w:bCs/>
                <w:kern w:val="0"/>
                <w:sz w:val="18"/>
                <w:szCs w:val="20"/>
              </w:rPr>
              <w:t>2.1</w:t>
            </w:r>
            <w:r w:rsidRPr="005274FD">
              <w:rPr>
                <w:rFonts w:ascii="宋体" w:eastAsia="宋体" w:hAnsi="宋体" w:cs="宋体" w:hint="eastAsia"/>
                <w:b/>
                <w:bCs/>
                <w:kern w:val="0"/>
                <w:sz w:val="18"/>
                <w:szCs w:val="20"/>
              </w:rPr>
              <w:t>m³/台</w:t>
            </w:r>
          </w:p>
        </w:tc>
        <w:tc>
          <w:tcPr>
            <w:tcW w:w="2268" w:type="dxa"/>
            <w:tcBorders>
              <w:top w:val="nil"/>
              <w:left w:val="nil"/>
              <w:bottom w:val="single" w:sz="4" w:space="0" w:color="auto"/>
              <w:right w:val="single" w:sz="4" w:space="0" w:color="auto"/>
            </w:tcBorders>
            <w:vAlign w:val="center"/>
          </w:tcPr>
          <w:p w14:paraId="7EA552FD" w14:textId="1F229222" w:rsidR="007233D3" w:rsidRPr="005274FD" w:rsidRDefault="0069060E" w:rsidP="006810AD">
            <w:pPr>
              <w:widowControl/>
              <w:jc w:val="center"/>
              <w:rPr>
                <w:rFonts w:ascii="宋体" w:eastAsia="宋体" w:hAnsi="宋体" w:cs="宋体"/>
                <w:kern w:val="0"/>
                <w:sz w:val="18"/>
                <w:szCs w:val="20"/>
              </w:rPr>
            </w:pPr>
            <w:r w:rsidRPr="00F30B1C">
              <w:rPr>
                <w:rFonts w:ascii="仿宋" w:eastAsia="仿宋" w:hAnsi="仿宋" w:cs="宋体" w:hint="eastAsia"/>
                <w:color w:val="000000"/>
                <w:kern w:val="0"/>
                <w:sz w:val="18"/>
                <w:szCs w:val="18"/>
              </w:rPr>
              <w:t>/</w:t>
            </w:r>
          </w:p>
        </w:tc>
        <w:tc>
          <w:tcPr>
            <w:tcW w:w="1978" w:type="dxa"/>
            <w:tcBorders>
              <w:top w:val="nil"/>
              <w:left w:val="nil"/>
              <w:bottom w:val="single" w:sz="4" w:space="0" w:color="auto"/>
              <w:right w:val="single" w:sz="4" w:space="0" w:color="auto"/>
            </w:tcBorders>
            <w:vAlign w:val="center"/>
          </w:tcPr>
          <w:p w14:paraId="779F52C5" w14:textId="7BD56313" w:rsidR="007233D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7233D3" w:rsidRPr="005274FD" w14:paraId="2C8D71C6" w14:textId="36375204"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7AC99EF3" w14:textId="77777777" w:rsidR="007233D3" w:rsidRPr="005274FD" w:rsidRDefault="007233D3"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23E3D414" w14:textId="77777777" w:rsidR="007233D3" w:rsidRPr="005274FD" w:rsidRDefault="007233D3"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764BCA38" w14:textId="77777777"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规格型号</w:t>
            </w:r>
          </w:p>
        </w:tc>
        <w:tc>
          <w:tcPr>
            <w:tcW w:w="2410" w:type="dxa"/>
            <w:tcBorders>
              <w:top w:val="nil"/>
              <w:left w:val="nil"/>
              <w:bottom w:val="single" w:sz="4" w:space="0" w:color="auto"/>
              <w:right w:val="single" w:sz="4" w:space="0" w:color="auto"/>
            </w:tcBorders>
            <w:shd w:val="clear" w:color="auto" w:fill="auto"/>
            <w:vAlign w:val="center"/>
            <w:hideMark/>
          </w:tcPr>
          <w:p w14:paraId="2A76D9C7" w14:textId="147F85DE"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100*100*100mm；疏水阻燃型</w:t>
            </w:r>
          </w:p>
        </w:tc>
        <w:tc>
          <w:tcPr>
            <w:tcW w:w="2268" w:type="dxa"/>
            <w:tcBorders>
              <w:top w:val="nil"/>
              <w:left w:val="nil"/>
              <w:bottom w:val="single" w:sz="4" w:space="0" w:color="auto"/>
              <w:right w:val="single" w:sz="4" w:space="0" w:color="auto"/>
            </w:tcBorders>
            <w:vAlign w:val="center"/>
          </w:tcPr>
          <w:p w14:paraId="37C0218E" w14:textId="7C5C8C34" w:rsidR="007233D3" w:rsidRPr="005274FD" w:rsidRDefault="007233D3" w:rsidP="006810AD">
            <w:pPr>
              <w:widowControl/>
              <w:jc w:val="center"/>
              <w:rPr>
                <w:rFonts w:ascii="宋体" w:eastAsia="宋体" w:hAnsi="宋体" w:cs="宋体"/>
                <w:kern w:val="0"/>
                <w:sz w:val="18"/>
                <w:szCs w:val="20"/>
              </w:rPr>
            </w:pPr>
            <w:r w:rsidRPr="00F30B1C">
              <w:rPr>
                <w:rFonts w:ascii="仿宋" w:eastAsia="仿宋" w:hAnsi="仿宋" w:cs="宋体" w:hint="eastAsia"/>
                <w:color w:val="000000"/>
                <w:kern w:val="0"/>
                <w:sz w:val="18"/>
                <w:szCs w:val="18"/>
              </w:rPr>
              <w:t>/</w:t>
            </w:r>
          </w:p>
        </w:tc>
        <w:tc>
          <w:tcPr>
            <w:tcW w:w="1978" w:type="dxa"/>
            <w:tcBorders>
              <w:top w:val="nil"/>
              <w:left w:val="nil"/>
              <w:bottom w:val="single" w:sz="4" w:space="0" w:color="auto"/>
              <w:right w:val="single" w:sz="4" w:space="0" w:color="auto"/>
            </w:tcBorders>
            <w:vAlign w:val="center"/>
          </w:tcPr>
          <w:p w14:paraId="03524670" w14:textId="1A3EF1F7" w:rsidR="007233D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7233D3" w:rsidRPr="005274FD" w14:paraId="0BE2CECC" w14:textId="0664E825"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9528189" w14:textId="77777777" w:rsidR="007233D3" w:rsidRPr="005274FD" w:rsidRDefault="007233D3"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7D403EFB" w14:textId="77777777" w:rsidR="007233D3" w:rsidRPr="005274FD" w:rsidRDefault="007233D3"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24BD17B3" w14:textId="77777777"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材质</w:t>
            </w:r>
          </w:p>
        </w:tc>
        <w:tc>
          <w:tcPr>
            <w:tcW w:w="2410" w:type="dxa"/>
            <w:tcBorders>
              <w:top w:val="nil"/>
              <w:left w:val="nil"/>
              <w:bottom w:val="single" w:sz="4" w:space="0" w:color="auto"/>
              <w:right w:val="single" w:sz="4" w:space="0" w:color="auto"/>
            </w:tcBorders>
            <w:shd w:val="clear" w:color="auto" w:fill="auto"/>
            <w:vAlign w:val="center"/>
            <w:hideMark/>
          </w:tcPr>
          <w:p w14:paraId="746CC587" w14:textId="02F3EE08"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蜂窝沸石</w:t>
            </w:r>
          </w:p>
        </w:tc>
        <w:tc>
          <w:tcPr>
            <w:tcW w:w="2268" w:type="dxa"/>
            <w:tcBorders>
              <w:top w:val="nil"/>
              <w:left w:val="nil"/>
              <w:bottom w:val="single" w:sz="4" w:space="0" w:color="auto"/>
              <w:right w:val="single" w:sz="4" w:space="0" w:color="auto"/>
            </w:tcBorders>
            <w:vAlign w:val="center"/>
          </w:tcPr>
          <w:p w14:paraId="42FF4006" w14:textId="057B9FC1" w:rsidR="007233D3" w:rsidRPr="005274FD" w:rsidRDefault="007233D3" w:rsidP="006810AD">
            <w:pPr>
              <w:widowControl/>
              <w:jc w:val="center"/>
              <w:rPr>
                <w:rFonts w:ascii="宋体" w:eastAsia="宋体" w:hAnsi="宋体" w:cs="宋体"/>
                <w:kern w:val="0"/>
                <w:sz w:val="18"/>
                <w:szCs w:val="20"/>
              </w:rPr>
            </w:pPr>
            <w:r w:rsidRPr="00F30B1C">
              <w:rPr>
                <w:rFonts w:ascii="仿宋" w:eastAsia="仿宋" w:hAnsi="仿宋" w:cs="宋体" w:hint="eastAsia"/>
                <w:color w:val="000000"/>
                <w:kern w:val="0"/>
                <w:sz w:val="18"/>
                <w:szCs w:val="18"/>
              </w:rPr>
              <w:t>/</w:t>
            </w:r>
          </w:p>
        </w:tc>
        <w:tc>
          <w:tcPr>
            <w:tcW w:w="1978" w:type="dxa"/>
            <w:tcBorders>
              <w:top w:val="nil"/>
              <w:left w:val="nil"/>
              <w:bottom w:val="single" w:sz="4" w:space="0" w:color="auto"/>
              <w:right w:val="single" w:sz="4" w:space="0" w:color="auto"/>
            </w:tcBorders>
            <w:vAlign w:val="center"/>
          </w:tcPr>
          <w:p w14:paraId="682A826C" w14:textId="4A5E2F07" w:rsidR="007233D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7233D3" w:rsidRPr="005274FD" w14:paraId="0CD4B24D" w14:textId="41DA55CC"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17241A3D" w14:textId="77777777" w:rsidR="007233D3" w:rsidRPr="005274FD" w:rsidRDefault="007233D3"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5F0F5D7E" w14:textId="77777777" w:rsidR="007233D3" w:rsidRPr="005274FD" w:rsidRDefault="007233D3"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6B82819D" w14:textId="77777777"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过滤元件品牌</w:t>
            </w:r>
          </w:p>
        </w:tc>
        <w:tc>
          <w:tcPr>
            <w:tcW w:w="2410" w:type="dxa"/>
            <w:tcBorders>
              <w:top w:val="nil"/>
              <w:left w:val="nil"/>
              <w:bottom w:val="single" w:sz="4" w:space="0" w:color="auto"/>
              <w:right w:val="single" w:sz="4" w:space="0" w:color="auto"/>
            </w:tcBorders>
            <w:shd w:val="clear" w:color="auto" w:fill="auto"/>
            <w:vAlign w:val="center"/>
            <w:hideMark/>
          </w:tcPr>
          <w:p w14:paraId="625909AA" w14:textId="371A48D9" w:rsidR="007233D3" w:rsidRPr="005274FD" w:rsidRDefault="007233D3"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厂家填写蜂窝沸石品牌</w:t>
            </w:r>
          </w:p>
        </w:tc>
        <w:tc>
          <w:tcPr>
            <w:tcW w:w="2268" w:type="dxa"/>
            <w:tcBorders>
              <w:top w:val="nil"/>
              <w:left w:val="nil"/>
              <w:bottom w:val="single" w:sz="4" w:space="0" w:color="auto"/>
              <w:right w:val="single" w:sz="4" w:space="0" w:color="auto"/>
            </w:tcBorders>
            <w:vAlign w:val="center"/>
          </w:tcPr>
          <w:p w14:paraId="43B48E54" w14:textId="72AC6223" w:rsidR="007233D3" w:rsidRPr="005274FD" w:rsidRDefault="007233D3" w:rsidP="006810AD">
            <w:pPr>
              <w:widowControl/>
              <w:jc w:val="center"/>
              <w:rPr>
                <w:rFonts w:ascii="宋体" w:eastAsia="宋体" w:hAnsi="宋体" w:cs="宋体"/>
                <w:kern w:val="0"/>
                <w:sz w:val="18"/>
                <w:szCs w:val="20"/>
              </w:rPr>
            </w:pPr>
            <w:r w:rsidRPr="00F30B1C">
              <w:rPr>
                <w:rFonts w:ascii="仿宋" w:eastAsia="仿宋" w:hAnsi="仿宋" w:cs="宋体" w:hint="eastAsia"/>
                <w:color w:val="000000"/>
                <w:kern w:val="0"/>
                <w:sz w:val="18"/>
                <w:szCs w:val="18"/>
              </w:rPr>
              <w:t>/</w:t>
            </w:r>
          </w:p>
        </w:tc>
        <w:tc>
          <w:tcPr>
            <w:tcW w:w="1978" w:type="dxa"/>
            <w:tcBorders>
              <w:top w:val="nil"/>
              <w:left w:val="nil"/>
              <w:bottom w:val="single" w:sz="4" w:space="0" w:color="auto"/>
              <w:right w:val="single" w:sz="4" w:space="0" w:color="auto"/>
            </w:tcBorders>
            <w:vAlign w:val="center"/>
          </w:tcPr>
          <w:p w14:paraId="701A453A" w14:textId="4E346046" w:rsidR="007233D3"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33231E0F" w14:textId="3ADEC545"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6C8EAE5"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74E8327F"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0AE63424" w14:textId="77777777"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压损(Pa)</w:t>
            </w:r>
          </w:p>
        </w:tc>
        <w:tc>
          <w:tcPr>
            <w:tcW w:w="2410" w:type="dxa"/>
            <w:tcBorders>
              <w:top w:val="nil"/>
              <w:left w:val="nil"/>
              <w:bottom w:val="single" w:sz="4" w:space="0" w:color="auto"/>
              <w:right w:val="single" w:sz="4" w:space="0" w:color="auto"/>
            </w:tcBorders>
            <w:shd w:val="clear" w:color="auto" w:fill="auto"/>
            <w:vAlign w:val="center"/>
            <w:hideMark/>
          </w:tcPr>
          <w:p w14:paraId="70421B6D" w14:textId="099D0F1D"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≤500</w:t>
            </w:r>
          </w:p>
        </w:tc>
        <w:tc>
          <w:tcPr>
            <w:tcW w:w="2268" w:type="dxa"/>
            <w:tcBorders>
              <w:top w:val="nil"/>
              <w:left w:val="nil"/>
              <w:bottom w:val="single" w:sz="4" w:space="0" w:color="auto"/>
              <w:right w:val="single" w:sz="4" w:space="0" w:color="auto"/>
            </w:tcBorders>
            <w:shd w:val="clear" w:color="auto" w:fill="auto"/>
            <w:vAlign w:val="center"/>
          </w:tcPr>
          <w:p w14:paraId="213E467C" w14:textId="5EB1DFF8" w:rsidR="004E0E6A" w:rsidRPr="005274FD" w:rsidRDefault="004E0E6A" w:rsidP="006810AD">
            <w:pPr>
              <w:widowControl/>
              <w:jc w:val="center"/>
              <w:rPr>
                <w:rFonts w:ascii="宋体" w:eastAsia="宋体" w:hAnsi="宋体" w:cs="宋体"/>
                <w:b/>
                <w:bCs/>
                <w:kern w:val="0"/>
                <w:sz w:val="18"/>
                <w:szCs w:val="20"/>
              </w:rPr>
            </w:pPr>
            <w:r w:rsidRPr="004877C3">
              <w:rPr>
                <w:rFonts w:ascii="宋体" w:eastAsia="宋体" w:hAnsi="宋体" w:cs="宋体" w:hint="eastAsia"/>
                <w:b/>
                <w:bCs/>
                <w:kern w:val="0"/>
                <w:sz w:val="18"/>
                <w:szCs w:val="20"/>
              </w:rPr>
              <w:t>≤</w:t>
            </w:r>
            <w:r w:rsidR="007233D3">
              <w:rPr>
                <w:rFonts w:ascii="宋体" w:eastAsia="宋体" w:hAnsi="宋体" w:cs="宋体"/>
                <w:b/>
                <w:bCs/>
                <w:kern w:val="0"/>
                <w:sz w:val="18"/>
                <w:szCs w:val="20"/>
              </w:rPr>
              <w:t>100</w:t>
            </w:r>
          </w:p>
        </w:tc>
        <w:tc>
          <w:tcPr>
            <w:tcW w:w="1978" w:type="dxa"/>
            <w:tcBorders>
              <w:top w:val="nil"/>
              <w:left w:val="nil"/>
              <w:bottom w:val="single" w:sz="4" w:space="0" w:color="auto"/>
              <w:right w:val="single" w:sz="4" w:space="0" w:color="auto"/>
            </w:tcBorders>
            <w:shd w:val="clear" w:color="auto" w:fill="auto"/>
            <w:vAlign w:val="center"/>
          </w:tcPr>
          <w:p w14:paraId="0F42C402" w14:textId="15468A4D" w:rsidR="004E0E6A" w:rsidRPr="005274FD" w:rsidRDefault="000B000B"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4E0E6A" w:rsidRPr="005274FD" w14:paraId="35C3F0BC" w14:textId="0F662F56"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6544E9DB"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1FCC708B"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0106534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装置品牌</w:t>
            </w:r>
          </w:p>
        </w:tc>
        <w:tc>
          <w:tcPr>
            <w:tcW w:w="2410" w:type="dxa"/>
            <w:tcBorders>
              <w:top w:val="nil"/>
              <w:left w:val="nil"/>
              <w:bottom w:val="single" w:sz="4" w:space="0" w:color="auto"/>
              <w:right w:val="single" w:sz="4" w:space="0" w:color="auto"/>
            </w:tcBorders>
            <w:shd w:val="clear" w:color="auto" w:fill="auto"/>
            <w:vAlign w:val="center"/>
            <w:hideMark/>
          </w:tcPr>
          <w:p w14:paraId="26EEE495" w14:textId="353183B6" w:rsidR="004E0E6A" w:rsidRPr="005274FD" w:rsidRDefault="004E0E6A" w:rsidP="006810AD">
            <w:pPr>
              <w:widowControl/>
              <w:jc w:val="center"/>
              <w:rPr>
                <w:rFonts w:ascii="宋体" w:eastAsia="宋体" w:hAnsi="宋体" w:cs="宋体"/>
                <w:kern w:val="0"/>
                <w:sz w:val="18"/>
                <w:szCs w:val="20"/>
              </w:rPr>
            </w:pPr>
            <w:r w:rsidRPr="007311C7">
              <w:rPr>
                <w:rFonts w:ascii="宋体" w:eastAsia="宋体" w:hAnsi="宋体" w:cs="宋体" w:hint="eastAsia"/>
                <w:kern w:val="0"/>
                <w:sz w:val="18"/>
                <w:szCs w:val="20"/>
              </w:rPr>
              <w:t>厂家填写</w:t>
            </w:r>
          </w:p>
        </w:tc>
        <w:tc>
          <w:tcPr>
            <w:tcW w:w="2268" w:type="dxa"/>
            <w:tcBorders>
              <w:top w:val="nil"/>
              <w:left w:val="nil"/>
              <w:bottom w:val="single" w:sz="4" w:space="0" w:color="auto"/>
              <w:right w:val="single" w:sz="4" w:space="0" w:color="auto"/>
            </w:tcBorders>
            <w:vAlign w:val="center"/>
          </w:tcPr>
          <w:p w14:paraId="685968FF" w14:textId="5BBF47A1" w:rsidR="004E0E6A" w:rsidRPr="005274FD" w:rsidRDefault="004E0E6A" w:rsidP="006810AD">
            <w:pPr>
              <w:widowControl/>
              <w:jc w:val="center"/>
              <w:rPr>
                <w:rFonts w:ascii="宋体" w:eastAsia="宋体" w:hAnsi="宋体" w:cs="宋体"/>
                <w:kern w:val="0"/>
                <w:sz w:val="18"/>
                <w:szCs w:val="20"/>
              </w:rPr>
            </w:pPr>
            <w:r w:rsidRPr="007311C7">
              <w:rPr>
                <w:rFonts w:ascii="宋体" w:eastAsia="宋体" w:hAnsi="宋体" w:cs="宋体" w:hint="eastAsia"/>
                <w:kern w:val="0"/>
                <w:sz w:val="18"/>
                <w:szCs w:val="20"/>
              </w:rPr>
              <w:t>厂家填写</w:t>
            </w:r>
          </w:p>
        </w:tc>
        <w:tc>
          <w:tcPr>
            <w:tcW w:w="1978" w:type="dxa"/>
            <w:tcBorders>
              <w:top w:val="nil"/>
              <w:left w:val="nil"/>
              <w:bottom w:val="single" w:sz="4" w:space="0" w:color="auto"/>
              <w:right w:val="single" w:sz="4" w:space="0" w:color="auto"/>
            </w:tcBorders>
            <w:vAlign w:val="center"/>
          </w:tcPr>
          <w:p w14:paraId="5E32A8F8" w14:textId="4808D0FE"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57F98ADB" w14:textId="58890ACF"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38F73683"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三级处理设备</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EF30DB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设备名称</w:t>
            </w:r>
          </w:p>
        </w:tc>
        <w:tc>
          <w:tcPr>
            <w:tcW w:w="2410" w:type="dxa"/>
            <w:tcBorders>
              <w:top w:val="nil"/>
              <w:left w:val="nil"/>
              <w:bottom w:val="single" w:sz="4" w:space="0" w:color="auto"/>
              <w:right w:val="single" w:sz="4" w:space="0" w:color="auto"/>
            </w:tcBorders>
            <w:shd w:val="clear" w:color="auto" w:fill="auto"/>
            <w:vAlign w:val="center"/>
            <w:hideMark/>
          </w:tcPr>
          <w:p w14:paraId="68A33372" w14:textId="0640BF96"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催化燃烧塔</w:t>
            </w:r>
          </w:p>
        </w:tc>
        <w:tc>
          <w:tcPr>
            <w:tcW w:w="2268" w:type="dxa"/>
            <w:tcBorders>
              <w:top w:val="nil"/>
              <w:left w:val="nil"/>
              <w:bottom w:val="single" w:sz="4" w:space="0" w:color="auto"/>
              <w:right w:val="single" w:sz="4" w:space="0" w:color="auto"/>
            </w:tcBorders>
            <w:vAlign w:val="center"/>
          </w:tcPr>
          <w:p w14:paraId="1CEEE4FD" w14:textId="4C29B81B" w:rsidR="004E0E6A" w:rsidRPr="005274FD" w:rsidRDefault="004E0E6A" w:rsidP="006810AD">
            <w:pPr>
              <w:widowControl/>
              <w:jc w:val="center"/>
              <w:rPr>
                <w:rFonts w:ascii="宋体" w:eastAsia="宋体" w:hAnsi="宋体" w:cs="宋体"/>
                <w:kern w:val="0"/>
                <w:sz w:val="18"/>
                <w:szCs w:val="20"/>
              </w:rPr>
            </w:pPr>
            <w:r w:rsidRPr="00AE2241">
              <w:rPr>
                <w:rFonts w:ascii="宋体" w:eastAsia="宋体" w:hAnsi="宋体" w:cs="宋体" w:hint="eastAsia"/>
                <w:kern w:val="0"/>
                <w:sz w:val="18"/>
                <w:szCs w:val="20"/>
              </w:rPr>
              <w:t>活性炭吸附箱</w:t>
            </w:r>
          </w:p>
        </w:tc>
        <w:tc>
          <w:tcPr>
            <w:tcW w:w="1978" w:type="dxa"/>
            <w:tcBorders>
              <w:top w:val="nil"/>
              <w:left w:val="nil"/>
              <w:bottom w:val="single" w:sz="4" w:space="0" w:color="auto"/>
              <w:right w:val="single" w:sz="4" w:space="0" w:color="auto"/>
            </w:tcBorders>
            <w:vAlign w:val="center"/>
          </w:tcPr>
          <w:p w14:paraId="6944677E" w14:textId="77777777" w:rsidR="004E0E6A" w:rsidRDefault="000B000B" w:rsidP="006810AD">
            <w:pPr>
              <w:widowControl/>
              <w:jc w:val="center"/>
              <w:rPr>
                <w:rFonts w:ascii="宋体" w:eastAsia="宋体" w:hAnsi="宋体" w:cs="宋体"/>
                <w:kern w:val="0"/>
                <w:sz w:val="18"/>
                <w:szCs w:val="20"/>
              </w:rPr>
            </w:pPr>
            <w:r w:rsidRPr="00AE2241">
              <w:rPr>
                <w:rFonts w:ascii="宋体" w:eastAsia="宋体" w:hAnsi="宋体" w:cs="宋体" w:hint="eastAsia"/>
                <w:kern w:val="0"/>
                <w:sz w:val="18"/>
                <w:szCs w:val="20"/>
              </w:rPr>
              <w:t>活性炭吸附箱</w:t>
            </w:r>
          </w:p>
          <w:p w14:paraId="1C708370" w14:textId="48E23AC2" w:rsidR="000B000B"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roofErr w:type="gramStart"/>
            <w:r>
              <w:rPr>
                <w:rFonts w:ascii="宋体" w:eastAsia="宋体" w:hAnsi="宋体" w:cs="宋体" w:hint="eastAsia"/>
                <w:kern w:val="0"/>
                <w:sz w:val="18"/>
                <w:szCs w:val="20"/>
              </w:rPr>
              <w:t>利旧</w:t>
            </w:r>
            <w:proofErr w:type="gramEnd"/>
            <w:r>
              <w:rPr>
                <w:rFonts w:ascii="宋体" w:eastAsia="宋体" w:hAnsi="宋体" w:cs="宋体"/>
                <w:kern w:val="0"/>
                <w:sz w:val="18"/>
                <w:szCs w:val="20"/>
              </w:rPr>
              <w:t>)</w:t>
            </w:r>
          </w:p>
        </w:tc>
      </w:tr>
      <w:tr w:rsidR="004E0E6A" w:rsidRPr="005274FD" w14:paraId="292E0A74" w14:textId="236F2A2B" w:rsidTr="00FC613B">
        <w:trPr>
          <w:trHeight w:val="1300"/>
          <w:jc w:val="center"/>
        </w:trPr>
        <w:tc>
          <w:tcPr>
            <w:tcW w:w="1041" w:type="dxa"/>
            <w:vMerge/>
            <w:tcBorders>
              <w:top w:val="nil"/>
              <w:left w:val="single" w:sz="4" w:space="0" w:color="auto"/>
              <w:bottom w:val="single" w:sz="4" w:space="0" w:color="auto"/>
              <w:right w:val="single" w:sz="4" w:space="0" w:color="auto"/>
            </w:tcBorders>
            <w:vAlign w:val="center"/>
            <w:hideMark/>
          </w:tcPr>
          <w:p w14:paraId="1B50E9B9"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0A2322D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外形尺寸(≥) (如</w:t>
            </w:r>
            <w:proofErr w:type="spellStart"/>
            <w:r w:rsidRPr="005274FD">
              <w:rPr>
                <w:rFonts w:ascii="Calibri" w:eastAsia="宋体" w:hAnsi="Calibri" w:cs="Calibri"/>
                <w:kern w:val="0"/>
                <w:sz w:val="18"/>
                <w:szCs w:val="20"/>
              </w:rPr>
              <w:t>ф</w:t>
            </w:r>
            <w:r w:rsidRPr="005274FD">
              <w:rPr>
                <w:rFonts w:ascii="宋体" w:eastAsia="宋体" w:hAnsi="宋体" w:cs="宋体" w:hint="eastAsia"/>
                <w:kern w:val="0"/>
                <w:sz w:val="18"/>
                <w:szCs w:val="20"/>
              </w:rPr>
              <w:t>mm</w:t>
            </w:r>
            <w:proofErr w:type="spellEnd"/>
            <w:r w:rsidRPr="005274FD">
              <w:rPr>
                <w:rFonts w:ascii="宋体" w:eastAsia="宋体" w:hAnsi="宋体" w:cs="宋体" w:hint="eastAsia"/>
                <w:kern w:val="0"/>
                <w:sz w:val="18"/>
                <w:szCs w:val="20"/>
              </w:rPr>
              <w:t>*Hmm或</w:t>
            </w:r>
            <w:proofErr w:type="spellStart"/>
            <w:r w:rsidRPr="005274FD">
              <w:rPr>
                <w:rFonts w:ascii="宋体" w:eastAsia="宋体" w:hAnsi="宋体" w:cs="宋体" w:hint="eastAsia"/>
                <w:kern w:val="0"/>
                <w:sz w:val="18"/>
                <w:szCs w:val="20"/>
              </w:rPr>
              <w:t>Lmm</w:t>
            </w:r>
            <w:proofErr w:type="spellEnd"/>
            <w:r w:rsidRPr="005274FD">
              <w:rPr>
                <w:rFonts w:ascii="宋体" w:eastAsia="宋体" w:hAnsi="宋体" w:cs="宋体" w:hint="eastAsia"/>
                <w:kern w:val="0"/>
                <w:sz w:val="18"/>
                <w:szCs w:val="20"/>
              </w:rPr>
              <w:t>*</w:t>
            </w:r>
            <w:proofErr w:type="spellStart"/>
            <w:r w:rsidRPr="005274FD">
              <w:rPr>
                <w:rFonts w:ascii="宋体" w:eastAsia="宋体" w:hAnsi="宋体" w:cs="宋体" w:hint="eastAsia"/>
                <w:kern w:val="0"/>
                <w:sz w:val="18"/>
                <w:szCs w:val="20"/>
              </w:rPr>
              <w:t>Wmm</w:t>
            </w:r>
            <w:proofErr w:type="spellEnd"/>
            <w:r w:rsidRPr="005274FD">
              <w:rPr>
                <w:rFonts w:ascii="宋体" w:eastAsia="宋体" w:hAnsi="宋体" w:cs="宋体" w:hint="eastAsia"/>
                <w:kern w:val="0"/>
                <w:sz w:val="18"/>
                <w:szCs w:val="20"/>
              </w:rPr>
              <w:t>*Hmm)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注：仅填写箱体本体尺寸，不包含底部支架、平台和爬梯等</w:t>
            </w:r>
          </w:p>
        </w:tc>
        <w:tc>
          <w:tcPr>
            <w:tcW w:w="2410" w:type="dxa"/>
            <w:tcBorders>
              <w:top w:val="nil"/>
              <w:left w:val="nil"/>
              <w:bottom w:val="single" w:sz="4" w:space="0" w:color="auto"/>
              <w:right w:val="single" w:sz="4" w:space="0" w:color="auto"/>
            </w:tcBorders>
            <w:shd w:val="clear" w:color="auto" w:fill="auto"/>
            <w:vAlign w:val="center"/>
            <w:hideMark/>
          </w:tcPr>
          <w:p w14:paraId="70F95B3C" w14:textId="1773E323"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厂家设计：长*宽*高mm</w:t>
            </w:r>
          </w:p>
        </w:tc>
        <w:tc>
          <w:tcPr>
            <w:tcW w:w="2268" w:type="dxa"/>
            <w:tcBorders>
              <w:top w:val="nil"/>
              <w:left w:val="nil"/>
              <w:bottom w:val="single" w:sz="4" w:space="0" w:color="auto"/>
              <w:right w:val="single" w:sz="4" w:space="0" w:color="auto"/>
            </w:tcBorders>
            <w:vAlign w:val="center"/>
          </w:tcPr>
          <w:p w14:paraId="352CCC8C" w14:textId="1EB3791A" w:rsidR="004E0E6A" w:rsidRPr="005274FD" w:rsidRDefault="004E0E6A" w:rsidP="006810AD">
            <w:pPr>
              <w:widowControl/>
              <w:jc w:val="center"/>
              <w:rPr>
                <w:rFonts w:ascii="宋体" w:eastAsia="宋体" w:hAnsi="宋体" w:cs="宋体"/>
                <w:kern w:val="0"/>
                <w:sz w:val="18"/>
                <w:szCs w:val="20"/>
              </w:rPr>
            </w:pPr>
            <w:r w:rsidRPr="00437FD8">
              <w:rPr>
                <w:rFonts w:ascii="宋体" w:eastAsia="宋体" w:hAnsi="宋体" w:cs="宋体" w:hint="eastAsia"/>
                <w:kern w:val="0"/>
                <w:sz w:val="18"/>
                <w:szCs w:val="20"/>
              </w:rPr>
              <w:t>厂家设计：长*宽*高mm</w:t>
            </w:r>
          </w:p>
        </w:tc>
        <w:tc>
          <w:tcPr>
            <w:tcW w:w="1978" w:type="dxa"/>
            <w:tcBorders>
              <w:top w:val="nil"/>
              <w:left w:val="nil"/>
              <w:bottom w:val="single" w:sz="4" w:space="0" w:color="auto"/>
              <w:right w:val="single" w:sz="4" w:space="0" w:color="auto"/>
            </w:tcBorders>
            <w:vAlign w:val="center"/>
          </w:tcPr>
          <w:p w14:paraId="7AB17C39" w14:textId="6E4851D9"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0A578162" w14:textId="05F7974A"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6653DAAE"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39F93D8C"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设备数量(台)</w:t>
            </w:r>
          </w:p>
        </w:tc>
        <w:tc>
          <w:tcPr>
            <w:tcW w:w="2410" w:type="dxa"/>
            <w:tcBorders>
              <w:top w:val="nil"/>
              <w:left w:val="nil"/>
              <w:bottom w:val="single" w:sz="4" w:space="0" w:color="auto"/>
              <w:right w:val="single" w:sz="4" w:space="0" w:color="auto"/>
            </w:tcBorders>
            <w:shd w:val="clear" w:color="auto" w:fill="auto"/>
            <w:vAlign w:val="center"/>
            <w:hideMark/>
          </w:tcPr>
          <w:p w14:paraId="03FFE096" w14:textId="66258DDC"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w:t>
            </w:r>
          </w:p>
        </w:tc>
        <w:tc>
          <w:tcPr>
            <w:tcW w:w="2268" w:type="dxa"/>
            <w:tcBorders>
              <w:top w:val="nil"/>
              <w:left w:val="nil"/>
              <w:bottom w:val="single" w:sz="4" w:space="0" w:color="auto"/>
              <w:right w:val="single" w:sz="4" w:space="0" w:color="auto"/>
            </w:tcBorders>
            <w:vAlign w:val="center"/>
          </w:tcPr>
          <w:p w14:paraId="00E5E965" w14:textId="24452498"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2</w:t>
            </w:r>
          </w:p>
        </w:tc>
        <w:tc>
          <w:tcPr>
            <w:tcW w:w="1978" w:type="dxa"/>
            <w:tcBorders>
              <w:top w:val="nil"/>
              <w:left w:val="nil"/>
              <w:bottom w:val="single" w:sz="4" w:space="0" w:color="auto"/>
              <w:right w:val="single" w:sz="4" w:space="0" w:color="auto"/>
            </w:tcBorders>
            <w:vAlign w:val="center"/>
          </w:tcPr>
          <w:p w14:paraId="067399AC" w14:textId="42F3DCF5"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p>
        </w:tc>
      </w:tr>
      <w:tr w:rsidR="004E0E6A" w:rsidRPr="005274FD" w14:paraId="30209B51" w14:textId="1BDB2045"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5A0B4A7E"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E359EF5"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电加热器</w:t>
            </w:r>
          </w:p>
        </w:tc>
        <w:tc>
          <w:tcPr>
            <w:tcW w:w="2410" w:type="dxa"/>
            <w:tcBorders>
              <w:top w:val="nil"/>
              <w:left w:val="nil"/>
              <w:bottom w:val="single" w:sz="4" w:space="0" w:color="auto"/>
              <w:right w:val="single" w:sz="4" w:space="0" w:color="auto"/>
            </w:tcBorders>
            <w:shd w:val="clear" w:color="auto" w:fill="auto"/>
            <w:vAlign w:val="center"/>
            <w:hideMark/>
          </w:tcPr>
          <w:p w14:paraId="6D60A82C" w14:textId="3F70DAB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功率175Kw</w:t>
            </w:r>
            <w:r>
              <w:rPr>
                <w:rFonts w:ascii="宋体" w:eastAsia="宋体" w:hAnsi="宋体" w:cs="宋体" w:hint="eastAsia"/>
                <w:b/>
                <w:bCs/>
                <w:kern w:val="0"/>
                <w:sz w:val="18"/>
                <w:szCs w:val="20"/>
              </w:rPr>
              <w:t>（参考，厂家自行配置）</w:t>
            </w:r>
            <w:r w:rsidRPr="005274FD">
              <w:rPr>
                <w:rFonts w:ascii="宋体" w:eastAsia="宋体" w:hAnsi="宋体" w:cs="宋体" w:hint="eastAsia"/>
                <w:b/>
                <w:bCs/>
                <w:kern w:val="0"/>
                <w:sz w:val="18"/>
                <w:szCs w:val="20"/>
              </w:rPr>
              <w:t>；加热管材质SUS304</w:t>
            </w:r>
          </w:p>
        </w:tc>
        <w:tc>
          <w:tcPr>
            <w:tcW w:w="2268" w:type="dxa"/>
            <w:tcBorders>
              <w:top w:val="nil"/>
              <w:left w:val="nil"/>
              <w:bottom w:val="single" w:sz="4" w:space="0" w:color="auto"/>
              <w:right w:val="single" w:sz="4" w:space="0" w:color="auto"/>
            </w:tcBorders>
            <w:vAlign w:val="center"/>
          </w:tcPr>
          <w:p w14:paraId="5F7FA6A7" w14:textId="4B072D97" w:rsidR="004E0E6A" w:rsidRPr="005274FD" w:rsidRDefault="004E0E6A" w:rsidP="006810AD">
            <w:pPr>
              <w:widowControl/>
              <w:jc w:val="center"/>
              <w:rPr>
                <w:rFonts w:ascii="宋体" w:eastAsia="宋体" w:hAnsi="宋体" w:cs="宋体"/>
                <w:kern w:val="0"/>
                <w:sz w:val="18"/>
                <w:szCs w:val="20"/>
              </w:rPr>
            </w:pPr>
            <w:r w:rsidRPr="006125B0">
              <w:rPr>
                <w:rFonts w:ascii="宋体" w:eastAsia="宋体" w:hAnsi="宋体" w:cs="宋体" w:hint="eastAsia"/>
                <w:kern w:val="0"/>
                <w:sz w:val="18"/>
                <w:szCs w:val="20"/>
              </w:rPr>
              <w:t>/</w:t>
            </w:r>
          </w:p>
        </w:tc>
        <w:tc>
          <w:tcPr>
            <w:tcW w:w="1978" w:type="dxa"/>
            <w:tcBorders>
              <w:top w:val="nil"/>
              <w:left w:val="nil"/>
              <w:bottom w:val="single" w:sz="4" w:space="0" w:color="auto"/>
              <w:right w:val="single" w:sz="4" w:space="0" w:color="auto"/>
            </w:tcBorders>
            <w:vAlign w:val="center"/>
          </w:tcPr>
          <w:p w14:paraId="4071C72A" w14:textId="6D6CD5B7" w:rsidR="004E0E6A" w:rsidRPr="005274FD" w:rsidRDefault="004E0E6A" w:rsidP="006810AD">
            <w:pPr>
              <w:widowControl/>
              <w:jc w:val="center"/>
              <w:rPr>
                <w:rFonts w:ascii="宋体" w:eastAsia="宋体" w:hAnsi="宋体" w:cs="宋体"/>
                <w:kern w:val="0"/>
                <w:sz w:val="18"/>
                <w:szCs w:val="20"/>
              </w:rPr>
            </w:pPr>
            <w:r w:rsidRPr="006125B0">
              <w:rPr>
                <w:rFonts w:ascii="宋体" w:eastAsia="宋体" w:hAnsi="宋体" w:cs="宋体" w:hint="eastAsia"/>
                <w:kern w:val="0"/>
                <w:sz w:val="18"/>
                <w:szCs w:val="20"/>
              </w:rPr>
              <w:t>/</w:t>
            </w:r>
          </w:p>
        </w:tc>
      </w:tr>
      <w:tr w:rsidR="004E0E6A" w:rsidRPr="005274FD" w14:paraId="79AB070A" w14:textId="67F276C3"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6DF34BAA"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29AA9F6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单台处理能力(CMH)</w:t>
            </w:r>
          </w:p>
        </w:tc>
        <w:tc>
          <w:tcPr>
            <w:tcW w:w="2410" w:type="dxa"/>
            <w:tcBorders>
              <w:top w:val="nil"/>
              <w:left w:val="nil"/>
              <w:bottom w:val="single" w:sz="4" w:space="0" w:color="auto"/>
              <w:right w:val="single" w:sz="4" w:space="0" w:color="auto"/>
            </w:tcBorders>
            <w:shd w:val="clear" w:color="auto" w:fill="auto"/>
            <w:vAlign w:val="center"/>
            <w:hideMark/>
          </w:tcPr>
          <w:p w14:paraId="0132170D" w14:textId="05050F3F"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4000</w:t>
            </w:r>
          </w:p>
        </w:tc>
        <w:tc>
          <w:tcPr>
            <w:tcW w:w="2268" w:type="dxa"/>
            <w:tcBorders>
              <w:top w:val="nil"/>
              <w:left w:val="nil"/>
              <w:bottom w:val="single" w:sz="4" w:space="0" w:color="auto"/>
              <w:right w:val="single" w:sz="4" w:space="0" w:color="auto"/>
            </w:tcBorders>
            <w:vAlign w:val="center"/>
          </w:tcPr>
          <w:p w14:paraId="2D7AA9E0" w14:textId="6D0BBECB" w:rsidR="004E0E6A" w:rsidRPr="005274FD" w:rsidRDefault="0069060E" w:rsidP="006810AD">
            <w:pPr>
              <w:widowControl/>
              <w:jc w:val="center"/>
              <w:rPr>
                <w:rFonts w:ascii="宋体" w:eastAsia="宋体" w:hAnsi="宋体" w:cs="宋体"/>
                <w:kern w:val="0"/>
                <w:sz w:val="18"/>
                <w:szCs w:val="20"/>
              </w:rPr>
            </w:pPr>
            <w:r>
              <w:rPr>
                <w:rFonts w:ascii="宋体" w:eastAsia="宋体" w:hAnsi="宋体" w:cs="宋体"/>
                <w:kern w:val="0"/>
                <w:sz w:val="18"/>
                <w:szCs w:val="20"/>
              </w:rPr>
              <w:t>13</w:t>
            </w:r>
            <w:r w:rsidR="004E0E6A" w:rsidRPr="00155B2F">
              <w:rPr>
                <w:rFonts w:ascii="宋体" w:eastAsia="宋体" w:hAnsi="宋体" w:cs="宋体"/>
                <w:kern w:val="0"/>
                <w:sz w:val="18"/>
                <w:szCs w:val="20"/>
              </w:rPr>
              <w:t>000</w:t>
            </w:r>
          </w:p>
        </w:tc>
        <w:tc>
          <w:tcPr>
            <w:tcW w:w="1978" w:type="dxa"/>
            <w:tcBorders>
              <w:top w:val="nil"/>
              <w:left w:val="nil"/>
              <w:bottom w:val="single" w:sz="4" w:space="0" w:color="auto"/>
              <w:right w:val="single" w:sz="4" w:space="0" w:color="auto"/>
            </w:tcBorders>
            <w:vAlign w:val="center"/>
          </w:tcPr>
          <w:p w14:paraId="5BC3153E" w14:textId="2C664164"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64482725" w14:textId="6612D5C5"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313A091D"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1A7C73EE"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设备材质</w:t>
            </w:r>
          </w:p>
        </w:tc>
        <w:tc>
          <w:tcPr>
            <w:tcW w:w="2410" w:type="dxa"/>
            <w:tcBorders>
              <w:top w:val="nil"/>
              <w:left w:val="nil"/>
              <w:bottom w:val="single" w:sz="4" w:space="0" w:color="auto"/>
              <w:right w:val="single" w:sz="4" w:space="0" w:color="auto"/>
            </w:tcBorders>
            <w:shd w:val="clear" w:color="auto" w:fill="auto"/>
            <w:vAlign w:val="center"/>
            <w:hideMark/>
          </w:tcPr>
          <w:p w14:paraId="25A92048" w14:textId="3A0A8F53"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内胆SUS304，外壳Q235碳钢防腐</w:t>
            </w:r>
          </w:p>
        </w:tc>
        <w:tc>
          <w:tcPr>
            <w:tcW w:w="2268" w:type="dxa"/>
            <w:tcBorders>
              <w:top w:val="nil"/>
              <w:left w:val="nil"/>
              <w:bottom w:val="single" w:sz="4" w:space="0" w:color="auto"/>
              <w:right w:val="single" w:sz="4" w:space="0" w:color="auto"/>
            </w:tcBorders>
            <w:vAlign w:val="center"/>
          </w:tcPr>
          <w:p w14:paraId="39BF6177" w14:textId="29F3D382" w:rsidR="004E0E6A" w:rsidRPr="005274FD" w:rsidRDefault="004E0E6A" w:rsidP="006810AD">
            <w:pPr>
              <w:widowControl/>
              <w:jc w:val="center"/>
              <w:rPr>
                <w:rFonts w:ascii="宋体" w:eastAsia="宋体" w:hAnsi="宋体" w:cs="宋体"/>
                <w:kern w:val="0"/>
                <w:sz w:val="18"/>
                <w:szCs w:val="20"/>
              </w:rPr>
            </w:pPr>
            <w:r w:rsidRPr="00127EB1">
              <w:rPr>
                <w:rFonts w:ascii="宋体" w:eastAsia="宋体" w:hAnsi="宋体" w:cs="宋体" w:hint="eastAsia"/>
                <w:kern w:val="0"/>
                <w:sz w:val="18"/>
                <w:szCs w:val="20"/>
              </w:rPr>
              <w:t>Q235碳钢防腐</w:t>
            </w:r>
          </w:p>
        </w:tc>
        <w:tc>
          <w:tcPr>
            <w:tcW w:w="1978" w:type="dxa"/>
            <w:tcBorders>
              <w:top w:val="nil"/>
              <w:left w:val="nil"/>
              <w:bottom w:val="single" w:sz="4" w:space="0" w:color="auto"/>
              <w:right w:val="single" w:sz="4" w:space="0" w:color="auto"/>
            </w:tcBorders>
            <w:vAlign w:val="center"/>
          </w:tcPr>
          <w:p w14:paraId="7B9FD622" w14:textId="69E764C7"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5AB98D19" w14:textId="3DE6C1F3"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3F12B119"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4B20F32F"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设备壁厚（mm）</w:t>
            </w:r>
          </w:p>
        </w:tc>
        <w:tc>
          <w:tcPr>
            <w:tcW w:w="2410" w:type="dxa"/>
            <w:tcBorders>
              <w:top w:val="nil"/>
              <w:left w:val="nil"/>
              <w:bottom w:val="single" w:sz="4" w:space="0" w:color="auto"/>
              <w:right w:val="single" w:sz="4" w:space="0" w:color="auto"/>
            </w:tcBorders>
            <w:shd w:val="clear" w:color="auto" w:fill="auto"/>
            <w:vAlign w:val="center"/>
            <w:hideMark/>
          </w:tcPr>
          <w:p w14:paraId="022B85D2" w14:textId="347DEABF"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内胆≥</w:t>
            </w:r>
            <w:r>
              <w:rPr>
                <w:rFonts w:ascii="宋体" w:eastAsia="宋体" w:hAnsi="宋体" w:cs="宋体" w:hint="eastAsia"/>
                <w:b/>
                <w:bCs/>
                <w:kern w:val="0"/>
                <w:sz w:val="18"/>
                <w:szCs w:val="20"/>
              </w:rPr>
              <w:t>3</w:t>
            </w:r>
            <w:r w:rsidRPr="005274FD">
              <w:rPr>
                <w:rFonts w:ascii="宋体" w:eastAsia="宋体" w:hAnsi="宋体" w:cs="宋体" w:hint="eastAsia"/>
                <w:b/>
                <w:bCs/>
                <w:kern w:val="0"/>
                <w:sz w:val="18"/>
                <w:szCs w:val="20"/>
              </w:rPr>
              <w:t>，外壳≥</w:t>
            </w:r>
            <w:r>
              <w:rPr>
                <w:rFonts w:ascii="宋体" w:eastAsia="宋体" w:hAnsi="宋体" w:cs="宋体" w:hint="eastAsia"/>
                <w:b/>
                <w:bCs/>
                <w:kern w:val="0"/>
                <w:sz w:val="18"/>
                <w:szCs w:val="20"/>
              </w:rPr>
              <w:t>3</w:t>
            </w:r>
          </w:p>
        </w:tc>
        <w:tc>
          <w:tcPr>
            <w:tcW w:w="2268" w:type="dxa"/>
            <w:tcBorders>
              <w:top w:val="nil"/>
              <w:left w:val="nil"/>
              <w:bottom w:val="single" w:sz="4" w:space="0" w:color="auto"/>
              <w:right w:val="single" w:sz="4" w:space="0" w:color="auto"/>
            </w:tcBorders>
            <w:vAlign w:val="center"/>
          </w:tcPr>
          <w:p w14:paraId="0123E1D7" w14:textId="604A1131" w:rsidR="004E0E6A" w:rsidRPr="005274FD" w:rsidRDefault="004E0E6A" w:rsidP="006810AD">
            <w:pPr>
              <w:widowControl/>
              <w:jc w:val="center"/>
              <w:rPr>
                <w:rFonts w:ascii="宋体" w:eastAsia="宋体" w:hAnsi="宋体" w:cs="宋体"/>
                <w:b/>
                <w:bCs/>
                <w:kern w:val="0"/>
                <w:sz w:val="18"/>
                <w:szCs w:val="20"/>
              </w:rPr>
            </w:pPr>
            <w:r w:rsidRPr="002173FE">
              <w:rPr>
                <w:rFonts w:ascii="宋体" w:eastAsia="宋体" w:hAnsi="宋体" w:cs="宋体" w:hint="eastAsia"/>
                <w:b/>
                <w:bCs/>
                <w:kern w:val="0"/>
                <w:sz w:val="18"/>
                <w:szCs w:val="20"/>
              </w:rPr>
              <w:t>≥</w:t>
            </w:r>
            <w:r>
              <w:rPr>
                <w:rFonts w:ascii="宋体" w:eastAsia="宋体" w:hAnsi="宋体" w:cs="宋体" w:hint="eastAsia"/>
                <w:b/>
                <w:bCs/>
                <w:kern w:val="0"/>
                <w:sz w:val="18"/>
                <w:szCs w:val="20"/>
              </w:rPr>
              <w:t>3</w:t>
            </w:r>
          </w:p>
        </w:tc>
        <w:tc>
          <w:tcPr>
            <w:tcW w:w="1978" w:type="dxa"/>
            <w:tcBorders>
              <w:top w:val="nil"/>
              <w:left w:val="nil"/>
              <w:bottom w:val="single" w:sz="4" w:space="0" w:color="auto"/>
              <w:right w:val="single" w:sz="4" w:space="0" w:color="auto"/>
            </w:tcBorders>
            <w:vAlign w:val="center"/>
          </w:tcPr>
          <w:p w14:paraId="58AB5AD2" w14:textId="6D12231F" w:rsidR="004E0E6A" w:rsidRPr="005274FD" w:rsidRDefault="000B000B"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4E0E6A" w:rsidRPr="005274FD" w14:paraId="01B15F58" w14:textId="40C8186F" w:rsidTr="00FC613B">
        <w:trPr>
          <w:trHeight w:val="900"/>
          <w:jc w:val="center"/>
        </w:trPr>
        <w:tc>
          <w:tcPr>
            <w:tcW w:w="1041" w:type="dxa"/>
            <w:vMerge/>
            <w:tcBorders>
              <w:top w:val="nil"/>
              <w:left w:val="single" w:sz="4" w:space="0" w:color="auto"/>
              <w:bottom w:val="single" w:sz="4" w:space="0" w:color="auto"/>
              <w:right w:val="single" w:sz="4" w:space="0" w:color="auto"/>
            </w:tcBorders>
            <w:vAlign w:val="center"/>
            <w:hideMark/>
          </w:tcPr>
          <w:p w14:paraId="1B66E0B0" w14:textId="77777777" w:rsidR="004E0E6A" w:rsidRPr="005274FD" w:rsidRDefault="004E0E6A" w:rsidP="006810AD">
            <w:pPr>
              <w:widowControl/>
              <w:jc w:val="center"/>
              <w:rPr>
                <w:rFonts w:ascii="宋体" w:eastAsia="宋体" w:hAnsi="宋体" w:cs="宋体"/>
                <w:kern w:val="0"/>
                <w:sz w:val="18"/>
                <w:szCs w:val="20"/>
              </w:rPr>
            </w:pPr>
          </w:p>
        </w:tc>
        <w:tc>
          <w:tcPr>
            <w:tcW w:w="655" w:type="dxa"/>
            <w:vMerge w:val="restart"/>
            <w:tcBorders>
              <w:top w:val="nil"/>
              <w:left w:val="single" w:sz="4" w:space="0" w:color="auto"/>
              <w:bottom w:val="single" w:sz="4" w:space="0" w:color="auto"/>
              <w:right w:val="single" w:sz="4" w:space="0" w:color="auto"/>
            </w:tcBorders>
            <w:shd w:val="clear" w:color="auto" w:fill="auto"/>
            <w:vAlign w:val="center"/>
            <w:hideMark/>
          </w:tcPr>
          <w:p w14:paraId="54C679EE"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填料(干/湿填料/滤料/电场极板)</w:t>
            </w:r>
          </w:p>
        </w:tc>
        <w:tc>
          <w:tcPr>
            <w:tcW w:w="1276" w:type="dxa"/>
            <w:gridSpan w:val="2"/>
            <w:tcBorders>
              <w:top w:val="nil"/>
              <w:left w:val="nil"/>
              <w:bottom w:val="single" w:sz="4" w:space="0" w:color="auto"/>
              <w:right w:val="single" w:sz="4" w:space="0" w:color="auto"/>
            </w:tcBorders>
            <w:shd w:val="clear" w:color="auto" w:fill="auto"/>
            <w:vAlign w:val="center"/>
            <w:hideMark/>
          </w:tcPr>
          <w:p w14:paraId="5D408FE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数量 (≥)</w:t>
            </w:r>
            <w:r w:rsidRPr="005274FD">
              <w:rPr>
                <w:rFonts w:ascii="宋体" w:eastAsia="宋体" w:hAnsi="宋体" w:cs="宋体" w:hint="eastAsia"/>
                <w:kern w:val="0"/>
                <w:sz w:val="18"/>
                <w:szCs w:val="20"/>
              </w:rPr>
              <w:br/>
              <w:t>(高度m/体积m³/面积㎡/重量T)</w:t>
            </w:r>
          </w:p>
        </w:tc>
        <w:tc>
          <w:tcPr>
            <w:tcW w:w="2410" w:type="dxa"/>
            <w:tcBorders>
              <w:top w:val="nil"/>
              <w:left w:val="nil"/>
              <w:bottom w:val="single" w:sz="4" w:space="0" w:color="auto"/>
              <w:right w:val="single" w:sz="4" w:space="0" w:color="auto"/>
            </w:tcBorders>
            <w:shd w:val="clear" w:color="auto" w:fill="auto"/>
            <w:vAlign w:val="center"/>
            <w:hideMark/>
          </w:tcPr>
          <w:p w14:paraId="3F858E50" w14:textId="07B6EB79"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≥0.4m³/台</w:t>
            </w:r>
          </w:p>
        </w:tc>
        <w:tc>
          <w:tcPr>
            <w:tcW w:w="2268" w:type="dxa"/>
            <w:tcBorders>
              <w:top w:val="nil"/>
              <w:left w:val="nil"/>
              <w:bottom w:val="single" w:sz="4" w:space="0" w:color="auto"/>
              <w:right w:val="single" w:sz="4" w:space="0" w:color="auto"/>
            </w:tcBorders>
            <w:vAlign w:val="center"/>
          </w:tcPr>
          <w:p w14:paraId="662C32F9" w14:textId="00EC4627" w:rsidR="004E0E6A" w:rsidRPr="005274FD" w:rsidRDefault="004E0E6A" w:rsidP="006810AD">
            <w:pPr>
              <w:widowControl/>
              <w:jc w:val="center"/>
              <w:rPr>
                <w:rFonts w:ascii="宋体" w:eastAsia="宋体" w:hAnsi="宋体" w:cs="宋体"/>
                <w:kern w:val="0"/>
                <w:sz w:val="18"/>
                <w:szCs w:val="20"/>
              </w:rPr>
            </w:pPr>
            <w:r w:rsidRPr="002144CD">
              <w:rPr>
                <w:rFonts w:ascii="宋体" w:eastAsia="宋体" w:hAnsi="宋体" w:cs="宋体" w:hint="eastAsia"/>
                <w:kern w:val="0"/>
                <w:sz w:val="18"/>
                <w:szCs w:val="20"/>
              </w:rPr>
              <w:t>≥</w:t>
            </w:r>
            <w:r w:rsidR="0069060E">
              <w:rPr>
                <w:rFonts w:ascii="宋体" w:eastAsia="宋体" w:hAnsi="宋体" w:cs="宋体"/>
                <w:kern w:val="0"/>
                <w:sz w:val="18"/>
                <w:szCs w:val="20"/>
              </w:rPr>
              <w:t>2.4</w:t>
            </w:r>
            <w:r w:rsidRPr="002144CD">
              <w:rPr>
                <w:rFonts w:ascii="宋体" w:eastAsia="宋体" w:hAnsi="宋体" w:cs="宋体" w:hint="eastAsia"/>
                <w:kern w:val="0"/>
                <w:sz w:val="18"/>
                <w:szCs w:val="20"/>
              </w:rPr>
              <w:t>m³/台</w:t>
            </w:r>
          </w:p>
        </w:tc>
        <w:tc>
          <w:tcPr>
            <w:tcW w:w="1978" w:type="dxa"/>
            <w:tcBorders>
              <w:top w:val="nil"/>
              <w:left w:val="nil"/>
              <w:bottom w:val="single" w:sz="4" w:space="0" w:color="auto"/>
              <w:right w:val="single" w:sz="4" w:space="0" w:color="auto"/>
            </w:tcBorders>
            <w:vAlign w:val="center"/>
          </w:tcPr>
          <w:p w14:paraId="575E349D" w14:textId="6BDA4DA0"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78468F4A" w14:textId="54154027"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CA36300"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7319BB09"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3D29366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规格型号</w:t>
            </w:r>
          </w:p>
        </w:tc>
        <w:tc>
          <w:tcPr>
            <w:tcW w:w="2410" w:type="dxa"/>
            <w:tcBorders>
              <w:top w:val="nil"/>
              <w:left w:val="nil"/>
              <w:bottom w:val="single" w:sz="4" w:space="0" w:color="auto"/>
              <w:right w:val="single" w:sz="4" w:space="0" w:color="auto"/>
            </w:tcBorders>
            <w:shd w:val="clear" w:color="auto" w:fill="auto"/>
            <w:vAlign w:val="center"/>
            <w:hideMark/>
          </w:tcPr>
          <w:p w14:paraId="66F8F7C8" w14:textId="7057FEC5"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100*100*50mm</w:t>
            </w:r>
          </w:p>
        </w:tc>
        <w:tc>
          <w:tcPr>
            <w:tcW w:w="2268" w:type="dxa"/>
            <w:tcBorders>
              <w:top w:val="nil"/>
              <w:left w:val="nil"/>
              <w:bottom w:val="single" w:sz="4" w:space="0" w:color="auto"/>
              <w:right w:val="single" w:sz="4" w:space="0" w:color="auto"/>
            </w:tcBorders>
            <w:vAlign w:val="center"/>
          </w:tcPr>
          <w:p w14:paraId="1986329E" w14:textId="478967A8"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防水型活性炭颗粒</w:t>
            </w:r>
          </w:p>
        </w:tc>
        <w:tc>
          <w:tcPr>
            <w:tcW w:w="1978" w:type="dxa"/>
            <w:tcBorders>
              <w:top w:val="nil"/>
              <w:left w:val="nil"/>
              <w:bottom w:val="single" w:sz="4" w:space="0" w:color="auto"/>
              <w:right w:val="single" w:sz="4" w:space="0" w:color="auto"/>
            </w:tcBorders>
            <w:vAlign w:val="center"/>
          </w:tcPr>
          <w:p w14:paraId="4E4AFF32" w14:textId="30E0EC96"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0BDCBC19" w14:textId="2E2CF1A3"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5F40FB4"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3F0B561D"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30F37BB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材质</w:t>
            </w:r>
          </w:p>
        </w:tc>
        <w:tc>
          <w:tcPr>
            <w:tcW w:w="2410" w:type="dxa"/>
            <w:tcBorders>
              <w:top w:val="nil"/>
              <w:left w:val="nil"/>
              <w:bottom w:val="single" w:sz="4" w:space="0" w:color="auto"/>
              <w:right w:val="single" w:sz="4" w:space="0" w:color="auto"/>
            </w:tcBorders>
            <w:shd w:val="clear" w:color="auto" w:fill="auto"/>
            <w:vAlign w:val="center"/>
            <w:hideMark/>
          </w:tcPr>
          <w:p w14:paraId="42171DBD" w14:textId="799BCA6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钯、铂贵金属催化剂</w:t>
            </w:r>
          </w:p>
        </w:tc>
        <w:tc>
          <w:tcPr>
            <w:tcW w:w="2268" w:type="dxa"/>
            <w:tcBorders>
              <w:top w:val="nil"/>
              <w:left w:val="nil"/>
              <w:bottom w:val="single" w:sz="4" w:space="0" w:color="auto"/>
              <w:right w:val="single" w:sz="4" w:space="0" w:color="auto"/>
            </w:tcBorders>
            <w:vAlign w:val="center"/>
          </w:tcPr>
          <w:p w14:paraId="482BEDB6" w14:textId="7D5A6A60"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活性炭</w:t>
            </w:r>
          </w:p>
        </w:tc>
        <w:tc>
          <w:tcPr>
            <w:tcW w:w="1978" w:type="dxa"/>
            <w:tcBorders>
              <w:top w:val="nil"/>
              <w:left w:val="nil"/>
              <w:bottom w:val="single" w:sz="4" w:space="0" w:color="auto"/>
              <w:right w:val="single" w:sz="4" w:space="0" w:color="auto"/>
            </w:tcBorders>
            <w:vAlign w:val="center"/>
          </w:tcPr>
          <w:p w14:paraId="0D3ED734" w14:textId="3FE0FAE7"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427ACF57" w14:textId="3ED2A954"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2E28B5CB"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6AD2F4C0"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3A0458F2"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过滤元件品牌</w:t>
            </w:r>
          </w:p>
        </w:tc>
        <w:tc>
          <w:tcPr>
            <w:tcW w:w="2410" w:type="dxa"/>
            <w:tcBorders>
              <w:top w:val="nil"/>
              <w:left w:val="nil"/>
              <w:bottom w:val="single" w:sz="4" w:space="0" w:color="auto"/>
              <w:right w:val="single" w:sz="4" w:space="0" w:color="auto"/>
            </w:tcBorders>
            <w:shd w:val="clear" w:color="auto" w:fill="auto"/>
            <w:vAlign w:val="center"/>
            <w:hideMark/>
          </w:tcPr>
          <w:p w14:paraId="2E20FC46" w14:textId="76EA3DA6"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厂家填写催化剂品牌</w:t>
            </w:r>
          </w:p>
        </w:tc>
        <w:tc>
          <w:tcPr>
            <w:tcW w:w="2268" w:type="dxa"/>
            <w:tcBorders>
              <w:top w:val="nil"/>
              <w:left w:val="nil"/>
              <w:bottom w:val="single" w:sz="4" w:space="0" w:color="auto"/>
              <w:right w:val="single" w:sz="4" w:space="0" w:color="auto"/>
            </w:tcBorders>
            <w:vAlign w:val="center"/>
          </w:tcPr>
          <w:p w14:paraId="59E5F463" w14:textId="10AFD69F"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厂家填写活性炭颗粒品牌</w:t>
            </w:r>
          </w:p>
        </w:tc>
        <w:tc>
          <w:tcPr>
            <w:tcW w:w="1978" w:type="dxa"/>
            <w:tcBorders>
              <w:top w:val="nil"/>
              <w:left w:val="nil"/>
              <w:bottom w:val="single" w:sz="4" w:space="0" w:color="auto"/>
              <w:right w:val="single" w:sz="4" w:space="0" w:color="auto"/>
            </w:tcBorders>
            <w:vAlign w:val="center"/>
          </w:tcPr>
          <w:p w14:paraId="32B6C146" w14:textId="3506438A"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3110F12D" w14:textId="28217864"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7C710223"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166BE823"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44B53E16" w14:textId="77777777" w:rsidR="004E0E6A" w:rsidRPr="006810AD" w:rsidRDefault="004E0E6A" w:rsidP="006810AD">
            <w:pPr>
              <w:widowControl/>
              <w:jc w:val="center"/>
              <w:rPr>
                <w:rFonts w:ascii="宋体" w:eastAsia="宋体" w:hAnsi="宋体" w:cs="宋体"/>
                <w:b/>
                <w:bCs/>
                <w:kern w:val="0"/>
                <w:sz w:val="18"/>
                <w:szCs w:val="20"/>
              </w:rPr>
            </w:pPr>
            <w:r w:rsidRPr="006810AD">
              <w:rPr>
                <w:rFonts w:ascii="宋体" w:eastAsia="宋体" w:hAnsi="宋体" w:cs="宋体" w:hint="eastAsia"/>
                <w:b/>
                <w:bCs/>
                <w:kern w:val="0"/>
                <w:sz w:val="18"/>
                <w:szCs w:val="20"/>
              </w:rPr>
              <w:t>压损(Pa)</w:t>
            </w:r>
          </w:p>
        </w:tc>
        <w:tc>
          <w:tcPr>
            <w:tcW w:w="2410" w:type="dxa"/>
            <w:tcBorders>
              <w:top w:val="nil"/>
              <w:left w:val="nil"/>
              <w:bottom w:val="single" w:sz="4" w:space="0" w:color="auto"/>
              <w:right w:val="single" w:sz="4" w:space="0" w:color="auto"/>
            </w:tcBorders>
            <w:shd w:val="clear" w:color="auto" w:fill="auto"/>
            <w:vAlign w:val="center"/>
            <w:hideMark/>
          </w:tcPr>
          <w:p w14:paraId="59F1ECA9" w14:textId="638613D5" w:rsidR="004E0E6A" w:rsidRPr="006810AD" w:rsidRDefault="004E0E6A" w:rsidP="006810AD">
            <w:pPr>
              <w:widowControl/>
              <w:jc w:val="center"/>
              <w:rPr>
                <w:rFonts w:ascii="宋体" w:eastAsia="宋体" w:hAnsi="宋体" w:cs="宋体"/>
                <w:b/>
                <w:bCs/>
                <w:kern w:val="0"/>
                <w:sz w:val="18"/>
                <w:szCs w:val="20"/>
              </w:rPr>
            </w:pPr>
            <w:r w:rsidRPr="006810AD">
              <w:rPr>
                <w:rFonts w:ascii="宋体" w:eastAsia="宋体" w:hAnsi="宋体" w:cs="宋体" w:hint="eastAsia"/>
                <w:b/>
                <w:bCs/>
                <w:kern w:val="0"/>
                <w:sz w:val="18"/>
                <w:szCs w:val="20"/>
              </w:rPr>
              <w:t>≤</w:t>
            </w:r>
            <w:r w:rsidRPr="006810AD">
              <w:rPr>
                <w:rFonts w:ascii="宋体" w:eastAsia="宋体" w:hAnsi="宋体" w:cs="宋体"/>
                <w:b/>
                <w:bCs/>
                <w:kern w:val="0"/>
                <w:sz w:val="18"/>
                <w:szCs w:val="20"/>
              </w:rPr>
              <w:t>5</w:t>
            </w:r>
            <w:r w:rsidRPr="006810AD">
              <w:rPr>
                <w:rFonts w:ascii="宋体" w:eastAsia="宋体" w:hAnsi="宋体" w:cs="宋体" w:hint="eastAsia"/>
                <w:b/>
                <w:bCs/>
                <w:kern w:val="0"/>
                <w:sz w:val="18"/>
                <w:szCs w:val="20"/>
              </w:rPr>
              <w:t>00</w:t>
            </w:r>
          </w:p>
        </w:tc>
        <w:tc>
          <w:tcPr>
            <w:tcW w:w="2268" w:type="dxa"/>
            <w:tcBorders>
              <w:top w:val="nil"/>
              <w:left w:val="nil"/>
              <w:bottom w:val="single" w:sz="4" w:space="0" w:color="auto"/>
              <w:right w:val="single" w:sz="4" w:space="0" w:color="auto"/>
            </w:tcBorders>
            <w:shd w:val="clear" w:color="auto" w:fill="auto"/>
            <w:vAlign w:val="center"/>
          </w:tcPr>
          <w:p w14:paraId="7B6583A5" w14:textId="4CAAEBE7" w:rsidR="004E0E6A" w:rsidRPr="006810AD" w:rsidRDefault="004E0E6A" w:rsidP="006810AD">
            <w:pPr>
              <w:widowControl/>
              <w:jc w:val="center"/>
              <w:rPr>
                <w:rFonts w:ascii="宋体" w:eastAsia="宋体" w:hAnsi="宋体" w:cs="宋体"/>
                <w:b/>
                <w:bCs/>
                <w:kern w:val="0"/>
                <w:sz w:val="18"/>
                <w:szCs w:val="20"/>
              </w:rPr>
            </w:pPr>
            <w:r w:rsidRPr="006810AD">
              <w:rPr>
                <w:rFonts w:ascii="宋体" w:eastAsia="宋体" w:hAnsi="宋体" w:cs="宋体" w:hint="eastAsia"/>
                <w:b/>
                <w:bCs/>
                <w:kern w:val="0"/>
                <w:sz w:val="18"/>
                <w:szCs w:val="20"/>
              </w:rPr>
              <w:t>≤800</w:t>
            </w:r>
          </w:p>
        </w:tc>
        <w:tc>
          <w:tcPr>
            <w:tcW w:w="1978" w:type="dxa"/>
            <w:tcBorders>
              <w:top w:val="nil"/>
              <w:left w:val="nil"/>
              <w:bottom w:val="single" w:sz="4" w:space="0" w:color="auto"/>
              <w:right w:val="single" w:sz="4" w:space="0" w:color="auto"/>
            </w:tcBorders>
            <w:shd w:val="clear" w:color="auto" w:fill="auto"/>
            <w:vAlign w:val="center"/>
          </w:tcPr>
          <w:p w14:paraId="271465A1" w14:textId="4C59D3E2" w:rsidR="004E0E6A" w:rsidRPr="006810AD" w:rsidRDefault="000B000B" w:rsidP="006810AD">
            <w:pPr>
              <w:widowControl/>
              <w:jc w:val="center"/>
              <w:rPr>
                <w:rFonts w:ascii="宋体" w:eastAsia="宋体" w:hAnsi="宋体" w:cs="宋体"/>
                <w:b/>
                <w:bCs/>
                <w:kern w:val="0"/>
                <w:sz w:val="18"/>
                <w:szCs w:val="20"/>
              </w:rPr>
            </w:pPr>
            <w:r w:rsidRPr="006810AD">
              <w:rPr>
                <w:rFonts w:ascii="宋体" w:eastAsia="宋体" w:hAnsi="宋体" w:cs="宋体" w:hint="eastAsia"/>
                <w:b/>
                <w:bCs/>
                <w:kern w:val="0"/>
                <w:sz w:val="18"/>
                <w:szCs w:val="20"/>
              </w:rPr>
              <w:t>/</w:t>
            </w:r>
          </w:p>
        </w:tc>
      </w:tr>
      <w:tr w:rsidR="004E0E6A" w:rsidRPr="005274FD" w14:paraId="2A102F6C" w14:textId="548B8809"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720126C2"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3138D165"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auto" w:fill="auto"/>
            <w:vAlign w:val="center"/>
            <w:hideMark/>
          </w:tcPr>
          <w:p w14:paraId="6BC5DF56" w14:textId="77777777" w:rsidR="004E0E6A" w:rsidRPr="006810AD" w:rsidRDefault="004E0E6A"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装置品牌</w:t>
            </w:r>
          </w:p>
        </w:tc>
        <w:tc>
          <w:tcPr>
            <w:tcW w:w="2410" w:type="dxa"/>
            <w:tcBorders>
              <w:top w:val="nil"/>
              <w:left w:val="nil"/>
              <w:bottom w:val="single" w:sz="4" w:space="0" w:color="auto"/>
              <w:right w:val="single" w:sz="4" w:space="0" w:color="auto"/>
            </w:tcBorders>
            <w:shd w:val="clear" w:color="auto" w:fill="auto"/>
            <w:vAlign w:val="center"/>
            <w:hideMark/>
          </w:tcPr>
          <w:p w14:paraId="60B20FAC" w14:textId="471E6491" w:rsidR="004E0E6A" w:rsidRPr="006810AD" w:rsidRDefault="004E0E6A"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厂家填写</w:t>
            </w:r>
          </w:p>
        </w:tc>
        <w:tc>
          <w:tcPr>
            <w:tcW w:w="2268" w:type="dxa"/>
            <w:tcBorders>
              <w:top w:val="nil"/>
              <w:left w:val="nil"/>
              <w:bottom w:val="single" w:sz="4" w:space="0" w:color="auto"/>
              <w:right w:val="single" w:sz="4" w:space="0" w:color="auto"/>
            </w:tcBorders>
            <w:vAlign w:val="center"/>
          </w:tcPr>
          <w:p w14:paraId="224C7016" w14:textId="7404D687" w:rsidR="004E0E6A" w:rsidRPr="006810AD" w:rsidRDefault="004E0E6A"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厂家填写</w:t>
            </w:r>
          </w:p>
        </w:tc>
        <w:tc>
          <w:tcPr>
            <w:tcW w:w="1978" w:type="dxa"/>
            <w:tcBorders>
              <w:top w:val="nil"/>
              <w:left w:val="nil"/>
              <w:bottom w:val="single" w:sz="4" w:space="0" w:color="auto"/>
              <w:right w:val="single" w:sz="4" w:space="0" w:color="auto"/>
            </w:tcBorders>
            <w:vAlign w:val="center"/>
          </w:tcPr>
          <w:p w14:paraId="07EEA41B" w14:textId="2D225B45" w:rsidR="004E0E6A" w:rsidRPr="006810AD" w:rsidRDefault="000B000B"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w:t>
            </w:r>
          </w:p>
        </w:tc>
      </w:tr>
      <w:tr w:rsidR="000B000B" w:rsidRPr="005274FD" w14:paraId="1F2171C5" w14:textId="77777777" w:rsidTr="00FC613B">
        <w:trPr>
          <w:trHeight w:val="500"/>
          <w:jc w:val="center"/>
        </w:trPr>
        <w:tc>
          <w:tcPr>
            <w:tcW w:w="1041" w:type="dxa"/>
            <w:vMerge w:val="restart"/>
            <w:tcBorders>
              <w:top w:val="nil"/>
              <w:left w:val="single" w:sz="4" w:space="0" w:color="auto"/>
              <w:right w:val="single" w:sz="4" w:space="0" w:color="auto"/>
            </w:tcBorders>
            <w:shd w:val="clear" w:color="auto" w:fill="auto"/>
            <w:vAlign w:val="center"/>
          </w:tcPr>
          <w:p w14:paraId="52309A62" w14:textId="79344E1D" w:rsidR="000B000B"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四</w:t>
            </w:r>
            <w:r w:rsidRPr="005274FD">
              <w:rPr>
                <w:rFonts w:ascii="宋体" w:eastAsia="宋体" w:hAnsi="宋体" w:cs="宋体" w:hint="eastAsia"/>
                <w:kern w:val="0"/>
                <w:sz w:val="18"/>
                <w:szCs w:val="20"/>
              </w:rPr>
              <w:t>级处理设备</w:t>
            </w: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2D9F9392" w14:textId="7DCB1B34"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设备名称</w:t>
            </w:r>
          </w:p>
        </w:tc>
        <w:tc>
          <w:tcPr>
            <w:tcW w:w="2410" w:type="dxa"/>
            <w:tcBorders>
              <w:top w:val="single" w:sz="4" w:space="0" w:color="auto"/>
              <w:left w:val="nil"/>
              <w:bottom w:val="single" w:sz="4" w:space="0" w:color="auto"/>
              <w:right w:val="single" w:sz="4" w:space="0" w:color="auto"/>
            </w:tcBorders>
            <w:shd w:val="clear" w:color="auto" w:fill="auto"/>
            <w:vAlign w:val="center"/>
          </w:tcPr>
          <w:p w14:paraId="5DED0614" w14:textId="4D681F62" w:rsidR="000B000B"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690F1663" w14:textId="62F98A1E" w:rsidR="000B000B" w:rsidRPr="00B3249D" w:rsidRDefault="000B000B" w:rsidP="006810AD">
            <w:pPr>
              <w:widowControl/>
              <w:jc w:val="center"/>
              <w:rPr>
                <w:rFonts w:ascii="宋体" w:eastAsia="宋体" w:hAnsi="宋体" w:cs="宋体"/>
                <w:kern w:val="0"/>
                <w:sz w:val="18"/>
                <w:szCs w:val="20"/>
              </w:rPr>
            </w:pPr>
            <w:r w:rsidRPr="00AE2241">
              <w:rPr>
                <w:rFonts w:ascii="宋体" w:eastAsia="宋体" w:hAnsi="宋体" w:cs="宋体" w:hint="eastAsia"/>
                <w:kern w:val="0"/>
                <w:sz w:val="18"/>
                <w:szCs w:val="20"/>
              </w:rPr>
              <w:t>活性炭吸附箱</w:t>
            </w:r>
          </w:p>
        </w:tc>
        <w:tc>
          <w:tcPr>
            <w:tcW w:w="1978" w:type="dxa"/>
            <w:tcBorders>
              <w:top w:val="single" w:sz="4" w:space="0" w:color="auto"/>
              <w:left w:val="nil"/>
              <w:bottom w:val="single" w:sz="4" w:space="0" w:color="auto"/>
              <w:right w:val="single" w:sz="4" w:space="0" w:color="auto"/>
            </w:tcBorders>
            <w:vAlign w:val="center"/>
          </w:tcPr>
          <w:p w14:paraId="02DACE1A" w14:textId="6ED4DC1F"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5A9C86EA"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678105EB" w14:textId="77777777" w:rsidR="000B000B" w:rsidRPr="005274FD" w:rsidRDefault="000B000B"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5BCCF34B" w14:textId="7E5BE596"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外形尺寸(≥) (如</w:t>
            </w:r>
            <w:proofErr w:type="spellStart"/>
            <w:r w:rsidRPr="005274FD">
              <w:rPr>
                <w:rFonts w:ascii="Calibri" w:eastAsia="宋体" w:hAnsi="Calibri" w:cs="Calibri"/>
                <w:kern w:val="0"/>
                <w:sz w:val="18"/>
                <w:szCs w:val="20"/>
              </w:rPr>
              <w:t>ф</w:t>
            </w:r>
            <w:r w:rsidRPr="005274FD">
              <w:rPr>
                <w:rFonts w:ascii="宋体" w:eastAsia="宋体" w:hAnsi="宋体" w:cs="宋体" w:hint="eastAsia"/>
                <w:kern w:val="0"/>
                <w:sz w:val="18"/>
                <w:szCs w:val="20"/>
              </w:rPr>
              <w:t>mm</w:t>
            </w:r>
            <w:proofErr w:type="spellEnd"/>
            <w:r w:rsidRPr="005274FD">
              <w:rPr>
                <w:rFonts w:ascii="宋体" w:eastAsia="宋体" w:hAnsi="宋体" w:cs="宋体" w:hint="eastAsia"/>
                <w:kern w:val="0"/>
                <w:sz w:val="18"/>
                <w:szCs w:val="20"/>
              </w:rPr>
              <w:t>*Hmm或</w:t>
            </w:r>
            <w:proofErr w:type="spellStart"/>
            <w:r w:rsidRPr="005274FD">
              <w:rPr>
                <w:rFonts w:ascii="宋体" w:eastAsia="宋体" w:hAnsi="宋体" w:cs="宋体" w:hint="eastAsia"/>
                <w:kern w:val="0"/>
                <w:sz w:val="18"/>
                <w:szCs w:val="20"/>
              </w:rPr>
              <w:t>Lmm</w:t>
            </w:r>
            <w:proofErr w:type="spellEnd"/>
            <w:r w:rsidRPr="005274FD">
              <w:rPr>
                <w:rFonts w:ascii="宋体" w:eastAsia="宋体" w:hAnsi="宋体" w:cs="宋体" w:hint="eastAsia"/>
                <w:kern w:val="0"/>
                <w:sz w:val="18"/>
                <w:szCs w:val="20"/>
              </w:rPr>
              <w:t>*</w:t>
            </w:r>
            <w:proofErr w:type="spellStart"/>
            <w:r w:rsidRPr="005274FD">
              <w:rPr>
                <w:rFonts w:ascii="宋体" w:eastAsia="宋体" w:hAnsi="宋体" w:cs="宋体" w:hint="eastAsia"/>
                <w:kern w:val="0"/>
                <w:sz w:val="18"/>
                <w:szCs w:val="20"/>
              </w:rPr>
              <w:t>Wmm</w:t>
            </w:r>
            <w:proofErr w:type="spellEnd"/>
            <w:r w:rsidRPr="005274FD">
              <w:rPr>
                <w:rFonts w:ascii="宋体" w:eastAsia="宋体" w:hAnsi="宋体" w:cs="宋体" w:hint="eastAsia"/>
                <w:kern w:val="0"/>
                <w:sz w:val="18"/>
                <w:szCs w:val="20"/>
              </w:rPr>
              <w:t>*Hmm)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注：仅填写箱体本体尺寸，不包含底部支架、平台和爬梯等</w:t>
            </w:r>
          </w:p>
        </w:tc>
        <w:tc>
          <w:tcPr>
            <w:tcW w:w="2410" w:type="dxa"/>
            <w:tcBorders>
              <w:top w:val="single" w:sz="4" w:space="0" w:color="auto"/>
              <w:left w:val="nil"/>
              <w:bottom w:val="single" w:sz="4" w:space="0" w:color="auto"/>
              <w:right w:val="single" w:sz="4" w:space="0" w:color="auto"/>
            </w:tcBorders>
            <w:shd w:val="clear" w:color="auto" w:fill="auto"/>
            <w:vAlign w:val="center"/>
          </w:tcPr>
          <w:p w14:paraId="609E65CD" w14:textId="33BB6D04" w:rsidR="000B000B" w:rsidRDefault="000B000B" w:rsidP="006810AD">
            <w:pPr>
              <w:widowControl/>
              <w:jc w:val="center"/>
              <w:rPr>
                <w:rFonts w:ascii="宋体" w:eastAsia="宋体" w:hAnsi="宋体" w:cs="宋体"/>
                <w:kern w:val="0"/>
                <w:sz w:val="18"/>
                <w:szCs w:val="20"/>
              </w:rPr>
            </w:pPr>
            <w:r w:rsidRPr="00BB31B6">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37B45658" w14:textId="2264B42D" w:rsidR="000B000B" w:rsidRPr="00B3249D" w:rsidRDefault="000B000B" w:rsidP="006810AD">
            <w:pPr>
              <w:widowControl/>
              <w:jc w:val="center"/>
              <w:rPr>
                <w:rFonts w:ascii="宋体" w:eastAsia="宋体" w:hAnsi="宋体" w:cs="宋体"/>
                <w:kern w:val="0"/>
                <w:sz w:val="18"/>
                <w:szCs w:val="20"/>
              </w:rPr>
            </w:pPr>
            <w:r w:rsidRPr="00437FD8">
              <w:rPr>
                <w:rFonts w:ascii="宋体" w:eastAsia="宋体" w:hAnsi="宋体" w:cs="宋体" w:hint="eastAsia"/>
                <w:kern w:val="0"/>
                <w:sz w:val="18"/>
                <w:szCs w:val="20"/>
              </w:rPr>
              <w:t>厂家设计：长*宽*高mm</w:t>
            </w:r>
          </w:p>
        </w:tc>
        <w:tc>
          <w:tcPr>
            <w:tcW w:w="1978" w:type="dxa"/>
            <w:tcBorders>
              <w:top w:val="single" w:sz="4" w:space="0" w:color="auto"/>
              <w:left w:val="nil"/>
              <w:bottom w:val="single" w:sz="4" w:space="0" w:color="auto"/>
              <w:right w:val="single" w:sz="4" w:space="0" w:color="auto"/>
            </w:tcBorders>
            <w:vAlign w:val="center"/>
          </w:tcPr>
          <w:p w14:paraId="1C6144E3" w14:textId="770D7AFC"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13BCE867"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1C0C34F2" w14:textId="77777777" w:rsidR="000B000B" w:rsidRPr="005274FD" w:rsidRDefault="000B000B"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1B57DC37" w14:textId="1B820426"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设备数量(台)</w:t>
            </w:r>
          </w:p>
        </w:tc>
        <w:tc>
          <w:tcPr>
            <w:tcW w:w="2410" w:type="dxa"/>
            <w:tcBorders>
              <w:top w:val="single" w:sz="4" w:space="0" w:color="auto"/>
              <w:left w:val="nil"/>
              <w:bottom w:val="single" w:sz="4" w:space="0" w:color="auto"/>
              <w:right w:val="single" w:sz="4" w:space="0" w:color="auto"/>
            </w:tcBorders>
            <w:shd w:val="clear" w:color="auto" w:fill="auto"/>
            <w:vAlign w:val="center"/>
          </w:tcPr>
          <w:p w14:paraId="14A7FB95" w14:textId="3852039A" w:rsidR="000B000B" w:rsidRDefault="000B000B" w:rsidP="006810AD">
            <w:pPr>
              <w:widowControl/>
              <w:jc w:val="center"/>
              <w:rPr>
                <w:rFonts w:ascii="宋体" w:eastAsia="宋体" w:hAnsi="宋体" w:cs="宋体"/>
                <w:kern w:val="0"/>
                <w:sz w:val="18"/>
                <w:szCs w:val="20"/>
              </w:rPr>
            </w:pPr>
            <w:r w:rsidRPr="00BB31B6">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0B6B2F31" w14:textId="3DC64127" w:rsidR="000B000B" w:rsidRPr="00B3249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2</w:t>
            </w:r>
          </w:p>
        </w:tc>
        <w:tc>
          <w:tcPr>
            <w:tcW w:w="1978" w:type="dxa"/>
            <w:tcBorders>
              <w:top w:val="single" w:sz="4" w:space="0" w:color="auto"/>
              <w:left w:val="nil"/>
              <w:bottom w:val="single" w:sz="4" w:space="0" w:color="auto"/>
              <w:right w:val="single" w:sz="4" w:space="0" w:color="auto"/>
            </w:tcBorders>
            <w:vAlign w:val="center"/>
          </w:tcPr>
          <w:p w14:paraId="29FE16C9" w14:textId="5B33FAC6"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675E7073"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3839B01F" w14:textId="77777777" w:rsidR="000B000B" w:rsidRPr="005274FD" w:rsidRDefault="000B000B"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18266883" w14:textId="550DDC9C"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电加热器</w:t>
            </w:r>
          </w:p>
        </w:tc>
        <w:tc>
          <w:tcPr>
            <w:tcW w:w="2410" w:type="dxa"/>
            <w:tcBorders>
              <w:top w:val="single" w:sz="4" w:space="0" w:color="auto"/>
              <w:left w:val="nil"/>
              <w:bottom w:val="single" w:sz="4" w:space="0" w:color="auto"/>
              <w:right w:val="single" w:sz="4" w:space="0" w:color="auto"/>
            </w:tcBorders>
            <w:shd w:val="clear" w:color="auto" w:fill="auto"/>
            <w:vAlign w:val="center"/>
          </w:tcPr>
          <w:p w14:paraId="14841580" w14:textId="3D60F9EC" w:rsidR="000B000B" w:rsidRDefault="000B000B" w:rsidP="006810AD">
            <w:pPr>
              <w:widowControl/>
              <w:jc w:val="center"/>
              <w:rPr>
                <w:rFonts w:ascii="宋体" w:eastAsia="宋体" w:hAnsi="宋体" w:cs="宋体"/>
                <w:kern w:val="0"/>
                <w:sz w:val="18"/>
                <w:szCs w:val="20"/>
              </w:rPr>
            </w:pPr>
            <w:r w:rsidRPr="00BB31B6">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2A3993E9" w14:textId="01AE84AF" w:rsidR="000B000B" w:rsidRPr="00B3249D" w:rsidRDefault="000B000B" w:rsidP="006810AD">
            <w:pPr>
              <w:widowControl/>
              <w:jc w:val="center"/>
              <w:rPr>
                <w:rFonts w:ascii="宋体" w:eastAsia="宋体" w:hAnsi="宋体" w:cs="宋体"/>
                <w:kern w:val="0"/>
                <w:sz w:val="18"/>
                <w:szCs w:val="20"/>
              </w:rPr>
            </w:pPr>
            <w:r w:rsidRPr="006125B0">
              <w:rPr>
                <w:rFonts w:ascii="宋体" w:eastAsia="宋体" w:hAnsi="宋体" w:cs="宋体" w:hint="eastAsia"/>
                <w:kern w:val="0"/>
                <w:sz w:val="18"/>
                <w:szCs w:val="20"/>
              </w:rPr>
              <w:t>/</w:t>
            </w:r>
          </w:p>
        </w:tc>
        <w:tc>
          <w:tcPr>
            <w:tcW w:w="1978" w:type="dxa"/>
            <w:tcBorders>
              <w:top w:val="single" w:sz="4" w:space="0" w:color="auto"/>
              <w:left w:val="nil"/>
              <w:bottom w:val="single" w:sz="4" w:space="0" w:color="auto"/>
              <w:right w:val="single" w:sz="4" w:space="0" w:color="auto"/>
            </w:tcBorders>
            <w:vAlign w:val="center"/>
          </w:tcPr>
          <w:p w14:paraId="7DEC2543" w14:textId="7428670D"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700028B1"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0344D77C" w14:textId="77777777" w:rsidR="000B000B" w:rsidRPr="005274FD" w:rsidRDefault="000B000B"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030B51FF" w14:textId="29C23005"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单台处理能力(CMH)</w:t>
            </w:r>
          </w:p>
        </w:tc>
        <w:tc>
          <w:tcPr>
            <w:tcW w:w="2410" w:type="dxa"/>
            <w:tcBorders>
              <w:top w:val="single" w:sz="4" w:space="0" w:color="auto"/>
              <w:left w:val="nil"/>
              <w:bottom w:val="single" w:sz="4" w:space="0" w:color="auto"/>
              <w:right w:val="single" w:sz="4" w:space="0" w:color="auto"/>
            </w:tcBorders>
            <w:shd w:val="clear" w:color="auto" w:fill="auto"/>
            <w:vAlign w:val="center"/>
          </w:tcPr>
          <w:p w14:paraId="6455471C" w14:textId="4C609771" w:rsidR="000B000B" w:rsidRDefault="000B000B" w:rsidP="006810AD">
            <w:pPr>
              <w:widowControl/>
              <w:jc w:val="center"/>
              <w:rPr>
                <w:rFonts w:ascii="宋体" w:eastAsia="宋体" w:hAnsi="宋体" w:cs="宋体"/>
                <w:kern w:val="0"/>
                <w:sz w:val="18"/>
                <w:szCs w:val="20"/>
              </w:rPr>
            </w:pPr>
            <w:r w:rsidRPr="00BB31B6">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3695F9D3" w14:textId="68475FA3" w:rsidR="000B000B" w:rsidRPr="00B3249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13</w:t>
            </w:r>
            <w:r w:rsidRPr="00155B2F">
              <w:rPr>
                <w:rFonts w:ascii="宋体" w:eastAsia="宋体" w:hAnsi="宋体" w:cs="宋体"/>
                <w:kern w:val="0"/>
                <w:sz w:val="18"/>
                <w:szCs w:val="20"/>
              </w:rPr>
              <w:t>000</w:t>
            </w:r>
          </w:p>
        </w:tc>
        <w:tc>
          <w:tcPr>
            <w:tcW w:w="1978" w:type="dxa"/>
            <w:tcBorders>
              <w:top w:val="single" w:sz="4" w:space="0" w:color="auto"/>
              <w:left w:val="nil"/>
              <w:bottom w:val="single" w:sz="4" w:space="0" w:color="auto"/>
              <w:right w:val="single" w:sz="4" w:space="0" w:color="auto"/>
            </w:tcBorders>
            <w:vAlign w:val="center"/>
          </w:tcPr>
          <w:p w14:paraId="329DEFAA" w14:textId="4D0657DB"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0A607DFE"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5F8DADDB" w14:textId="77777777" w:rsidR="000B000B" w:rsidRPr="005274FD" w:rsidRDefault="000B000B"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5953A5E4" w14:textId="736A0015"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设备材质</w:t>
            </w:r>
          </w:p>
        </w:tc>
        <w:tc>
          <w:tcPr>
            <w:tcW w:w="2410" w:type="dxa"/>
            <w:tcBorders>
              <w:top w:val="single" w:sz="4" w:space="0" w:color="auto"/>
              <w:left w:val="nil"/>
              <w:bottom w:val="single" w:sz="4" w:space="0" w:color="auto"/>
              <w:right w:val="single" w:sz="4" w:space="0" w:color="auto"/>
            </w:tcBorders>
            <w:shd w:val="clear" w:color="auto" w:fill="auto"/>
            <w:vAlign w:val="center"/>
          </w:tcPr>
          <w:p w14:paraId="790FF4EA" w14:textId="309EB98C" w:rsidR="000B000B" w:rsidRDefault="000B000B" w:rsidP="006810AD">
            <w:pPr>
              <w:widowControl/>
              <w:jc w:val="center"/>
              <w:rPr>
                <w:rFonts w:ascii="宋体" w:eastAsia="宋体" w:hAnsi="宋体" w:cs="宋体"/>
                <w:kern w:val="0"/>
                <w:sz w:val="18"/>
                <w:szCs w:val="20"/>
              </w:rPr>
            </w:pPr>
            <w:r w:rsidRPr="00BB31B6">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7433B415" w14:textId="32A8D1D2" w:rsidR="000B000B" w:rsidRPr="00B3249D" w:rsidRDefault="000B000B" w:rsidP="006810AD">
            <w:pPr>
              <w:widowControl/>
              <w:jc w:val="center"/>
              <w:rPr>
                <w:rFonts w:ascii="宋体" w:eastAsia="宋体" w:hAnsi="宋体" w:cs="宋体"/>
                <w:kern w:val="0"/>
                <w:sz w:val="18"/>
                <w:szCs w:val="20"/>
              </w:rPr>
            </w:pPr>
            <w:r w:rsidRPr="00127EB1">
              <w:rPr>
                <w:rFonts w:ascii="宋体" w:eastAsia="宋体" w:hAnsi="宋体" w:cs="宋体" w:hint="eastAsia"/>
                <w:kern w:val="0"/>
                <w:sz w:val="18"/>
                <w:szCs w:val="20"/>
              </w:rPr>
              <w:t>Q235碳钢防腐</w:t>
            </w:r>
          </w:p>
        </w:tc>
        <w:tc>
          <w:tcPr>
            <w:tcW w:w="1978" w:type="dxa"/>
            <w:tcBorders>
              <w:top w:val="single" w:sz="4" w:space="0" w:color="auto"/>
              <w:left w:val="nil"/>
              <w:bottom w:val="single" w:sz="4" w:space="0" w:color="auto"/>
              <w:right w:val="single" w:sz="4" w:space="0" w:color="auto"/>
            </w:tcBorders>
            <w:vAlign w:val="center"/>
          </w:tcPr>
          <w:p w14:paraId="7E908C3A" w14:textId="07654966"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7514ADEB"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173C15B2" w14:textId="77777777" w:rsidR="000B000B" w:rsidRPr="005274FD" w:rsidRDefault="000B000B"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tcPr>
          <w:p w14:paraId="771908A1" w14:textId="652552AF"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设备壁厚（mm）</w:t>
            </w:r>
          </w:p>
        </w:tc>
        <w:tc>
          <w:tcPr>
            <w:tcW w:w="2410" w:type="dxa"/>
            <w:tcBorders>
              <w:top w:val="single" w:sz="4" w:space="0" w:color="auto"/>
              <w:left w:val="nil"/>
              <w:bottom w:val="single" w:sz="4" w:space="0" w:color="auto"/>
              <w:right w:val="single" w:sz="4" w:space="0" w:color="auto"/>
            </w:tcBorders>
            <w:shd w:val="clear" w:color="auto" w:fill="auto"/>
            <w:vAlign w:val="center"/>
          </w:tcPr>
          <w:p w14:paraId="166D06D2" w14:textId="5440EE20" w:rsidR="000B000B" w:rsidRDefault="000B000B" w:rsidP="006810AD">
            <w:pPr>
              <w:widowControl/>
              <w:jc w:val="center"/>
              <w:rPr>
                <w:rFonts w:ascii="宋体" w:eastAsia="宋体" w:hAnsi="宋体" w:cs="宋体"/>
                <w:kern w:val="0"/>
                <w:sz w:val="18"/>
                <w:szCs w:val="20"/>
              </w:rPr>
            </w:pPr>
            <w:r w:rsidRPr="00BB31B6">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6FAB635A" w14:textId="70981C62" w:rsidR="000B000B" w:rsidRPr="00B3249D" w:rsidRDefault="000B000B" w:rsidP="006810AD">
            <w:pPr>
              <w:widowControl/>
              <w:jc w:val="center"/>
              <w:rPr>
                <w:rFonts w:ascii="宋体" w:eastAsia="宋体" w:hAnsi="宋体" w:cs="宋体"/>
                <w:kern w:val="0"/>
                <w:sz w:val="18"/>
                <w:szCs w:val="20"/>
              </w:rPr>
            </w:pPr>
            <w:r w:rsidRPr="002173FE">
              <w:rPr>
                <w:rFonts w:ascii="宋体" w:eastAsia="宋体" w:hAnsi="宋体" w:cs="宋体" w:hint="eastAsia"/>
                <w:b/>
                <w:bCs/>
                <w:kern w:val="0"/>
                <w:sz w:val="18"/>
                <w:szCs w:val="20"/>
              </w:rPr>
              <w:t>≥</w:t>
            </w:r>
            <w:r>
              <w:rPr>
                <w:rFonts w:ascii="宋体" w:eastAsia="宋体" w:hAnsi="宋体" w:cs="宋体" w:hint="eastAsia"/>
                <w:b/>
                <w:bCs/>
                <w:kern w:val="0"/>
                <w:sz w:val="18"/>
                <w:szCs w:val="20"/>
              </w:rPr>
              <w:t>3</w:t>
            </w:r>
          </w:p>
        </w:tc>
        <w:tc>
          <w:tcPr>
            <w:tcW w:w="1978" w:type="dxa"/>
            <w:tcBorders>
              <w:top w:val="single" w:sz="4" w:space="0" w:color="auto"/>
              <w:left w:val="nil"/>
              <w:bottom w:val="single" w:sz="4" w:space="0" w:color="auto"/>
              <w:right w:val="single" w:sz="4" w:space="0" w:color="auto"/>
            </w:tcBorders>
            <w:vAlign w:val="center"/>
          </w:tcPr>
          <w:p w14:paraId="1D0F7553" w14:textId="53BD838D" w:rsidR="000B000B" w:rsidRPr="00B3249D" w:rsidRDefault="000B000B" w:rsidP="006810AD">
            <w:pPr>
              <w:widowControl/>
              <w:jc w:val="center"/>
              <w:rPr>
                <w:rFonts w:ascii="宋体" w:eastAsia="宋体" w:hAnsi="宋体" w:cs="宋体"/>
                <w:kern w:val="0"/>
                <w:sz w:val="18"/>
                <w:szCs w:val="20"/>
              </w:rPr>
            </w:pPr>
            <w:r w:rsidRPr="007B614F">
              <w:rPr>
                <w:rFonts w:ascii="宋体" w:eastAsia="宋体" w:hAnsi="宋体" w:cs="宋体" w:hint="eastAsia"/>
                <w:kern w:val="0"/>
                <w:sz w:val="18"/>
                <w:szCs w:val="20"/>
              </w:rPr>
              <w:t>/</w:t>
            </w:r>
          </w:p>
        </w:tc>
      </w:tr>
      <w:tr w:rsidR="000B000B" w:rsidRPr="005274FD" w14:paraId="30D19412"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4CA264B1" w14:textId="77777777" w:rsidR="000B000B" w:rsidRPr="005274FD" w:rsidRDefault="000B000B" w:rsidP="006810AD">
            <w:pPr>
              <w:widowControl/>
              <w:jc w:val="center"/>
              <w:rPr>
                <w:rFonts w:ascii="宋体" w:eastAsia="宋体" w:hAnsi="宋体" w:cs="宋体"/>
                <w:kern w:val="0"/>
                <w:sz w:val="18"/>
                <w:szCs w:val="20"/>
              </w:rPr>
            </w:pPr>
          </w:p>
        </w:tc>
        <w:tc>
          <w:tcPr>
            <w:tcW w:w="895" w:type="dxa"/>
            <w:gridSpan w:val="2"/>
            <w:vMerge w:val="restart"/>
            <w:tcBorders>
              <w:top w:val="single" w:sz="4" w:space="0" w:color="auto"/>
              <w:left w:val="nil"/>
              <w:right w:val="single" w:sz="4" w:space="0" w:color="auto"/>
            </w:tcBorders>
            <w:shd w:val="clear" w:color="auto" w:fill="auto"/>
            <w:vAlign w:val="center"/>
          </w:tcPr>
          <w:p w14:paraId="605CB29D" w14:textId="2CA82426"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填料(干/湿填料/滤料/电场极板)</w:t>
            </w:r>
          </w:p>
        </w:tc>
        <w:tc>
          <w:tcPr>
            <w:tcW w:w="1036" w:type="dxa"/>
            <w:tcBorders>
              <w:top w:val="single" w:sz="4" w:space="0" w:color="auto"/>
              <w:left w:val="nil"/>
              <w:bottom w:val="single" w:sz="4" w:space="0" w:color="auto"/>
              <w:right w:val="single" w:sz="4" w:space="0" w:color="auto"/>
            </w:tcBorders>
            <w:shd w:val="clear" w:color="auto" w:fill="auto"/>
            <w:vAlign w:val="center"/>
          </w:tcPr>
          <w:p w14:paraId="0CFDC261" w14:textId="497F8BF0"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数量 (≥)</w:t>
            </w:r>
            <w:r w:rsidRPr="005274FD">
              <w:rPr>
                <w:rFonts w:ascii="宋体" w:eastAsia="宋体" w:hAnsi="宋体" w:cs="宋体" w:hint="eastAsia"/>
                <w:kern w:val="0"/>
                <w:sz w:val="18"/>
                <w:szCs w:val="20"/>
              </w:rPr>
              <w:br/>
              <w:t>(高度m/体积m³/面积㎡/重量T)</w:t>
            </w:r>
          </w:p>
        </w:tc>
        <w:tc>
          <w:tcPr>
            <w:tcW w:w="2410" w:type="dxa"/>
            <w:tcBorders>
              <w:top w:val="single" w:sz="4" w:space="0" w:color="auto"/>
              <w:left w:val="nil"/>
              <w:bottom w:val="single" w:sz="4" w:space="0" w:color="auto"/>
              <w:right w:val="single" w:sz="4" w:space="0" w:color="auto"/>
            </w:tcBorders>
            <w:shd w:val="clear" w:color="auto" w:fill="auto"/>
            <w:vAlign w:val="center"/>
          </w:tcPr>
          <w:p w14:paraId="7E16C22D" w14:textId="21C612D3" w:rsidR="000B000B" w:rsidRDefault="000B000B" w:rsidP="006810AD">
            <w:pPr>
              <w:widowControl/>
              <w:jc w:val="center"/>
              <w:rPr>
                <w:rFonts w:ascii="宋体" w:eastAsia="宋体" w:hAnsi="宋体" w:cs="宋体"/>
                <w:kern w:val="0"/>
                <w:sz w:val="18"/>
                <w:szCs w:val="20"/>
              </w:rPr>
            </w:pPr>
            <w:r w:rsidRPr="00DB6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4A24285D" w14:textId="3D2D31C5" w:rsidR="000B000B" w:rsidRPr="00B3249D" w:rsidRDefault="000B000B" w:rsidP="006810AD">
            <w:pPr>
              <w:widowControl/>
              <w:jc w:val="center"/>
              <w:rPr>
                <w:rFonts w:ascii="宋体" w:eastAsia="宋体" w:hAnsi="宋体" w:cs="宋体"/>
                <w:kern w:val="0"/>
                <w:sz w:val="18"/>
                <w:szCs w:val="20"/>
              </w:rPr>
            </w:pPr>
            <w:r w:rsidRPr="002144CD">
              <w:rPr>
                <w:rFonts w:ascii="宋体" w:eastAsia="宋体" w:hAnsi="宋体" w:cs="宋体" w:hint="eastAsia"/>
                <w:kern w:val="0"/>
                <w:sz w:val="18"/>
                <w:szCs w:val="20"/>
              </w:rPr>
              <w:t>≥</w:t>
            </w:r>
            <w:r>
              <w:rPr>
                <w:rFonts w:ascii="宋体" w:eastAsia="宋体" w:hAnsi="宋体" w:cs="宋体"/>
                <w:kern w:val="0"/>
                <w:sz w:val="18"/>
                <w:szCs w:val="20"/>
              </w:rPr>
              <w:t>2.4</w:t>
            </w:r>
            <w:r w:rsidRPr="002144CD">
              <w:rPr>
                <w:rFonts w:ascii="宋体" w:eastAsia="宋体" w:hAnsi="宋体" w:cs="宋体" w:hint="eastAsia"/>
                <w:kern w:val="0"/>
                <w:sz w:val="18"/>
                <w:szCs w:val="20"/>
              </w:rPr>
              <w:t>m³/台</w:t>
            </w:r>
          </w:p>
        </w:tc>
        <w:tc>
          <w:tcPr>
            <w:tcW w:w="1978" w:type="dxa"/>
            <w:tcBorders>
              <w:top w:val="single" w:sz="4" w:space="0" w:color="auto"/>
              <w:left w:val="nil"/>
              <w:bottom w:val="single" w:sz="4" w:space="0" w:color="auto"/>
              <w:right w:val="single" w:sz="4" w:space="0" w:color="auto"/>
            </w:tcBorders>
            <w:vAlign w:val="center"/>
          </w:tcPr>
          <w:p w14:paraId="682D66E7" w14:textId="039BE1C9" w:rsidR="000B000B" w:rsidRPr="00B3249D" w:rsidRDefault="000B000B" w:rsidP="006810AD">
            <w:pPr>
              <w:widowControl/>
              <w:jc w:val="center"/>
              <w:rPr>
                <w:rFonts w:ascii="宋体" w:eastAsia="宋体" w:hAnsi="宋体" w:cs="宋体"/>
                <w:kern w:val="0"/>
                <w:sz w:val="18"/>
                <w:szCs w:val="20"/>
              </w:rPr>
            </w:pPr>
            <w:r w:rsidRPr="002867B1">
              <w:rPr>
                <w:rFonts w:ascii="宋体" w:eastAsia="宋体" w:hAnsi="宋体" w:cs="宋体" w:hint="eastAsia"/>
                <w:kern w:val="0"/>
                <w:sz w:val="18"/>
                <w:szCs w:val="20"/>
              </w:rPr>
              <w:t>/</w:t>
            </w:r>
          </w:p>
        </w:tc>
      </w:tr>
      <w:tr w:rsidR="000B000B" w:rsidRPr="005274FD" w14:paraId="43495A3E"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2DBB1E4D" w14:textId="77777777" w:rsidR="000B000B" w:rsidRPr="005274FD" w:rsidRDefault="000B000B" w:rsidP="006810AD">
            <w:pPr>
              <w:widowControl/>
              <w:jc w:val="center"/>
              <w:rPr>
                <w:rFonts w:ascii="宋体" w:eastAsia="宋体" w:hAnsi="宋体" w:cs="宋体"/>
                <w:kern w:val="0"/>
                <w:sz w:val="18"/>
                <w:szCs w:val="20"/>
              </w:rPr>
            </w:pPr>
          </w:p>
        </w:tc>
        <w:tc>
          <w:tcPr>
            <w:tcW w:w="895" w:type="dxa"/>
            <w:gridSpan w:val="2"/>
            <w:vMerge/>
            <w:tcBorders>
              <w:left w:val="nil"/>
              <w:right w:val="single" w:sz="4" w:space="0" w:color="auto"/>
            </w:tcBorders>
            <w:shd w:val="clear" w:color="auto" w:fill="auto"/>
            <w:vAlign w:val="center"/>
          </w:tcPr>
          <w:p w14:paraId="16B32F13" w14:textId="77777777" w:rsidR="000B000B" w:rsidRPr="005274FD" w:rsidRDefault="000B000B" w:rsidP="006810AD">
            <w:pPr>
              <w:widowControl/>
              <w:jc w:val="center"/>
              <w:rPr>
                <w:rFonts w:ascii="宋体" w:eastAsia="宋体" w:hAnsi="宋体" w:cs="宋体"/>
                <w:kern w:val="0"/>
                <w:sz w:val="18"/>
                <w:szCs w:val="20"/>
              </w:rPr>
            </w:pPr>
          </w:p>
        </w:tc>
        <w:tc>
          <w:tcPr>
            <w:tcW w:w="1036" w:type="dxa"/>
            <w:tcBorders>
              <w:top w:val="single" w:sz="4" w:space="0" w:color="auto"/>
              <w:left w:val="nil"/>
              <w:bottom w:val="single" w:sz="4" w:space="0" w:color="auto"/>
              <w:right w:val="single" w:sz="4" w:space="0" w:color="auto"/>
            </w:tcBorders>
            <w:shd w:val="clear" w:color="auto" w:fill="auto"/>
            <w:vAlign w:val="center"/>
          </w:tcPr>
          <w:p w14:paraId="7E86434A" w14:textId="3D2850A0"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规格型号</w:t>
            </w:r>
          </w:p>
        </w:tc>
        <w:tc>
          <w:tcPr>
            <w:tcW w:w="2410" w:type="dxa"/>
            <w:tcBorders>
              <w:top w:val="single" w:sz="4" w:space="0" w:color="auto"/>
              <w:left w:val="nil"/>
              <w:bottom w:val="single" w:sz="4" w:space="0" w:color="auto"/>
              <w:right w:val="single" w:sz="4" w:space="0" w:color="auto"/>
            </w:tcBorders>
            <w:shd w:val="clear" w:color="auto" w:fill="auto"/>
            <w:vAlign w:val="center"/>
          </w:tcPr>
          <w:p w14:paraId="7FD06D7B" w14:textId="46CCF11C" w:rsidR="000B000B" w:rsidRDefault="000B000B" w:rsidP="006810AD">
            <w:pPr>
              <w:widowControl/>
              <w:jc w:val="center"/>
              <w:rPr>
                <w:rFonts w:ascii="宋体" w:eastAsia="宋体" w:hAnsi="宋体" w:cs="宋体"/>
                <w:kern w:val="0"/>
                <w:sz w:val="18"/>
                <w:szCs w:val="20"/>
              </w:rPr>
            </w:pPr>
            <w:r w:rsidRPr="00DB6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7A0514C5" w14:textId="09DB31F4" w:rsidR="000B000B" w:rsidRPr="00B3249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防水型活性炭颗粒</w:t>
            </w:r>
          </w:p>
        </w:tc>
        <w:tc>
          <w:tcPr>
            <w:tcW w:w="1978" w:type="dxa"/>
            <w:tcBorders>
              <w:top w:val="single" w:sz="4" w:space="0" w:color="auto"/>
              <w:left w:val="nil"/>
              <w:bottom w:val="single" w:sz="4" w:space="0" w:color="auto"/>
              <w:right w:val="single" w:sz="4" w:space="0" w:color="auto"/>
            </w:tcBorders>
            <w:vAlign w:val="center"/>
          </w:tcPr>
          <w:p w14:paraId="2FFACAF8" w14:textId="0E319EDC" w:rsidR="000B000B" w:rsidRPr="00B3249D" w:rsidRDefault="000B000B" w:rsidP="006810AD">
            <w:pPr>
              <w:widowControl/>
              <w:jc w:val="center"/>
              <w:rPr>
                <w:rFonts w:ascii="宋体" w:eastAsia="宋体" w:hAnsi="宋体" w:cs="宋体"/>
                <w:kern w:val="0"/>
                <w:sz w:val="18"/>
                <w:szCs w:val="20"/>
              </w:rPr>
            </w:pPr>
            <w:r w:rsidRPr="002867B1">
              <w:rPr>
                <w:rFonts w:ascii="宋体" w:eastAsia="宋体" w:hAnsi="宋体" w:cs="宋体" w:hint="eastAsia"/>
                <w:kern w:val="0"/>
                <w:sz w:val="18"/>
                <w:szCs w:val="20"/>
              </w:rPr>
              <w:t>/</w:t>
            </w:r>
          </w:p>
        </w:tc>
      </w:tr>
      <w:tr w:rsidR="000B000B" w:rsidRPr="005274FD" w14:paraId="2166C670"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3E618AC2" w14:textId="77777777" w:rsidR="000B000B" w:rsidRPr="005274FD" w:rsidRDefault="000B000B" w:rsidP="006810AD">
            <w:pPr>
              <w:widowControl/>
              <w:jc w:val="center"/>
              <w:rPr>
                <w:rFonts w:ascii="宋体" w:eastAsia="宋体" w:hAnsi="宋体" w:cs="宋体"/>
                <w:kern w:val="0"/>
                <w:sz w:val="18"/>
                <w:szCs w:val="20"/>
              </w:rPr>
            </w:pPr>
          </w:p>
        </w:tc>
        <w:tc>
          <w:tcPr>
            <w:tcW w:w="895" w:type="dxa"/>
            <w:gridSpan w:val="2"/>
            <w:vMerge/>
            <w:tcBorders>
              <w:left w:val="nil"/>
              <w:right w:val="single" w:sz="4" w:space="0" w:color="auto"/>
            </w:tcBorders>
            <w:shd w:val="clear" w:color="auto" w:fill="auto"/>
            <w:vAlign w:val="center"/>
          </w:tcPr>
          <w:p w14:paraId="532B0276" w14:textId="77777777" w:rsidR="000B000B" w:rsidRPr="005274FD" w:rsidRDefault="000B000B" w:rsidP="006810AD">
            <w:pPr>
              <w:widowControl/>
              <w:jc w:val="center"/>
              <w:rPr>
                <w:rFonts w:ascii="宋体" w:eastAsia="宋体" w:hAnsi="宋体" w:cs="宋体"/>
                <w:kern w:val="0"/>
                <w:sz w:val="18"/>
                <w:szCs w:val="20"/>
              </w:rPr>
            </w:pPr>
          </w:p>
        </w:tc>
        <w:tc>
          <w:tcPr>
            <w:tcW w:w="1036" w:type="dxa"/>
            <w:tcBorders>
              <w:top w:val="single" w:sz="4" w:space="0" w:color="auto"/>
              <w:left w:val="nil"/>
              <w:bottom w:val="single" w:sz="4" w:space="0" w:color="auto"/>
              <w:right w:val="single" w:sz="4" w:space="0" w:color="auto"/>
            </w:tcBorders>
            <w:shd w:val="clear" w:color="auto" w:fill="auto"/>
            <w:vAlign w:val="center"/>
          </w:tcPr>
          <w:p w14:paraId="3F150B65" w14:textId="4EA9ED2E"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材质</w:t>
            </w:r>
          </w:p>
        </w:tc>
        <w:tc>
          <w:tcPr>
            <w:tcW w:w="2410" w:type="dxa"/>
            <w:tcBorders>
              <w:top w:val="single" w:sz="4" w:space="0" w:color="auto"/>
              <w:left w:val="nil"/>
              <w:bottom w:val="single" w:sz="4" w:space="0" w:color="auto"/>
              <w:right w:val="single" w:sz="4" w:space="0" w:color="auto"/>
            </w:tcBorders>
            <w:shd w:val="clear" w:color="auto" w:fill="auto"/>
            <w:vAlign w:val="center"/>
          </w:tcPr>
          <w:p w14:paraId="2562F025" w14:textId="3F4A8B73" w:rsidR="000B000B" w:rsidRDefault="000B000B" w:rsidP="006810AD">
            <w:pPr>
              <w:widowControl/>
              <w:jc w:val="center"/>
              <w:rPr>
                <w:rFonts w:ascii="宋体" w:eastAsia="宋体" w:hAnsi="宋体" w:cs="宋体"/>
                <w:kern w:val="0"/>
                <w:sz w:val="18"/>
                <w:szCs w:val="20"/>
              </w:rPr>
            </w:pPr>
            <w:r w:rsidRPr="00DB6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5FA375BC" w14:textId="391819E2" w:rsidR="000B000B" w:rsidRPr="00B3249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活性炭</w:t>
            </w:r>
          </w:p>
        </w:tc>
        <w:tc>
          <w:tcPr>
            <w:tcW w:w="1978" w:type="dxa"/>
            <w:tcBorders>
              <w:top w:val="single" w:sz="4" w:space="0" w:color="auto"/>
              <w:left w:val="nil"/>
              <w:bottom w:val="single" w:sz="4" w:space="0" w:color="auto"/>
              <w:right w:val="single" w:sz="4" w:space="0" w:color="auto"/>
            </w:tcBorders>
            <w:vAlign w:val="center"/>
          </w:tcPr>
          <w:p w14:paraId="1CE89347" w14:textId="20A8124D" w:rsidR="000B000B" w:rsidRPr="00B3249D" w:rsidRDefault="000B000B" w:rsidP="006810AD">
            <w:pPr>
              <w:widowControl/>
              <w:jc w:val="center"/>
              <w:rPr>
                <w:rFonts w:ascii="宋体" w:eastAsia="宋体" w:hAnsi="宋体" w:cs="宋体"/>
                <w:kern w:val="0"/>
                <w:sz w:val="18"/>
                <w:szCs w:val="20"/>
              </w:rPr>
            </w:pPr>
            <w:r w:rsidRPr="002867B1">
              <w:rPr>
                <w:rFonts w:ascii="宋体" w:eastAsia="宋体" w:hAnsi="宋体" w:cs="宋体" w:hint="eastAsia"/>
                <w:kern w:val="0"/>
                <w:sz w:val="18"/>
                <w:szCs w:val="20"/>
              </w:rPr>
              <w:t>/</w:t>
            </w:r>
          </w:p>
        </w:tc>
      </w:tr>
      <w:tr w:rsidR="000B000B" w:rsidRPr="005274FD" w14:paraId="3E54D3BD"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015ECC13" w14:textId="77777777" w:rsidR="000B000B" w:rsidRPr="005274FD" w:rsidRDefault="000B000B" w:rsidP="006810AD">
            <w:pPr>
              <w:widowControl/>
              <w:jc w:val="center"/>
              <w:rPr>
                <w:rFonts w:ascii="宋体" w:eastAsia="宋体" w:hAnsi="宋体" w:cs="宋体"/>
                <w:kern w:val="0"/>
                <w:sz w:val="18"/>
                <w:szCs w:val="20"/>
              </w:rPr>
            </w:pPr>
          </w:p>
        </w:tc>
        <w:tc>
          <w:tcPr>
            <w:tcW w:w="895" w:type="dxa"/>
            <w:gridSpan w:val="2"/>
            <w:vMerge/>
            <w:tcBorders>
              <w:left w:val="nil"/>
              <w:right w:val="single" w:sz="4" w:space="0" w:color="auto"/>
            </w:tcBorders>
            <w:shd w:val="clear" w:color="auto" w:fill="auto"/>
            <w:vAlign w:val="center"/>
          </w:tcPr>
          <w:p w14:paraId="7D472773" w14:textId="77777777" w:rsidR="000B000B" w:rsidRPr="005274FD" w:rsidRDefault="000B000B" w:rsidP="006810AD">
            <w:pPr>
              <w:widowControl/>
              <w:jc w:val="center"/>
              <w:rPr>
                <w:rFonts w:ascii="宋体" w:eastAsia="宋体" w:hAnsi="宋体" w:cs="宋体"/>
                <w:kern w:val="0"/>
                <w:sz w:val="18"/>
                <w:szCs w:val="20"/>
              </w:rPr>
            </w:pPr>
          </w:p>
        </w:tc>
        <w:tc>
          <w:tcPr>
            <w:tcW w:w="1036" w:type="dxa"/>
            <w:tcBorders>
              <w:top w:val="single" w:sz="4" w:space="0" w:color="auto"/>
              <w:left w:val="nil"/>
              <w:bottom w:val="single" w:sz="4" w:space="0" w:color="auto"/>
              <w:right w:val="single" w:sz="4" w:space="0" w:color="auto"/>
            </w:tcBorders>
            <w:shd w:val="clear" w:color="auto" w:fill="auto"/>
            <w:vAlign w:val="center"/>
          </w:tcPr>
          <w:p w14:paraId="2CC7A648" w14:textId="67FCDC7E"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过滤元件品牌</w:t>
            </w:r>
          </w:p>
        </w:tc>
        <w:tc>
          <w:tcPr>
            <w:tcW w:w="2410" w:type="dxa"/>
            <w:tcBorders>
              <w:top w:val="single" w:sz="4" w:space="0" w:color="auto"/>
              <w:left w:val="nil"/>
              <w:bottom w:val="single" w:sz="4" w:space="0" w:color="auto"/>
              <w:right w:val="single" w:sz="4" w:space="0" w:color="auto"/>
            </w:tcBorders>
            <w:shd w:val="clear" w:color="auto" w:fill="auto"/>
            <w:vAlign w:val="center"/>
          </w:tcPr>
          <w:p w14:paraId="0242E689" w14:textId="29D4912C" w:rsidR="000B000B" w:rsidRDefault="000B000B" w:rsidP="006810AD">
            <w:pPr>
              <w:widowControl/>
              <w:jc w:val="center"/>
              <w:rPr>
                <w:rFonts w:ascii="宋体" w:eastAsia="宋体" w:hAnsi="宋体" w:cs="宋体"/>
                <w:kern w:val="0"/>
                <w:sz w:val="18"/>
                <w:szCs w:val="20"/>
              </w:rPr>
            </w:pPr>
            <w:r w:rsidRPr="00DB6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5B92D498" w14:textId="6CA5CE70" w:rsidR="000B000B" w:rsidRPr="00B3249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厂家填写活性炭颗粒品牌</w:t>
            </w:r>
          </w:p>
        </w:tc>
        <w:tc>
          <w:tcPr>
            <w:tcW w:w="1978" w:type="dxa"/>
            <w:tcBorders>
              <w:top w:val="single" w:sz="4" w:space="0" w:color="auto"/>
              <w:left w:val="nil"/>
              <w:bottom w:val="single" w:sz="4" w:space="0" w:color="auto"/>
              <w:right w:val="single" w:sz="4" w:space="0" w:color="auto"/>
            </w:tcBorders>
            <w:vAlign w:val="center"/>
          </w:tcPr>
          <w:p w14:paraId="2AF2C3F8" w14:textId="6AD2C62C" w:rsidR="000B000B" w:rsidRPr="00B3249D" w:rsidRDefault="000B000B" w:rsidP="006810AD">
            <w:pPr>
              <w:widowControl/>
              <w:jc w:val="center"/>
              <w:rPr>
                <w:rFonts w:ascii="宋体" w:eastAsia="宋体" w:hAnsi="宋体" w:cs="宋体"/>
                <w:kern w:val="0"/>
                <w:sz w:val="18"/>
                <w:szCs w:val="20"/>
              </w:rPr>
            </w:pPr>
            <w:r w:rsidRPr="002867B1">
              <w:rPr>
                <w:rFonts w:ascii="宋体" w:eastAsia="宋体" w:hAnsi="宋体" w:cs="宋体" w:hint="eastAsia"/>
                <w:kern w:val="0"/>
                <w:sz w:val="18"/>
                <w:szCs w:val="20"/>
              </w:rPr>
              <w:t>/</w:t>
            </w:r>
          </w:p>
        </w:tc>
      </w:tr>
      <w:tr w:rsidR="000B000B" w:rsidRPr="005274FD" w14:paraId="406197A4" w14:textId="77777777" w:rsidTr="00FC613B">
        <w:trPr>
          <w:trHeight w:val="500"/>
          <w:jc w:val="center"/>
        </w:trPr>
        <w:tc>
          <w:tcPr>
            <w:tcW w:w="1041" w:type="dxa"/>
            <w:vMerge/>
            <w:tcBorders>
              <w:left w:val="single" w:sz="4" w:space="0" w:color="auto"/>
              <w:right w:val="single" w:sz="4" w:space="0" w:color="auto"/>
            </w:tcBorders>
            <w:shd w:val="clear" w:color="auto" w:fill="auto"/>
            <w:vAlign w:val="center"/>
          </w:tcPr>
          <w:p w14:paraId="6F50936E" w14:textId="77777777" w:rsidR="000B000B" w:rsidRPr="005274FD" w:rsidRDefault="000B000B" w:rsidP="006810AD">
            <w:pPr>
              <w:widowControl/>
              <w:jc w:val="center"/>
              <w:rPr>
                <w:rFonts w:ascii="宋体" w:eastAsia="宋体" w:hAnsi="宋体" w:cs="宋体"/>
                <w:kern w:val="0"/>
                <w:sz w:val="18"/>
                <w:szCs w:val="20"/>
              </w:rPr>
            </w:pPr>
          </w:p>
        </w:tc>
        <w:tc>
          <w:tcPr>
            <w:tcW w:w="895" w:type="dxa"/>
            <w:gridSpan w:val="2"/>
            <w:vMerge/>
            <w:tcBorders>
              <w:left w:val="nil"/>
              <w:right w:val="single" w:sz="4" w:space="0" w:color="auto"/>
            </w:tcBorders>
            <w:shd w:val="clear" w:color="auto" w:fill="auto"/>
            <w:vAlign w:val="center"/>
          </w:tcPr>
          <w:p w14:paraId="712933F9" w14:textId="77777777" w:rsidR="000B000B" w:rsidRPr="005274FD" w:rsidRDefault="000B000B" w:rsidP="006810AD">
            <w:pPr>
              <w:widowControl/>
              <w:jc w:val="center"/>
              <w:rPr>
                <w:rFonts w:ascii="宋体" w:eastAsia="宋体" w:hAnsi="宋体" w:cs="宋体"/>
                <w:kern w:val="0"/>
                <w:sz w:val="18"/>
                <w:szCs w:val="20"/>
              </w:rPr>
            </w:pPr>
          </w:p>
        </w:tc>
        <w:tc>
          <w:tcPr>
            <w:tcW w:w="1036" w:type="dxa"/>
            <w:tcBorders>
              <w:top w:val="single" w:sz="4" w:space="0" w:color="auto"/>
              <w:left w:val="nil"/>
              <w:bottom w:val="single" w:sz="4" w:space="0" w:color="auto"/>
              <w:right w:val="single" w:sz="4" w:space="0" w:color="auto"/>
            </w:tcBorders>
            <w:shd w:val="clear" w:color="auto" w:fill="auto"/>
            <w:vAlign w:val="center"/>
          </w:tcPr>
          <w:p w14:paraId="0134CD37" w14:textId="6AA3C55B" w:rsidR="000B000B" w:rsidRPr="005274F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压损(Pa)</w:t>
            </w:r>
          </w:p>
        </w:tc>
        <w:tc>
          <w:tcPr>
            <w:tcW w:w="2410" w:type="dxa"/>
            <w:tcBorders>
              <w:top w:val="single" w:sz="4" w:space="0" w:color="auto"/>
              <w:left w:val="nil"/>
              <w:bottom w:val="single" w:sz="4" w:space="0" w:color="auto"/>
              <w:right w:val="single" w:sz="4" w:space="0" w:color="auto"/>
            </w:tcBorders>
            <w:shd w:val="clear" w:color="auto" w:fill="auto"/>
            <w:vAlign w:val="center"/>
          </w:tcPr>
          <w:p w14:paraId="61B159F8" w14:textId="5AD20905" w:rsidR="000B000B" w:rsidRDefault="000B000B" w:rsidP="006810AD">
            <w:pPr>
              <w:widowControl/>
              <w:jc w:val="center"/>
              <w:rPr>
                <w:rFonts w:ascii="宋体" w:eastAsia="宋体" w:hAnsi="宋体" w:cs="宋体"/>
                <w:kern w:val="0"/>
                <w:sz w:val="18"/>
                <w:szCs w:val="20"/>
              </w:rPr>
            </w:pPr>
            <w:r w:rsidRPr="00DB6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6BD578A0" w14:textId="2FED88A3" w:rsidR="000B000B" w:rsidRPr="00B3249D" w:rsidRDefault="000B000B"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≤800</w:t>
            </w:r>
          </w:p>
        </w:tc>
        <w:tc>
          <w:tcPr>
            <w:tcW w:w="1978" w:type="dxa"/>
            <w:tcBorders>
              <w:top w:val="single" w:sz="4" w:space="0" w:color="auto"/>
              <w:left w:val="nil"/>
              <w:bottom w:val="single" w:sz="4" w:space="0" w:color="auto"/>
              <w:right w:val="single" w:sz="4" w:space="0" w:color="auto"/>
            </w:tcBorders>
            <w:vAlign w:val="center"/>
          </w:tcPr>
          <w:p w14:paraId="77818F41" w14:textId="33097AA6" w:rsidR="000B000B" w:rsidRPr="00B3249D" w:rsidRDefault="000B000B" w:rsidP="006810AD">
            <w:pPr>
              <w:widowControl/>
              <w:jc w:val="center"/>
              <w:rPr>
                <w:rFonts w:ascii="宋体" w:eastAsia="宋体" w:hAnsi="宋体" w:cs="宋体"/>
                <w:kern w:val="0"/>
                <w:sz w:val="18"/>
                <w:szCs w:val="20"/>
              </w:rPr>
            </w:pPr>
            <w:r w:rsidRPr="002867B1">
              <w:rPr>
                <w:rFonts w:ascii="宋体" w:eastAsia="宋体" w:hAnsi="宋体" w:cs="宋体" w:hint="eastAsia"/>
                <w:kern w:val="0"/>
                <w:sz w:val="18"/>
                <w:szCs w:val="20"/>
              </w:rPr>
              <w:t>/</w:t>
            </w:r>
          </w:p>
        </w:tc>
      </w:tr>
      <w:tr w:rsidR="000B000B" w:rsidRPr="005274FD" w14:paraId="181CF1EB" w14:textId="77777777" w:rsidTr="00FC613B">
        <w:trPr>
          <w:trHeight w:val="500"/>
          <w:jc w:val="center"/>
        </w:trPr>
        <w:tc>
          <w:tcPr>
            <w:tcW w:w="1041" w:type="dxa"/>
            <w:vMerge/>
            <w:tcBorders>
              <w:left w:val="single" w:sz="4" w:space="0" w:color="auto"/>
              <w:bottom w:val="single" w:sz="4" w:space="0" w:color="auto"/>
              <w:right w:val="single" w:sz="4" w:space="0" w:color="auto"/>
            </w:tcBorders>
            <w:shd w:val="clear" w:color="auto" w:fill="auto"/>
            <w:vAlign w:val="center"/>
          </w:tcPr>
          <w:p w14:paraId="7868F75F" w14:textId="77777777" w:rsidR="000B000B" w:rsidRPr="005274FD" w:rsidRDefault="000B000B" w:rsidP="006810AD">
            <w:pPr>
              <w:widowControl/>
              <w:jc w:val="center"/>
              <w:rPr>
                <w:rFonts w:ascii="宋体" w:eastAsia="宋体" w:hAnsi="宋体" w:cs="宋体"/>
                <w:kern w:val="0"/>
                <w:sz w:val="18"/>
                <w:szCs w:val="20"/>
              </w:rPr>
            </w:pPr>
          </w:p>
        </w:tc>
        <w:tc>
          <w:tcPr>
            <w:tcW w:w="895" w:type="dxa"/>
            <w:gridSpan w:val="2"/>
            <w:vMerge/>
            <w:tcBorders>
              <w:left w:val="nil"/>
              <w:bottom w:val="single" w:sz="4" w:space="0" w:color="auto"/>
              <w:right w:val="single" w:sz="4" w:space="0" w:color="auto"/>
            </w:tcBorders>
            <w:shd w:val="clear" w:color="auto" w:fill="auto"/>
            <w:vAlign w:val="center"/>
          </w:tcPr>
          <w:p w14:paraId="29AC64EF" w14:textId="77777777" w:rsidR="000B000B" w:rsidRPr="005274FD" w:rsidRDefault="000B000B" w:rsidP="006810AD">
            <w:pPr>
              <w:widowControl/>
              <w:jc w:val="center"/>
              <w:rPr>
                <w:rFonts w:ascii="宋体" w:eastAsia="宋体" w:hAnsi="宋体" w:cs="宋体"/>
                <w:kern w:val="0"/>
                <w:sz w:val="18"/>
                <w:szCs w:val="20"/>
              </w:rPr>
            </w:pPr>
          </w:p>
        </w:tc>
        <w:tc>
          <w:tcPr>
            <w:tcW w:w="1036" w:type="dxa"/>
            <w:tcBorders>
              <w:top w:val="single" w:sz="4" w:space="0" w:color="auto"/>
              <w:left w:val="nil"/>
              <w:bottom w:val="single" w:sz="4" w:space="0" w:color="auto"/>
              <w:right w:val="single" w:sz="4" w:space="0" w:color="auto"/>
            </w:tcBorders>
            <w:shd w:val="clear" w:color="auto" w:fill="auto"/>
            <w:vAlign w:val="center"/>
          </w:tcPr>
          <w:p w14:paraId="6DE6EEB8" w14:textId="27D7305E" w:rsidR="000B000B" w:rsidRPr="006810AD" w:rsidRDefault="000B000B"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装置品牌</w:t>
            </w:r>
          </w:p>
        </w:tc>
        <w:tc>
          <w:tcPr>
            <w:tcW w:w="2410" w:type="dxa"/>
            <w:tcBorders>
              <w:top w:val="single" w:sz="4" w:space="0" w:color="auto"/>
              <w:left w:val="nil"/>
              <w:bottom w:val="single" w:sz="4" w:space="0" w:color="auto"/>
              <w:right w:val="single" w:sz="4" w:space="0" w:color="auto"/>
            </w:tcBorders>
            <w:shd w:val="clear" w:color="auto" w:fill="auto"/>
            <w:vAlign w:val="center"/>
          </w:tcPr>
          <w:p w14:paraId="4F6108BF" w14:textId="46B0DBF5" w:rsidR="000B000B" w:rsidRPr="006810AD" w:rsidRDefault="000B000B"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5899639F" w14:textId="78A700A9" w:rsidR="000B000B" w:rsidRPr="006810AD" w:rsidRDefault="000B000B"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厂家填写</w:t>
            </w:r>
          </w:p>
        </w:tc>
        <w:tc>
          <w:tcPr>
            <w:tcW w:w="1978" w:type="dxa"/>
            <w:tcBorders>
              <w:top w:val="single" w:sz="4" w:space="0" w:color="auto"/>
              <w:left w:val="nil"/>
              <w:bottom w:val="single" w:sz="4" w:space="0" w:color="auto"/>
              <w:right w:val="single" w:sz="4" w:space="0" w:color="auto"/>
            </w:tcBorders>
            <w:vAlign w:val="center"/>
          </w:tcPr>
          <w:p w14:paraId="0F8FBB9B" w14:textId="0DB3051B" w:rsidR="000B000B" w:rsidRPr="006810AD" w:rsidRDefault="000B000B" w:rsidP="006810AD">
            <w:pPr>
              <w:widowControl/>
              <w:jc w:val="center"/>
              <w:rPr>
                <w:rFonts w:ascii="宋体" w:eastAsia="宋体" w:hAnsi="宋体" w:cs="宋体"/>
                <w:kern w:val="0"/>
                <w:sz w:val="18"/>
                <w:szCs w:val="20"/>
              </w:rPr>
            </w:pPr>
            <w:r w:rsidRPr="006810AD">
              <w:rPr>
                <w:rFonts w:ascii="宋体" w:eastAsia="宋体" w:hAnsi="宋体" w:cs="宋体" w:hint="eastAsia"/>
                <w:kern w:val="0"/>
                <w:sz w:val="18"/>
                <w:szCs w:val="20"/>
              </w:rPr>
              <w:t>/</w:t>
            </w:r>
          </w:p>
        </w:tc>
      </w:tr>
      <w:tr w:rsidR="004E0E6A" w:rsidRPr="005274FD" w14:paraId="00B5F5D6" w14:textId="691A4353"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49F8185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风机(附性能曲线)</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4DCA1D0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品牌</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DC8F042" w14:textId="39D14AE8"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厂家填写</w:t>
            </w:r>
          </w:p>
        </w:tc>
        <w:tc>
          <w:tcPr>
            <w:tcW w:w="2268" w:type="dxa"/>
            <w:tcBorders>
              <w:top w:val="single" w:sz="4" w:space="0" w:color="auto"/>
              <w:left w:val="nil"/>
              <w:bottom w:val="single" w:sz="4" w:space="0" w:color="auto"/>
              <w:right w:val="single" w:sz="4" w:space="0" w:color="auto"/>
            </w:tcBorders>
            <w:vAlign w:val="center"/>
          </w:tcPr>
          <w:p w14:paraId="3D8D7F7B" w14:textId="296C375D" w:rsidR="004E0E6A" w:rsidRPr="005274FD" w:rsidRDefault="004E0E6A" w:rsidP="006810AD">
            <w:pPr>
              <w:widowControl/>
              <w:jc w:val="center"/>
              <w:rPr>
                <w:rFonts w:ascii="宋体" w:eastAsia="宋体" w:hAnsi="宋体" w:cs="宋体"/>
                <w:kern w:val="0"/>
                <w:sz w:val="18"/>
                <w:szCs w:val="20"/>
              </w:rPr>
            </w:pPr>
            <w:r w:rsidRPr="00B3249D">
              <w:rPr>
                <w:rFonts w:ascii="宋体" w:eastAsia="宋体" w:hAnsi="宋体" w:cs="宋体" w:hint="eastAsia"/>
                <w:kern w:val="0"/>
                <w:sz w:val="18"/>
                <w:szCs w:val="20"/>
              </w:rPr>
              <w:t>厂家填写</w:t>
            </w:r>
          </w:p>
        </w:tc>
        <w:tc>
          <w:tcPr>
            <w:tcW w:w="1978" w:type="dxa"/>
            <w:tcBorders>
              <w:top w:val="single" w:sz="4" w:space="0" w:color="auto"/>
              <w:left w:val="nil"/>
              <w:bottom w:val="single" w:sz="4" w:space="0" w:color="auto"/>
              <w:right w:val="single" w:sz="4" w:space="0" w:color="auto"/>
            </w:tcBorders>
            <w:vAlign w:val="center"/>
          </w:tcPr>
          <w:p w14:paraId="2F95A4BD" w14:textId="7A25D568" w:rsidR="004E0E6A" w:rsidRPr="000B000B" w:rsidRDefault="000B000B" w:rsidP="006810AD">
            <w:pPr>
              <w:widowControl/>
              <w:jc w:val="center"/>
              <w:rPr>
                <w:rFonts w:ascii="宋体" w:eastAsia="宋体" w:hAnsi="宋体" w:cs="宋体"/>
                <w:b/>
                <w:kern w:val="0"/>
                <w:sz w:val="18"/>
                <w:szCs w:val="20"/>
              </w:rPr>
            </w:pPr>
            <w:proofErr w:type="gramStart"/>
            <w:r w:rsidRPr="000B000B">
              <w:rPr>
                <w:rFonts w:ascii="宋体" w:eastAsia="宋体" w:hAnsi="宋体" w:cs="宋体" w:hint="eastAsia"/>
                <w:b/>
                <w:color w:val="FF0000"/>
                <w:kern w:val="0"/>
                <w:sz w:val="18"/>
                <w:szCs w:val="20"/>
              </w:rPr>
              <w:t>利旧</w:t>
            </w:r>
            <w:proofErr w:type="gramEnd"/>
          </w:p>
        </w:tc>
      </w:tr>
      <w:tr w:rsidR="004E0E6A" w:rsidRPr="005274FD" w14:paraId="691C5E05" w14:textId="1ADDBB7B"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FA4CEC2"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509CD54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单台风量(CMH)</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BAEB9D8" w14:textId="1D290EA1"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12500</w:t>
            </w:r>
          </w:p>
        </w:tc>
        <w:tc>
          <w:tcPr>
            <w:tcW w:w="2268" w:type="dxa"/>
            <w:tcBorders>
              <w:top w:val="single" w:sz="4" w:space="0" w:color="auto"/>
              <w:left w:val="nil"/>
              <w:bottom w:val="single" w:sz="4" w:space="0" w:color="auto"/>
              <w:right w:val="single" w:sz="4" w:space="0" w:color="auto"/>
            </w:tcBorders>
            <w:vAlign w:val="center"/>
          </w:tcPr>
          <w:p w14:paraId="26FE1A5C" w14:textId="15C7B958"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13000</w:t>
            </w:r>
          </w:p>
        </w:tc>
        <w:tc>
          <w:tcPr>
            <w:tcW w:w="1978" w:type="dxa"/>
            <w:tcBorders>
              <w:top w:val="single" w:sz="4" w:space="0" w:color="auto"/>
              <w:left w:val="nil"/>
              <w:bottom w:val="single" w:sz="4" w:space="0" w:color="auto"/>
              <w:right w:val="single" w:sz="4" w:space="0" w:color="auto"/>
            </w:tcBorders>
            <w:vAlign w:val="center"/>
          </w:tcPr>
          <w:p w14:paraId="476E28D6" w14:textId="7AE5A921"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2000</w:t>
            </w:r>
          </w:p>
        </w:tc>
      </w:tr>
      <w:tr w:rsidR="004E0E6A" w:rsidRPr="005274FD" w14:paraId="51B8C449" w14:textId="68217AB3"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04FDBC2"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12AE5135"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静压(Pa)(≥)</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46E2CC8" w14:textId="2D95BED2"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r>
              <w:rPr>
                <w:rFonts w:ascii="宋体" w:eastAsia="宋体" w:hAnsi="宋体" w:cs="宋体"/>
                <w:kern w:val="0"/>
                <w:sz w:val="18"/>
                <w:szCs w:val="20"/>
              </w:rPr>
              <w:t>4500</w:t>
            </w:r>
          </w:p>
        </w:tc>
        <w:tc>
          <w:tcPr>
            <w:tcW w:w="2268" w:type="dxa"/>
            <w:tcBorders>
              <w:top w:val="single" w:sz="4" w:space="0" w:color="auto"/>
              <w:left w:val="nil"/>
              <w:bottom w:val="single" w:sz="4" w:space="0" w:color="auto"/>
              <w:right w:val="single" w:sz="4" w:space="0" w:color="auto"/>
            </w:tcBorders>
            <w:vAlign w:val="center"/>
          </w:tcPr>
          <w:p w14:paraId="03DB8654" w14:textId="6C19EA1F" w:rsidR="004E0E6A" w:rsidRPr="005274FD" w:rsidRDefault="004E0E6A" w:rsidP="006810AD">
            <w:pPr>
              <w:widowControl/>
              <w:jc w:val="center"/>
              <w:rPr>
                <w:rFonts w:ascii="宋体" w:eastAsia="宋体" w:hAnsi="宋体" w:cs="宋体"/>
                <w:kern w:val="0"/>
                <w:sz w:val="18"/>
                <w:szCs w:val="20"/>
              </w:rPr>
            </w:pPr>
            <w:r w:rsidRPr="007841E5">
              <w:rPr>
                <w:rFonts w:ascii="宋体" w:eastAsia="宋体" w:hAnsi="宋体" w:cs="宋体" w:hint="eastAsia"/>
                <w:kern w:val="0"/>
                <w:sz w:val="18"/>
                <w:szCs w:val="20"/>
              </w:rPr>
              <w:t>≥4500</w:t>
            </w:r>
          </w:p>
        </w:tc>
        <w:tc>
          <w:tcPr>
            <w:tcW w:w="1978" w:type="dxa"/>
            <w:tcBorders>
              <w:top w:val="single" w:sz="4" w:space="0" w:color="auto"/>
              <w:left w:val="nil"/>
              <w:bottom w:val="single" w:sz="4" w:space="0" w:color="auto"/>
              <w:right w:val="single" w:sz="4" w:space="0" w:color="auto"/>
            </w:tcBorders>
            <w:vAlign w:val="center"/>
          </w:tcPr>
          <w:p w14:paraId="676D0083" w14:textId="0ED5CB96"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04627169" w14:textId="5BB99979" w:rsidTr="00FC613B">
        <w:trPr>
          <w:trHeight w:val="841"/>
          <w:jc w:val="center"/>
        </w:trPr>
        <w:tc>
          <w:tcPr>
            <w:tcW w:w="1041" w:type="dxa"/>
            <w:vMerge/>
            <w:tcBorders>
              <w:top w:val="nil"/>
              <w:left w:val="single" w:sz="4" w:space="0" w:color="auto"/>
              <w:bottom w:val="single" w:sz="4" w:space="0" w:color="auto"/>
              <w:right w:val="single" w:sz="4" w:space="0" w:color="auto"/>
            </w:tcBorders>
            <w:vAlign w:val="center"/>
            <w:hideMark/>
          </w:tcPr>
          <w:p w14:paraId="384F0973"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4B2A4DF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参考单台变频电机功率(KW)</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B1B6CA4" w14:textId="2D337555" w:rsidR="004E0E6A"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永磁、一级能效</w:t>
            </w:r>
          </w:p>
          <w:p w14:paraId="30FD66ED" w14:textId="7D84FA0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强冷变频；≥</w:t>
            </w:r>
            <w:r>
              <w:rPr>
                <w:rFonts w:ascii="宋体" w:eastAsia="宋体" w:hAnsi="宋体" w:cs="宋体"/>
                <w:kern w:val="0"/>
                <w:sz w:val="18"/>
                <w:szCs w:val="20"/>
              </w:rPr>
              <w:t>30</w:t>
            </w:r>
          </w:p>
        </w:tc>
        <w:tc>
          <w:tcPr>
            <w:tcW w:w="2268" w:type="dxa"/>
            <w:tcBorders>
              <w:top w:val="single" w:sz="4" w:space="0" w:color="auto"/>
              <w:left w:val="nil"/>
              <w:bottom w:val="single" w:sz="4" w:space="0" w:color="auto"/>
              <w:right w:val="single" w:sz="4" w:space="0" w:color="auto"/>
            </w:tcBorders>
            <w:vAlign w:val="center"/>
          </w:tcPr>
          <w:p w14:paraId="0D864184" w14:textId="77777777" w:rsidR="004E0E6A" w:rsidRDefault="004E0E6A" w:rsidP="006810AD">
            <w:pPr>
              <w:widowControl/>
              <w:jc w:val="center"/>
              <w:rPr>
                <w:rFonts w:ascii="宋体" w:eastAsia="宋体" w:hAnsi="宋体" w:cs="宋体"/>
                <w:kern w:val="0"/>
                <w:sz w:val="18"/>
                <w:szCs w:val="20"/>
              </w:rPr>
            </w:pPr>
            <w:r w:rsidRPr="00F316FA">
              <w:rPr>
                <w:rFonts w:ascii="宋体" w:eastAsia="宋体" w:hAnsi="宋体" w:cs="宋体" w:hint="eastAsia"/>
                <w:kern w:val="0"/>
                <w:sz w:val="18"/>
                <w:szCs w:val="20"/>
              </w:rPr>
              <w:t>永磁、一级能效</w:t>
            </w:r>
          </w:p>
          <w:p w14:paraId="45F02F0D" w14:textId="7AB789FF"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强冷变频；≥</w:t>
            </w:r>
            <w:r w:rsidR="000B000B">
              <w:rPr>
                <w:rFonts w:ascii="宋体" w:eastAsia="宋体" w:hAnsi="宋体" w:cs="宋体"/>
                <w:kern w:val="0"/>
                <w:sz w:val="18"/>
                <w:szCs w:val="20"/>
              </w:rPr>
              <w:t>37</w:t>
            </w:r>
          </w:p>
        </w:tc>
        <w:tc>
          <w:tcPr>
            <w:tcW w:w="1978" w:type="dxa"/>
            <w:tcBorders>
              <w:top w:val="single" w:sz="4" w:space="0" w:color="auto"/>
              <w:left w:val="nil"/>
              <w:bottom w:val="single" w:sz="4" w:space="0" w:color="auto"/>
              <w:right w:val="single" w:sz="4" w:space="0" w:color="auto"/>
            </w:tcBorders>
            <w:vAlign w:val="center"/>
          </w:tcPr>
          <w:p w14:paraId="7A41A8C5" w14:textId="3AEFE6D3"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27F96793" w14:textId="43F48A66"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FA57E6B"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1AEFAE55"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数量(台)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7FFB616" w14:textId="5DD6B952"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3</w:t>
            </w:r>
          </w:p>
        </w:tc>
        <w:tc>
          <w:tcPr>
            <w:tcW w:w="2268" w:type="dxa"/>
            <w:tcBorders>
              <w:top w:val="single" w:sz="4" w:space="0" w:color="auto"/>
              <w:left w:val="nil"/>
              <w:bottom w:val="single" w:sz="4" w:space="0" w:color="auto"/>
              <w:right w:val="single" w:sz="4" w:space="0" w:color="auto"/>
            </w:tcBorders>
            <w:vAlign w:val="center"/>
          </w:tcPr>
          <w:p w14:paraId="6F3AA72C" w14:textId="66510583"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p>
        </w:tc>
        <w:tc>
          <w:tcPr>
            <w:tcW w:w="1978" w:type="dxa"/>
            <w:tcBorders>
              <w:top w:val="single" w:sz="4" w:space="0" w:color="auto"/>
              <w:left w:val="nil"/>
              <w:bottom w:val="single" w:sz="4" w:space="0" w:color="auto"/>
              <w:right w:val="single" w:sz="4" w:space="0" w:color="auto"/>
            </w:tcBorders>
            <w:vAlign w:val="center"/>
          </w:tcPr>
          <w:p w14:paraId="176E3636" w14:textId="2077025F"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43F0ADAE" w14:textId="7A227035"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2607365D"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DBD5DF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备用关系</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4CA677A" w14:textId="6E117734"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r w:rsidRPr="005274FD">
              <w:rPr>
                <w:rFonts w:ascii="宋体" w:eastAsia="宋体" w:hAnsi="宋体" w:cs="宋体" w:hint="eastAsia"/>
                <w:kern w:val="0"/>
                <w:sz w:val="18"/>
                <w:szCs w:val="20"/>
              </w:rPr>
              <w:t>用1备</w:t>
            </w:r>
          </w:p>
        </w:tc>
        <w:tc>
          <w:tcPr>
            <w:tcW w:w="2268" w:type="dxa"/>
            <w:tcBorders>
              <w:top w:val="single" w:sz="4" w:space="0" w:color="auto"/>
              <w:left w:val="nil"/>
              <w:bottom w:val="single" w:sz="4" w:space="0" w:color="auto"/>
              <w:right w:val="single" w:sz="4" w:space="0" w:color="auto"/>
            </w:tcBorders>
            <w:vAlign w:val="center"/>
          </w:tcPr>
          <w:p w14:paraId="12237C54" w14:textId="2B7F525B"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r w:rsidR="004E0E6A" w:rsidRPr="00231835">
              <w:rPr>
                <w:rFonts w:ascii="宋体" w:eastAsia="宋体" w:hAnsi="宋体" w:cs="宋体" w:hint="eastAsia"/>
                <w:kern w:val="0"/>
                <w:sz w:val="18"/>
                <w:szCs w:val="20"/>
              </w:rPr>
              <w:t>用1备</w:t>
            </w:r>
          </w:p>
        </w:tc>
        <w:tc>
          <w:tcPr>
            <w:tcW w:w="1978" w:type="dxa"/>
            <w:tcBorders>
              <w:top w:val="single" w:sz="4" w:space="0" w:color="auto"/>
              <w:left w:val="nil"/>
              <w:bottom w:val="single" w:sz="4" w:space="0" w:color="auto"/>
              <w:right w:val="single" w:sz="4" w:space="0" w:color="auto"/>
            </w:tcBorders>
            <w:vAlign w:val="center"/>
          </w:tcPr>
          <w:p w14:paraId="1637A31C" w14:textId="2A7E73F7" w:rsidR="004E0E6A" w:rsidRPr="005274FD" w:rsidRDefault="000B000B" w:rsidP="006810AD">
            <w:pPr>
              <w:widowControl/>
              <w:jc w:val="center"/>
              <w:rPr>
                <w:rFonts w:ascii="宋体" w:eastAsia="宋体" w:hAnsi="宋体" w:cs="宋体"/>
                <w:kern w:val="0"/>
                <w:sz w:val="18"/>
                <w:szCs w:val="20"/>
              </w:rPr>
            </w:pPr>
            <w:r w:rsidRPr="000B000B">
              <w:rPr>
                <w:rFonts w:ascii="宋体" w:eastAsia="宋体" w:hAnsi="宋体" w:cs="宋体"/>
                <w:color w:val="FF0000"/>
                <w:kern w:val="0"/>
                <w:sz w:val="18"/>
                <w:szCs w:val="20"/>
              </w:rPr>
              <w:t>1</w:t>
            </w:r>
            <w:r w:rsidRPr="000B000B">
              <w:rPr>
                <w:rFonts w:ascii="宋体" w:eastAsia="宋体" w:hAnsi="宋体" w:cs="宋体" w:hint="eastAsia"/>
                <w:color w:val="FF0000"/>
                <w:kern w:val="0"/>
                <w:sz w:val="18"/>
                <w:szCs w:val="20"/>
              </w:rPr>
              <w:t>用1备</w:t>
            </w:r>
          </w:p>
        </w:tc>
      </w:tr>
      <w:tr w:rsidR="004E0E6A" w:rsidRPr="005274FD" w14:paraId="2ED04152" w14:textId="6F791467"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343B771"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57E12B9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外壳及叶轮材质</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452FD6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钢制/耐高温</w:t>
            </w:r>
          </w:p>
        </w:tc>
        <w:tc>
          <w:tcPr>
            <w:tcW w:w="2268" w:type="dxa"/>
            <w:tcBorders>
              <w:top w:val="single" w:sz="4" w:space="0" w:color="auto"/>
              <w:left w:val="nil"/>
              <w:bottom w:val="single" w:sz="4" w:space="0" w:color="auto"/>
              <w:right w:val="single" w:sz="4" w:space="0" w:color="auto"/>
            </w:tcBorders>
            <w:vAlign w:val="center"/>
          </w:tcPr>
          <w:p w14:paraId="2BABBFE6" w14:textId="2F7AD8B6" w:rsidR="004E0E6A" w:rsidRPr="005274FD" w:rsidRDefault="004E0E6A" w:rsidP="006810AD">
            <w:pPr>
              <w:widowControl/>
              <w:jc w:val="center"/>
              <w:rPr>
                <w:rFonts w:ascii="宋体" w:eastAsia="宋体" w:hAnsi="宋体" w:cs="宋体"/>
                <w:kern w:val="0"/>
                <w:sz w:val="18"/>
                <w:szCs w:val="20"/>
              </w:rPr>
            </w:pPr>
            <w:r w:rsidRPr="002C7C23">
              <w:rPr>
                <w:rFonts w:ascii="宋体" w:eastAsia="宋体" w:hAnsi="宋体" w:cs="宋体" w:hint="eastAsia"/>
                <w:kern w:val="0"/>
                <w:sz w:val="18"/>
                <w:szCs w:val="20"/>
              </w:rPr>
              <w:t>钢制/耐高温</w:t>
            </w:r>
          </w:p>
        </w:tc>
        <w:tc>
          <w:tcPr>
            <w:tcW w:w="1978" w:type="dxa"/>
            <w:tcBorders>
              <w:top w:val="single" w:sz="4" w:space="0" w:color="auto"/>
              <w:left w:val="nil"/>
              <w:bottom w:val="single" w:sz="4" w:space="0" w:color="auto"/>
              <w:right w:val="single" w:sz="4" w:space="0" w:color="auto"/>
            </w:tcBorders>
            <w:vAlign w:val="center"/>
          </w:tcPr>
          <w:p w14:paraId="1310AC35" w14:textId="569DF4DB"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6A0EFDBF" w14:textId="01AB193E"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666A5A8"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2AEDE0B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配套变频器品牌</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2D2BFA6" w14:textId="2A29098F"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厂家填写</w:t>
            </w:r>
          </w:p>
        </w:tc>
        <w:tc>
          <w:tcPr>
            <w:tcW w:w="2268" w:type="dxa"/>
            <w:tcBorders>
              <w:top w:val="single" w:sz="4" w:space="0" w:color="auto"/>
              <w:left w:val="nil"/>
              <w:bottom w:val="single" w:sz="4" w:space="0" w:color="auto"/>
              <w:right w:val="single" w:sz="4" w:space="0" w:color="auto"/>
            </w:tcBorders>
            <w:vAlign w:val="center"/>
          </w:tcPr>
          <w:p w14:paraId="177C2062" w14:textId="7ED4758A" w:rsidR="004E0E6A" w:rsidRPr="005274FD" w:rsidRDefault="004E0E6A" w:rsidP="006810AD">
            <w:pPr>
              <w:widowControl/>
              <w:jc w:val="center"/>
              <w:rPr>
                <w:rFonts w:ascii="宋体" w:eastAsia="宋体" w:hAnsi="宋体" w:cs="宋体"/>
                <w:kern w:val="0"/>
                <w:sz w:val="18"/>
                <w:szCs w:val="20"/>
              </w:rPr>
            </w:pPr>
            <w:r w:rsidRPr="00D8489B">
              <w:rPr>
                <w:rFonts w:ascii="宋体" w:eastAsia="宋体" w:hAnsi="宋体" w:cs="宋体" w:hint="eastAsia"/>
                <w:kern w:val="0"/>
                <w:sz w:val="18"/>
                <w:szCs w:val="20"/>
              </w:rPr>
              <w:t>厂家填写</w:t>
            </w:r>
          </w:p>
        </w:tc>
        <w:tc>
          <w:tcPr>
            <w:tcW w:w="1978" w:type="dxa"/>
            <w:tcBorders>
              <w:top w:val="single" w:sz="4" w:space="0" w:color="auto"/>
              <w:left w:val="nil"/>
              <w:bottom w:val="single" w:sz="4" w:space="0" w:color="auto"/>
              <w:right w:val="single" w:sz="4" w:space="0" w:color="auto"/>
            </w:tcBorders>
            <w:vAlign w:val="center"/>
          </w:tcPr>
          <w:p w14:paraId="1BF4048A" w14:textId="6CD23090"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5FB579BA" w14:textId="7B5EF1A1"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C297C4D"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3E9286B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配套变频器数量(台)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647E8AA" w14:textId="1B2BA116"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3</w:t>
            </w:r>
            <w:r w:rsidRPr="005274FD">
              <w:rPr>
                <w:rFonts w:ascii="宋体" w:eastAsia="宋体" w:hAnsi="宋体" w:cs="宋体" w:hint="eastAsia"/>
                <w:kern w:val="0"/>
                <w:sz w:val="18"/>
                <w:szCs w:val="20"/>
              </w:rPr>
              <w:t>(</w:t>
            </w:r>
            <w:r>
              <w:rPr>
                <w:rFonts w:ascii="宋体" w:eastAsia="宋体" w:hAnsi="宋体" w:cs="宋体"/>
                <w:kern w:val="0"/>
                <w:sz w:val="18"/>
                <w:szCs w:val="20"/>
              </w:rPr>
              <w:t>2</w:t>
            </w:r>
            <w:r w:rsidRPr="005274FD">
              <w:rPr>
                <w:rFonts w:ascii="宋体" w:eastAsia="宋体" w:hAnsi="宋体" w:cs="宋体" w:hint="eastAsia"/>
                <w:kern w:val="0"/>
                <w:sz w:val="18"/>
                <w:szCs w:val="20"/>
              </w:rPr>
              <w:t>用1备)</w:t>
            </w:r>
          </w:p>
        </w:tc>
        <w:tc>
          <w:tcPr>
            <w:tcW w:w="2268" w:type="dxa"/>
            <w:tcBorders>
              <w:top w:val="single" w:sz="4" w:space="0" w:color="auto"/>
              <w:left w:val="nil"/>
              <w:bottom w:val="single" w:sz="4" w:space="0" w:color="auto"/>
              <w:right w:val="single" w:sz="4" w:space="0" w:color="auto"/>
            </w:tcBorders>
            <w:vAlign w:val="center"/>
          </w:tcPr>
          <w:p w14:paraId="7C843CFF" w14:textId="104D05BA"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r w:rsidR="004E0E6A" w:rsidRPr="00E771D0">
              <w:rPr>
                <w:rFonts w:ascii="宋体" w:eastAsia="宋体" w:hAnsi="宋体" w:cs="宋体" w:hint="eastAsia"/>
                <w:kern w:val="0"/>
                <w:sz w:val="18"/>
                <w:szCs w:val="20"/>
              </w:rPr>
              <w:t>(</w:t>
            </w:r>
            <w:r>
              <w:rPr>
                <w:rFonts w:ascii="宋体" w:eastAsia="宋体" w:hAnsi="宋体" w:cs="宋体"/>
                <w:kern w:val="0"/>
                <w:sz w:val="18"/>
                <w:szCs w:val="20"/>
              </w:rPr>
              <w:t>1</w:t>
            </w:r>
            <w:r w:rsidR="004E0E6A" w:rsidRPr="00E771D0">
              <w:rPr>
                <w:rFonts w:ascii="宋体" w:eastAsia="宋体" w:hAnsi="宋体" w:cs="宋体" w:hint="eastAsia"/>
                <w:kern w:val="0"/>
                <w:sz w:val="18"/>
                <w:szCs w:val="20"/>
              </w:rPr>
              <w:t>用1备)</w:t>
            </w:r>
          </w:p>
        </w:tc>
        <w:tc>
          <w:tcPr>
            <w:tcW w:w="1978" w:type="dxa"/>
            <w:tcBorders>
              <w:top w:val="single" w:sz="4" w:space="0" w:color="auto"/>
              <w:left w:val="nil"/>
              <w:bottom w:val="single" w:sz="4" w:space="0" w:color="auto"/>
              <w:right w:val="single" w:sz="4" w:space="0" w:color="auto"/>
            </w:tcBorders>
            <w:vAlign w:val="center"/>
          </w:tcPr>
          <w:p w14:paraId="0468B9FC" w14:textId="68D274A8"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1D313BF1" w14:textId="40B39BD7"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500BC8B5" w14:textId="77777777" w:rsidR="004E0E6A" w:rsidRPr="005274FD" w:rsidRDefault="004E0E6A" w:rsidP="006810AD">
            <w:pPr>
              <w:widowControl/>
              <w:jc w:val="center"/>
              <w:rPr>
                <w:rFonts w:ascii="宋体" w:eastAsia="宋体" w:hAnsi="宋体" w:cs="宋体"/>
                <w:kern w:val="0"/>
                <w:sz w:val="18"/>
                <w:szCs w:val="20"/>
              </w:rPr>
            </w:pPr>
          </w:p>
        </w:tc>
        <w:tc>
          <w:tcPr>
            <w:tcW w:w="655" w:type="dxa"/>
            <w:vMerge w:val="restart"/>
            <w:tcBorders>
              <w:top w:val="nil"/>
              <w:left w:val="single" w:sz="4" w:space="0" w:color="auto"/>
              <w:bottom w:val="single" w:sz="4" w:space="0" w:color="auto"/>
              <w:right w:val="single" w:sz="4" w:space="0" w:color="auto"/>
            </w:tcBorders>
            <w:shd w:val="clear" w:color="000000" w:fill="FFFF00"/>
            <w:vAlign w:val="center"/>
            <w:hideMark/>
          </w:tcPr>
          <w:p w14:paraId="6F1FB66C"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辅助风机</w:t>
            </w:r>
          </w:p>
        </w:tc>
        <w:tc>
          <w:tcPr>
            <w:tcW w:w="1276" w:type="dxa"/>
            <w:gridSpan w:val="2"/>
            <w:tcBorders>
              <w:top w:val="nil"/>
              <w:left w:val="nil"/>
              <w:bottom w:val="single" w:sz="4" w:space="0" w:color="auto"/>
              <w:right w:val="single" w:sz="4" w:space="0" w:color="auto"/>
            </w:tcBorders>
            <w:shd w:val="clear" w:color="000000" w:fill="FFFF00"/>
            <w:vAlign w:val="center"/>
            <w:hideMark/>
          </w:tcPr>
          <w:p w14:paraId="2EA631F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脱附风机</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38D6A2D3"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风量：4000CMH；静压：≥3000Pa；功率：≥5.5Kw；强冷变频；喉口防爆；数量：2台（1用1备）；</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40C7EE62" w14:textId="6163DEB1" w:rsidR="004E0E6A" w:rsidRPr="005274FD" w:rsidRDefault="004E0E6A" w:rsidP="006810AD">
            <w:pPr>
              <w:widowControl/>
              <w:jc w:val="center"/>
              <w:rPr>
                <w:rFonts w:ascii="宋体" w:eastAsia="宋体" w:hAnsi="宋体" w:cs="宋体"/>
                <w:kern w:val="0"/>
                <w:sz w:val="18"/>
                <w:szCs w:val="20"/>
              </w:rPr>
            </w:pPr>
            <w:r w:rsidRPr="00FA0847">
              <w:rPr>
                <w:rFonts w:ascii="宋体" w:eastAsia="宋体" w:hAnsi="宋体" w:cs="宋体" w:hint="eastAsia"/>
                <w:kern w:val="0"/>
                <w:sz w:val="18"/>
                <w:szCs w:val="20"/>
              </w:rPr>
              <w:t>/</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456E4FC9" w14:textId="24C166D2" w:rsidR="004E0E6A" w:rsidRPr="005274FD" w:rsidRDefault="004E0E6A" w:rsidP="006810AD">
            <w:pPr>
              <w:widowControl/>
              <w:jc w:val="center"/>
              <w:rPr>
                <w:rFonts w:ascii="宋体" w:eastAsia="宋体" w:hAnsi="宋体" w:cs="宋体"/>
                <w:kern w:val="0"/>
                <w:sz w:val="18"/>
                <w:szCs w:val="20"/>
              </w:rPr>
            </w:pPr>
            <w:r w:rsidRPr="00FA0847">
              <w:rPr>
                <w:rFonts w:ascii="宋体" w:eastAsia="宋体" w:hAnsi="宋体" w:cs="宋体" w:hint="eastAsia"/>
                <w:kern w:val="0"/>
                <w:sz w:val="18"/>
                <w:szCs w:val="20"/>
              </w:rPr>
              <w:t>/</w:t>
            </w:r>
          </w:p>
        </w:tc>
      </w:tr>
      <w:tr w:rsidR="004E0E6A" w:rsidRPr="005274FD" w14:paraId="0C0130F8" w14:textId="33F7B334"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04D54460" w14:textId="77777777" w:rsidR="004E0E6A" w:rsidRPr="005274FD" w:rsidRDefault="004E0E6A" w:rsidP="006810AD">
            <w:pPr>
              <w:widowControl/>
              <w:jc w:val="center"/>
              <w:rPr>
                <w:rFonts w:ascii="宋体" w:eastAsia="宋体" w:hAnsi="宋体" w:cs="宋体"/>
                <w:kern w:val="0"/>
                <w:sz w:val="18"/>
                <w:szCs w:val="20"/>
              </w:rPr>
            </w:pPr>
          </w:p>
        </w:tc>
        <w:tc>
          <w:tcPr>
            <w:tcW w:w="655" w:type="dxa"/>
            <w:vMerge/>
            <w:tcBorders>
              <w:top w:val="nil"/>
              <w:left w:val="single" w:sz="4" w:space="0" w:color="auto"/>
              <w:bottom w:val="single" w:sz="4" w:space="0" w:color="auto"/>
              <w:right w:val="single" w:sz="4" w:space="0" w:color="auto"/>
            </w:tcBorders>
            <w:vAlign w:val="center"/>
            <w:hideMark/>
          </w:tcPr>
          <w:p w14:paraId="04ACD6B8" w14:textId="77777777" w:rsidR="004E0E6A" w:rsidRPr="005274FD" w:rsidRDefault="004E0E6A" w:rsidP="006810AD">
            <w:pPr>
              <w:widowControl/>
              <w:jc w:val="center"/>
              <w:rPr>
                <w:rFonts w:ascii="宋体" w:eastAsia="宋体" w:hAnsi="宋体" w:cs="宋体"/>
                <w:kern w:val="0"/>
                <w:sz w:val="18"/>
                <w:szCs w:val="20"/>
              </w:rPr>
            </w:pPr>
          </w:p>
        </w:tc>
        <w:tc>
          <w:tcPr>
            <w:tcW w:w="1276" w:type="dxa"/>
            <w:gridSpan w:val="2"/>
            <w:tcBorders>
              <w:top w:val="nil"/>
              <w:left w:val="nil"/>
              <w:bottom w:val="single" w:sz="4" w:space="0" w:color="auto"/>
              <w:right w:val="single" w:sz="4" w:space="0" w:color="auto"/>
            </w:tcBorders>
            <w:shd w:val="clear" w:color="000000" w:fill="FFFF00"/>
            <w:vAlign w:val="center"/>
            <w:hideMark/>
          </w:tcPr>
          <w:p w14:paraId="75B5FB0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补冷风机</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616C1F7F"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风量：4000CMH；静压：≥3000Pa；功率：≥5.5Kw；数量：2台（1用1备）；</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16188D39" w14:textId="4F6304F1" w:rsidR="004E0E6A" w:rsidRPr="005274FD" w:rsidRDefault="004E0E6A" w:rsidP="006810AD">
            <w:pPr>
              <w:widowControl/>
              <w:jc w:val="center"/>
              <w:rPr>
                <w:rFonts w:ascii="宋体" w:eastAsia="宋体" w:hAnsi="宋体" w:cs="宋体"/>
                <w:kern w:val="0"/>
                <w:sz w:val="18"/>
                <w:szCs w:val="20"/>
              </w:rPr>
            </w:pPr>
            <w:r w:rsidRPr="00FA0847">
              <w:rPr>
                <w:rFonts w:ascii="宋体" w:eastAsia="宋体" w:hAnsi="宋体" w:cs="宋体" w:hint="eastAsia"/>
                <w:kern w:val="0"/>
                <w:sz w:val="18"/>
                <w:szCs w:val="20"/>
              </w:rPr>
              <w:t>/</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40A29BEC" w14:textId="2A9254E4" w:rsidR="004E0E6A" w:rsidRPr="005274FD" w:rsidRDefault="004E0E6A" w:rsidP="006810AD">
            <w:pPr>
              <w:widowControl/>
              <w:jc w:val="center"/>
              <w:rPr>
                <w:rFonts w:ascii="宋体" w:eastAsia="宋体" w:hAnsi="宋体" w:cs="宋体"/>
                <w:kern w:val="0"/>
                <w:sz w:val="18"/>
                <w:szCs w:val="20"/>
              </w:rPr>
            </w:pPr>
            <w:r w:rsidRPr="00FA0847">
              <w:rPr>
                <w:rFonts w:ascii="宋体" w:eastAsia="宋体" w:hAnsi="宋体" w:cs="宋体" w:hint="eastAsia"/>
                <w:kern w:val="0"/>
                <w:sz w:val="18"/>
                <w:szCs w:val="20"/>
              </w:rPr>
              <w:t>/</w:t>
            </w:r>
          </w:p>
        </w:tc>
      </w:tr>
      <w:tr w:rsidR="004E0E6A" w:rsidRPr="005274FD" w14:paraId="13EAAFD7" w14:textId="394471E5"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24C047C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管道及烟囱</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F8F55AA" w14:textId="2DDA87D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风管/</w:t>
            </w:r>
            <w:r w:rsidRPr="005274FD">
              <w:rPr>
                <w:rFonts w:ascii="宋体" w:eastAsia="宋体" w:hAnsi="宋体" w:cs="宋体" w:hint="eastAsia"/>
                <w:kern w:val="0"/>
                <w:sz w:val="18"/>
                <w:szCs w:val="20"/>
              </w:rPr>
              <w:t>烟囱直径(mm)</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47140417" w14:textId="036077F6"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厂家设计</w:t>
            </w:r>
          </w:p>
        </w:tc>
        <w:tc>
          <w:tcPr>
            <w:tcW w:w="1978" w:type="dxa"/>
            <w:tcBorders>
              <w:top w:val="single" w:sz="4" w:space="0" w:color="auto"/>
              <w:left w:val="nil"/>
              <w:bottom w:val="single" w:sz="4" w:space="0" w:color="auto"/>
              <w:right w:val="single" w:sz="4" w:space="0" w:color="auto"/>
            </w:tcBorders>
            <w:vAlign w:val="center"/>
          </w:tcPr>
          <w:p w14:paraId="396DDCD6" w14:textId="77777777" w:rsidR="004E0E6A" w:rsidRDefault="004E0E6A" w:rsidP="006810AD">
            <w:pPr>
              <w:widowControl/>
              <w:jc w:val="center"/>
              <w:rPr>
                <w:rFonts w:ascii="宋体" w:eastAsia="宋体" w:hAnsi="宋体" w:cs="宋体"/>
                <w:kern w:val="0"/>
                <w:sz w:val="18"/>
                <w:szCs w:val="20"/>
              </w:rPr>
            </w:pPr>
            <w:r w:rsidRPr="00396F38">
              <w:rPr>
                <w:rFonts w:ascii="宋体" w:eastAsia="宋体" w:hAnsi="宋体" w:cs="宋体" w:hint="eastAsia"/>
                <w:kern w:val="0"/>
                <w:sz w:val="18"/>
                <w:szCs w:val="20"/>
              </w:rPr>
              <w:t>厂家设计</w:t>
            </w:r>
          </w:p>
          <w:p w14:paraId="11D22AC5" w14:textId="62F083C0" w:rsidR="000B000B" w:rsidRPr="000B000B" w:rsidRDefault="000B000B" w:rsidP="006810AD">
            <w:pPr>
              <w:widowControl/>
              <w:jc w:val="center"/>
              <w:rPr>
                <w:rFonts w:ascii="宋体" w:eastAsia="宋体" w:hAnsi="宋体" w:cs="宋体"/>
                <w:b/>
                <w:kern w:val="0"/>
                <w:sz w:val="18"/>
                <w:szCs w:val="20"/>
              </w:rPr>
            </w:pPr>
            <w:r w:rsidRPr="000B000B">
              <w:rPr>
                <w:rFonts w:ascii="宋体" w:eastAsia="宋体" w:hAnsi="宋体" w:cs="宋体" w:hint="eastAsia"/>
                <w:b/>
                <w:color w:val="FF0000"/>
                <w:kern w:val="0"/>
                <w:sz w:val="18"/>
                <w:szCs w:val="20"/>
              </w:rPr>
              <w:t>（</w:t>
            </w:r>
            <w:r>
              <w:rPr>
                <w:rFonts w:ascii="宋体" w:eastAsia="宋体" w:hAnsi="宋体" w:cs="宋体" w:hint="eastAsia"/>
                <w:b/>
                <w:color w:val="FF0000"/>
                <w:kern w:val="0"/>
                <w:sz w:val="18"/>
                <w:szCs w:val="20"/>
              </w:rPr>
              <w:t>厂家</w:t>
            </w:r>
            <w:r w:rsidRPr="000B000B">
              <w:rPr>
                <w:rFonts w:ascii="宋体" w:eastAsia="宋体" w:hAnsi="宋体" w:cs="宋体" w:hint="eastAsia"/>
                <w:b/>
                <w:color w:val="FF0000"/>
                <w:kern w:val="0"/>
                <w:sz w:val="18"/>
                <w:szCs w:val="20"/>
              </w:rPr>
              <w:t>改造）</w:t>
            </w:r>
          </w:p>
        </w:tc>
      </w:tr>
      <w:tr w:rsidR="004E0E6A" w:rsidRPr="005274FD" w14:paraId="4CEF954E" w14:textId="46BF9378"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2D68997B"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20D4DD6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烟囱高度(m)</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6AFEE656" w14:textId="45392CA5" w:rsidR="004E0E6A" w:rsidRPr="00DC5C4F" w:rsidRDefault="004E0E6A" w:rsidP="006810AD">
            <w:pPr>
              <w:widowControl/>
              <w:jc w:val="center"/>
              <w:rPr>
                <w:rFonts w:ascii="宋体" w:eastAsia="宋体" w:hAnsi="宋体" w:cs="宋体"/>
                <w:color w:val="000000" w:themeColor="text1"/>
                <w:kern w:val="0"/>
                <w:sz w:val="18"/>
                <w:szCs w:val="20"/>
              </w:rPr>
            </w:pPr>
            <w:r w:rsidRPr="00DC5C4F">
              <w:rPr>
                <w:rFonts w:ascii="宋体" w:eastAsia="宋体" w:hAnsi="宋体" w:cs="宋体" w:hint="eastAsia"/>
                <w:color w:val="000000" w:themeColor="text1"/>
                <w:kern w:val="0"/>
                <w:sz w:val="18"/>
                <w:szCs w:val="20"/>
              </w:rPr>
              <w:t>安装于</w:t>
            </w:r>
            <w:r w:rsidR="000B000B">
              <w:rPr>
                <w:rFonts w:ascii="宋体" w:eastAsia="宋体" w:hAnsi="宋体" w:cs="宋体" w:hint="eastAsia"/>
                <w:color w:val="000000" w:themeColor="text1"/>
                <w:kern w:val="0"/>
                <w:sz w:val="18"/>
                <w:szCs w:val="20"/>
              </w:rPr>
              <w:t>地</w:t>
            </w:r>
            <w:r w:rsidRPr="00DC5C4F">
              <w:rPr>
                <w:rFonts w:ascii="宋体" w:eastAsia="宋体" w:hAnsi="宋体" w:cs="宋体" w:hint="eastAsia"/>
                <w:color w:val="000000" w:themeColor="text1"/>
                <w:kern w:val="0"/>
                <w:sz w:val="18"/>
                <w:szCs w:val="20"/>
              </w:rPr>
              <w:t>面：距地面≥25</w:t>
            </w:r>
          </w:p>
        </w:tc>
        <w:tc>
          <w:tcPr>
            <w:tcW w:w="1978" w:type="dxa"/>
            <w:tcBorders>
              <w:top w:val="single" w:sz="4" w:space="0" w:color="auto"/>
              <w:left w:val="nil"/>
              <w:bottom w:val="single" w:sz="4" w:space="0" w:color="auto"/>
              <w:right w:val="single" w:sz="4" w:space="0" w:color="auto"/>
            </w:tcBorders>
            <w:vAlign w:val="center"/>
          </w:tcPr>
          <w:p w14:paraId="3E893C82" w14:textId="1C777748" w:rsidR="004E0E6A" w:rsidRPr="00DC5C4F" w:rsidRDefault="004E0E6A" w:rsidP="006810AD">
            <w:pPr>
              <w:widowControl/>
              <w:jc w:val="center"/>
              <w:rPr>
                <w:rFonts w:ascii="宋体" w:eastAsia="宋体" w:hAnsi="宋体" w:cs="宋体"/>
                <w:color w:val="000000" w:themeColor="text1"/>
                <w:kern w:val="0"/>
                <w:sz w:val="18"/>
                <w:szCs w:val="20"/>
              </w:rPr>
            </w:pPr>
            <w:r w:rsidRPr="00DC5C4F">
              <w:rPr>
                <w:rFonts w:ascii="宋体" w:eastAsia="宋体" w:hAnsi="宋体" w:cs="宋体" w:hint="eastAsia"/>
                <w:color w:val="000000" w:themeColor="text1"/>
                <w:kern w:val="0"/>
                <w:sz w:val="18"/>
                <w:szCs w:val="20"/>
              </w:rPr>
              <w:t>安装于</w:t>
            </w:r>
            <w:r w:rsidR="000B000B">
              <w:rPr>
                <w:rFonts w:ascii="宋体" w:eastAsia="宋体" w:hAnsi="宋体" w:cs="宋体" w:hint="eastAsia"/>
                <w:color w:val="000000" w:themeColor="text1"/>
                <w:kern w:val="0"/>
                <w:sz w:val="18"/>
                <w:szCs w:val="20"/>
              </w:rPr>
              <w:t>地</w:t>
            </w:r>
            <w:r w:rsidRPr="00DC5C4F">
              <w:rPr>
                <w:rFonts w:ascii="宋体" w:eastAsia="宋体" w:hAnsi="宋体" w:cs="宋体" w:hint="eastAsia"/>
                <w:color w:val="000000" w:themeColor="text1"/>
                <w:kern w:val="0"/>
                <w:sz w:val="18"/>
                <w:szCs w:val="20"/>
              </w:rPr>
              <w:t>面：距地面≥25</w:t>
            </w:r>
          </w:p>
        </w:tc>
      </w:tr>
      <w:tr w:rsidR="004E0E6A" w:rsidRPr="005274FD" w14:paraId="3D0E0A06" w14:textId="31E31FDE"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1E3F9ED0"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09BC645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烟囱材质</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15508960" w14:textId="4BFDFCB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304不锈钢</w:t>
            </w:r>
          </w:p>
        </w:tc>
        <w:tc>
          <w:tcPr>
            <w:tcW w:w="1978" w:type="dxa"/>
            <w:tcBorders>
              <w:top w:val="single" w:sz="4" w:space="0" w:color="auto"/>
              <w:left w:val="nil"/>
              <w:bottom w:val="single" w:sz="4" w:space="0" w:color="auto"/>
              <w:right w:val="single" w:sz="4" w:space="0" w:color="auto"/>
            </w:tcBorders>
            <w:vAlign w:val="center"/>
          </w:tcPr>
          <w:p w14:paraId="714A5CEA" w14:textId="4EB6BC3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304不锈钢</w:t>
            </w:r>
          </w:p>
        </w:tc>
      </w:tr>
      <w:tr w:rsidR="004E0E6A" w:rsidRPr="005274FD" w14:paraId="6561A6C9" w14:textId="4CDB71F8"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EA3598D"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3BAF5A1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烟囱厚度(mm)</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605C8B76" w14:textId="0F609F51"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≥1.5mm</w:t>
            </w:r>
          </w:p>
        </w:tc>
        <w:tc>
          <w:tcPr>
            <w:tcW w:w="1978" w:type="dxa"/>
            <w:tcBorders>
              <w:top w:val="single" w:sz="4" w:space="0" w:color="auto"/>
              <w:left w:val="nil"/>
              <w:bottom w:val="single" w:sz="4" w:space="0" w:color="auto"/>
              <w:right w:val="single" w:sz="4" w:space="0" w:color="auto"/>
            </w:tcBorders>
            <w:vAlign w:val="center"/>
          </w:tcPr>
          <w:p w14:paraId="19B025C4" w14:textId="535F7188"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≥1.5mm</w:t>
            </w:r>
          </w:p>
        </w:tc>
      </w:tr>
      <w:tr w:rsidR="004E0E6A" w:rsidRPr="005274FD" w14:paraId="362E4E60" w14:textId="15A58E8C"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6E484715"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5DBD73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检测口（烟囱和系统进口风管）数量（</w:t>
            </w:r>
            <w:proofErr w:type="gramStart"/>
            <w:r w:rsidRPr="005274FD">
              <w:rPr>
                <w:rFonts w:ascii="宋体" w:eastAsia="宋体" w:hAnsi="宋体" w:cs="宋体" w:hint="eastAsia"/>
                <w:kern w:val="0"/>
                <w:sz w:val="18"/>
                <w:szCs w:val="20"/>
              </w:rPr>
              <w:t>个</w:t>
            </w:r>
            <w:proofErr w:type="gramEnd"/>
            <w:r w:rsidRPr="005274FD">
              <w:rPr>
                <w:rFonts w:ascii="宋体" w:eastAsia="宋体" w:hAnsi="宋体" w:cs="宋体" w:hint="eastAsia"/>
                <w:kern w:val="0"/>
                <w:sz w:val="18"/>
                <w:szCs w:val="20"/>
              </w:rPr>
              <w:t>）</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71DAA0BB" w14:textId="77777777" w:rsidR="004E0E6A"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3</w:t>
            </w:r>
            <w:r w:rsidRPr="005274FD">
              <w:rPr>
                <w:rFonts w:ascii="宋体" w:eastAsia="宋体" w:hAnsi="宋体" w:cs="宋体" w:hint="eastAsia"/>
                <w:kern w:val="0"/>
                <w:sz w:val="18"/>
                <w:szCs w:val="20"/>
              </w:rPr>
              <w:t>个，≥DN80，盲板封堵</w:t>
            </w:r>
          </w:p>
          <w:p w14:paraId="31B9AE42" w14:textId="6B551952" w:rsidR="004E0E6A" w:rsidRPr="005274FD" w:rsidRDefault="004E0E6A" w:rsidP="006810AD">
            <w:pPr>
              <w:widowControl/>
              <w:jc w:val="center"/>
              <w:rPr>
                <w:rFonts w:ascii="宋体" w:eastAsia="宋体" w:hAnsi="宋体" w:cs="宋体"/>
                <w:kern w:val="0"/>
                <w:sz w:val="18"/>
                <w:szCs w:val="20"/>
              </w:rPr>
            </w:pPr>
            <w:r w:rsidRPr="009E0FD6">
              <w:rPr>
                <w:rFonts w:ascii="宋体" w:eastAsia="宋体" w:hAnsi="宋体" w:cs="宋体" w:hint="eastAsia"/>
                <w:color w:val="FF0000"/>
                <w:kern w:val="0"/>
                <w:sz w:val="18"/>
                <w:szCs w:val="20"/>
              </w:rPr>
              <w:t>（依据烟囱管直径配置，满足</w:t>
            </w:r>
            <w:r>
              <w:rPr>
                <w:rFonts w:ascii="宋体" w:eastAsia="宋体" w:hAnsi="宋体" w:cs="宋体" w:hint="eastAsia"/>
                <w:color w:val="FF0000"/>
                <w:kern w:val="0"/>
                <w:sz w:val="18"/>
                <w:szCs w:val="20"/>
              </w:rPr>
              <w:t>新</w:t>
            </w:r>
            <w:proofErr w:type="gramStart"/>
            <w:r>
              <w:rPr>
                <w:rFonts w:ascii="宋体" w:eastAsia="宋体" w:hAnsi="宋体" w:cs="宋体" w:hint="eastAsia"/>
                <w:color w:val="FF0000"/>
                <w:kern w:val="0"/>
                <w:sz w:val="18"/>
                <w:szCs w:val="20"/>
              </w:rPr>
              <w:t>规</w:t>
            </w:r>
            <w:proofErr w:type="gramEnd"/>
            <w:r w:rsidRPr="009E0FD6">
              <w:rPr>
                <w:rFonts w:ascii="宋体" w:eastAsia="宋体" w:hAnsi="宋体" w:cs="宋体" w:hint="eastAsia"/>
                <w:color w:val="FF0000"/>
                <w:kern w:val="0"/>
                <w:sz w:val="18"/>
                <w:szCs w:val="20"/>
              </w:rPr>
              <w:t>要求）</w:t>
            </w:r>
          </w:p>
        </w:tc>
        <w:tc>
          <w:tcPr>
            <w:tcW w:w="1978" w:type="dxa"/>
            <w:tcBorders>
              <w:top w:val="single" w:sz="4" w:space="0" w:color="auto"/>
              <w:left w:val="nil"/>
              <w:bottom w:val="single" w:sz="4" w:space="0" w:color="auto"/>
              <w:right w:val="single" w:sz="4" w:space="0" w:color="auto"/>
            </w:tcBorders>
            <w:vAlign w:val="center"/>
          </w:tcPr>
          <w:p w14:paraId="0B5A4922" w14:textId="6248FE47" w:rsidR="004E0E6A" w:rsidRPr="005274FD" w:rsidRDefault="000B000B"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r w:rsidR="004E0E6A" w:rsidRPr="005274FD">
              <w:rPr>
                <w:rFonts w:ascii="宋体" w:eastAsia="宋体" w:hAnsi="宋体" w:cs="宋体" w:hint="eastAsia"/>
                <w:kern w:val="0"/>
                <w:sz w:val="18"/>
                <w:szCs w:val="20"/>
              </w:rPr>
              <w:t>个，≥DN80，盲板封堵</w:t>
            </w:r>
          </w:p>
        </w:tc>
      </w:tr>
      <w:tr w:rsidR="004E0E6A" w:rsidRPr="005274FD" w14:paraId="07512B35" w14:textId="21B460A4"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29819C4E"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C56379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烟囱固定(如井字架)</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42A8A286" w14:textId="38FF565A"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镀锌井字架，配</w:t>
            </w:r>
            <w:proofErr w:type="gramStart"/>
            <w:r w:rsidRPr="005274FD">
              <w:rPr>
                <w:rFonts w:ascii="宋体" w:eastAsia="宋体" w:hAnsi="宋体" w:cs="宋体" w:hint="eastAsia"/>
                <w:kern w:val="0"/>
                <w:sz w:val="18"/>
                <w:szCs w:val="20"/>
              </w:rPr>
              <w:t>“Z字”步梯</w:t>
            </w:r>
            <w:proofErr w:type="gramEnd"/>
          </w:p>
        </w:tc>
        <w:tc>
          <w:tcPr>
            <w:tcW w:w="1978" w:type="dxa"/>
            <w:tcBorders>
              <w:top w:val="single" w:sz="4" w:space="0" w:color="auto"/>
              <w:left w:val="nil"/>
              <w:bottom w:val="single" w:sz="4" w:space="0" w:color="auto"/>
              <w:right w:val="single" w:sz="4" w:space="0" w:color="auto"/>
            </w:tcBorders>
            <w:vAlign w:val="center"/>
          </w:tcPr>
          <w:p w14:paraId="1FEC2B67" w14:textId="206FA8C0"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镀锌井字架，配</w:t>
            </w:r>
            <w:proofErr w:type="gramStart"/>
            <w:r w:rsidRPr="005274FD">
              <w:rPr>
                <w:rFonts w:ascii="宋体" w:eastAsia="宋体" w:hAnsi="宋体" w:cs="宋体" w:hint="eastAsia"/>
                <w:kern w:val="0"/>
                <w:sz w:val="18"/>
                <w:szCs w:val="20"/>
              </w:rPr>
              <w:t>“Z字”步梯</w:t>
            </w:r>
            <w:proofErr w:type="gramEnd"/>
          </w:p>
        </w:tc>
      </w:tr>
      <w:tr w:rsidR="004E0E6A" w:rsidRPr="005274FD" w14:paraId="76CEFCF1" w14:textId="4249CE42"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4FF34634"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42D90A5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风管材质</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0CA0512D" w14:textId="3EC51A40"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304不锈钢</w:t>
            </w:r>
          </w:p>
        </w:tc>
        <w:tc>
          <w:tcPr>
            <w:tcW w:w="1978" w:type="dxa"/>
            <w:tcBorders>
              <w:top w:val="single" w:sz="4" w:space="0" w:color="auto"/>
              <w:left w:val="nil"/>
              <w:bottom w:val="single" w:sz="4" w:space="0" w:color="auto"/>
              <w:right w:val="single" w:sz="4" w:space="0" w:color="auto"/>
            </w:tcBorders>
            <w:vAlign w:val="center"/>
          </w:tcPr>
          <w:p w14:paraId="247A8A87" w14:textId="76A993CE"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304不锈钢</w:t>
            </w:r>
          </w:p>
        </w:tc>
      </w:tr>
      <w:tr w:rsidR="004E0E6A" w:rsidRPr="005274FD" w14:paraId="78539B13" w14:textId="0C211AA3"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7DCA9A8A"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0979D0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风管厚度（mm）</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0678CFCE" w14:textId="1699A84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低温≥1.5mm，高温≥3mm</w:t>
            </w:r>
          </w:p>
        </w:tc>
        <w:tc>
          <w:tcPr>
            <w:tcW w:w="1978" w:type="dxa"/>
            <w:tcBorders>
              <w:top w:val="single" w:sz="4" w:space="0" w:color="auto"/>
              <w:left w:val="nil"/>
              <w:bottom w:val="single" w:sz="4" w:space="0" w:color="auto"/>
              <w:right w:val="single" w:sz="4" w:space="0" w:color="auto"/>
            </w:tcBorders>
            <w:vAlign w:val="center"/>
          </w:tcPr>
          <w:p w14:paraId="6D079E87" w14:textId="62983FA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低温≥1.5mm，高温≥3mm</w:t>
            </w:r>
          </w:p>
        </w:tc>
      </w:tr>
      <w:tr w:rsidR="004E0E6A" w:rsidRPr="005274FD" w14:paraId="30B136A5" w14:textId="58598D8A" w:rsidTr="00FC613B">
        <w:trPr>
          <w:trHeight w:val="500"/>
          <w:jc w:val="center"/>
        </w:trPr>
        <w:tc>
          <w:tcPr>
            <w:tcW w:w="1041" w:type="dxa"/>
            <w:tcBorders>
              <w:top w:val="nil"/>
              <w:left w:val="single" w:sz="4" w:space="0" w:color="auto"/>
              <w:bottom w:val="single" w:sz="4" w:space="0" w:color="auto"/>
              <w:right w:val="single" w:sz="4" w:space="0" w:color="auto"/>
            </w:tcBorders>
            <w:shd w:val="clear" w:color="auto" w:fill="auto"/>
            <w:vAlign w:val="center"/>
            <w:hideMark/>
          </w:tcPr>
          <w:p w14:paraId="3A712E4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燃烧性能</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23081AF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所有塑料材料燃烧性能等级</w:t>
            </w:r>
          </w:p>
        </w:tc>
        <w:tc>
          <w:tcPr>
            <w:tcW w:w="4678" w:type="dxa"/>
            <w:gridSpan w:val="2"/>
            <w:tcBorders>
              <w:top w:val="single" w:sz="4" w:space="0" w:color="auto"/>
              <w:left w:val="nil"/>
              <w:bottom w:val="single" w:sz="4" w:space="0" w:color="auto"/>
              <w:right w:val="single" w:sz="4" w:space="0" w:color="auto"/>
            </w:tcBorders>
            <w:shd w:val="clear" w:color="auto" w:fill="auto"/>
            <w:vAlign w:val="center"/>
            <w:hideMark/>
          </w:tcPr>
          <w:p w14:paraId="292695A6" w14:textId="00FA4D41"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不低于V0或B1等级</w:t>
            </w:r>
          </w:p>
        </w:tc>
        <w:tc>
          <w:tcPr>
            <w:tcW w:w="1978" w:type="dxa"/>
            <w:tcBorders>
              <w:top w:val="single" w:sz="4" w:space="0" w:color="auto"/>
              <w:left w:val="nil"/>
              <w:bottom w:val="single" w:sz="4" w:space="0" w:color="auto"/>
              <w:right w:val="single" w:sz="4" w:space="0" w:color="auto"/>
            </w:tcBorders>
            <w:vAlign w:val="center"/>
          </w:tcPr>
          <w:p w14:paraId="7E97C191" w14:textId="05CF6A73"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不低于V0或B1等级</w:t>
            </w:r>
          </w:p>
        </w:tc>
      </w:tr>
      <w:tr w:rsidR="004E0E6A" w:rsidRPr="005274FD" w14:paraId="7732F077" w14:textId="1EE9E119" w:rsidTr="00FC613B">
        <w:trPr>
          <w:trHeight w:val="13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198A363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保温</w:t>
            </w:r>
          </w:p>
        </w:tc>
        <w:tc>
          <w:tcPr>
            <w:tcW w:w="1931" w:type="dxa"/>
            <w:gridSpan w:val="3"/>
            <w:tcBorders>
              <w:top w:val="single" w:sz="4" w:space="0" w:color="auto"/>
              <w:left w:val="nil"/>
              <w:bottom w:val="single" w:sz="4" w:space="0" w:color="auto"/>
              <w:right w:val="single" w:sz="4" w:space="0" w:color="auto"/>
            </w:tcBorders>
            <w:shd w:val="clear" w:color="000000" w:fill="FFFF00"/>
            <w:vAlign w:val="center"/>
            <w:hideMark/>
          </w:tcPr>
          <w:p w14:paraId="664E2FB2"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保温方式</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6088B274" w14:textId="13D242E3"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高温风管：</w:t>
            </w:r>
            <w:r w:rsidRPr="005274FD">
              <w:rPr>
                <w:rFonts w:ascii="宋体" w:eastAsia="宋体" w:hAnsi="宋体" w:cs="宋体" w:hint="eastAsia"/>
                <w:kern w:val="0"/>
                <w:sz w:val="18"/>
                <w:szCs w:val="20"/>
              </w:rPr>
              <w:t>管外保温+</w:t>
            </w:r>
            <w:r>
              <w:rPr>
                <w:rFonts w:ascii="宋体" w:eastAsia="宋体" w:hAnsi="宋体" w:cs="宋体" w:hint="eastAsia"/>
                <w:kern w:val="0"/>
                <w:sz w:val="18"/>
                <w:szCs w:val="20"/>
              </w:rPr>
              <w:t>铝皮</w:t>
            </w:r>
            <w:r w:rsidRPr="005274FD">
              <w:rPr>
                <w:rFonts w:ascii="宋体" w:eastAsia="宋体" w:hAnsi="宋体" w:cs="宋体" w:hint="eastAsia"/>
                <w:kern w:val="0"/>
                <w:sz w:val="18"/>
                <w:szCs w:val="20"/>
              </w:rPr>
              <w:t>保护层</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蜂窝沸石吸附箱：</w:t>
            </w:r>
            <w:r w:rsidRPr="005274FD">
              <w:rPr>
                <w:rFonts w:ascii="宋体" w:eastAsia="宋体" w:hAnsi="宋体" w:cs="宋体" w:hint="eastAsia"/>
                <w:kern w:val="0"/>
                <w:sz w:val="18"/>
                <w:szCs w:val="20"/>
              </w:rPr>
              <w:t>内胆和外壳之间保温</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催化燃烧塔：</w:t>
            </w:r>
            <w:r w:rsidRPr="005274FD">
              <w:rPr>
                <w:rFonts w:ascii="宋体" w:eastAsia="宋体" w:hAnsi="宋体" w:cs="宋体" w:hint="eastAsia"/>
                <w:kern w:val="0"/>
                <w:sz w:val="18"/>
                <w:szCs w:val="20"/>
              </w:rPr>
              <w:t>内胆和外壳之间保温</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给排水管：</w:t>
            </w:r>
            <w:r w:rsidRPr="005274FD">
              <w:rPr>
                <w:rFonts w:ascii="宋体" w:eastAsia="宋体" w:hAnsi="宋体" w:cs="宋体" w:hint="eastAsia"/>
                <w:kern w:val="0"/>
                <w:sz w:val="18"/>
                <w:szCs w:val="20"/>
              </w:rPr>
              <w:t>管外保温+</w:t>
            </w:r>
            <w:r>
              <w:rPr>
                <w:rFonts w:ascii="宋体" w:eastAsia="宋体" w:hAnsi="宋体" w:cs="宋体" w:hint="eastAsia"/>
                <w:kern w:val="0"/>
                <w:sz w:val="18"/>
                <w:szCs w:val="20"/>
              </w:rPr>
              <w:t>铝皮</w:t>
            </w:r>
            <w:r w:rsidRPr="005274FD">
              <w:rPr>
                <w:rFonts w:ascii="宋体" w:eastAsia="宋体" w:hAnsi="宋体" w:cs="宋体" w:hint="eastAsia"/>
                <w:kern w:val="0"/>
                <w:sz w:val="18"/>
                <w:szCs w:val="20"/>
              </w:rPr>
              <w:t>保护层</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057005FB" w14:textId="6C44A0E7" w:rsidR="004E0E6A" w:rsidRPr="005274FD" w:rsidRDefault="004E0E6A"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0D6D34A8" w14:textId="1FDDA775" w:rsidR="004E0E6A" w:rsidRPr="005274FD" w:rsidRDefault="004E0E6A"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4E0E6A" w:rsidRPr="005274FD" w14:paraId="2CCF88EE" w14:textId="3189C9D4" w:rsidTr="00FC613B">
        <w:trPr>
          <w:trHeight w:val="1800"/>
          <w:jc w:val="center"/>
        </w:trPr>
        <w:tc>
          <w:tcPr>
            <w:tcW w:w="1041" w:type="dxa"/>
            <w:vMerge/>
            <w:tcBorders>
              <w:top w:val="nil"/>
              <w:left w:val="single" w:sz="4" w:space="0" w:color="auto"/>
              <w:bottom w:val="single" w:sz="4" w:space="0" w:color="auto"/>
              <w:right w:val="single" w:sz="4" w:space="0" w:color="auto"/>
            </w:tcBorders>
            <w:vAlign w:val="center"/>
            <w:hideMark/>
          </w:tcPr>
          <w:p w14:paraId="78400DBF"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000000" w:fill="FFFF00"/>
            <w:vAlign w:val="center"/>
            <w:hideMark/>
          </w:tcPr>
          <w:p w14:paraId="4C5C56C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保温材料及规格</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0D7A6DB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b/>
                <w:bCs/>
                <w:kern w:val="0"/>
                <w:sz w:val="18"/>
                <w:szCs w:val="20"/>
              </w:rPr>
              <w:t>高温风管：</w:t>
            </w:r>
            <w:r w:rsidRPr="005274FD">
              <w:rPr>
                <w:rFonts w:ascii="宋体" w:eastAsia="宋体" w:hAnsi="宋体" w:cs="宋体" w:hint="eastAsia"/>
                <w:kern w:val="0"/>
                <w:sz w:val="18"/>
                <w:szCs w:val="20"/>
              </w:rPr>
              <w:t>陶瓷（硅酸铝）纤维棉，厚度≥100mm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蜂窝沸石吸附箱：</w:t>
            </w:r>
            <w:r w:rsidRPr="005274FD">
              <w:rPr>
                <w:rFonts w:ascii="宋体" w:eastAsia="宋体" w:hAnsi="宋体" w:cs="宋体" w:hint="eastAsia"/>
                <w:kern w:val="0"/>
                <w:sz w:val="18"/>
                <w:szCs w:val="20"/>
              </w:rPr>
              <w:t>陶瓷（硅酸铝）纤维棉，厚度≥100mm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催化燃烧塔：</w:t>
            </w:r>
            <w:r w:rsidRPr="005274FD">
              <w:rPr>
                <w:rFonts w:ascii="宋体" w:eastAsia="宋体" w:hAnsi="宋体" w:cs="宋体" w:hint="eastAsia"/>
                <w:kern w:val="0"/>
                <w:sz w:val="18"/>
                <w:szCs w:val="20"/>
              </w:rPr>
              <w:t>陶瓷（硅酸铝）纤维模块，厚度≥200mm</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给排水管：</w:t>
            </w:r>
            <w:r w:rsidRPr="005274FD">
              <w:rPr>
                <w:rFonts w:ascii="宋体" w:eastAsia="宋体" w:hAnsi="宋体" w:cs="宋体" w:hint="eastAsia"/>
                <w:kern w:val="0"/>
                <w:sz w:val="18"/>
                <w:szCs w:val="20"/>
              </w:rPr>
              <w:t>橡塑</w:t>
            </w:r>
            <w:proofErr w:type="gramStart"/>
            <w:r w:rsidRPr="005274FD">
              <w:rPr>
                <w:rFonts w:ascii="宋体" w:eastAsia="宋体" w:hAnsi="宋体" w:cs="宋体" w:hint="eastAsia"/>
                <w:kern w:val="0"/>
                <w:sz w:val="18"/>
                <w:szCs w:val="20"/>
              </w:rPr>
              <w:t>绵</w:t>
            </w:r>
            <w:proofErr w:type="gramEnd"/>
            <w:r w:rsidRPr="005274FD">
              <w:rPr>
                <w:rFonts w:ascii="宋体" w:eastAsia="宋体" w:hAnsi="宋体" w:cs="宋体" w:hint="eastAsia"/>
                <w:kern w:val="0"/>
                <w:sz w:val="18"/>
                <w:szCs w:val="20"/>
              </w:rPr>
              <w:t>，防火等</w:t>
            </w:r>
            <w:r w:rsidRPr="005274FD">
              <w:rPr>
                <w:rFonts w:ascii="宋体" w:eastAsia="宋体" w:hAnsi="宋体" w:cs="宋体" w:hint="eastAsia"/>
                <w:kern w:val="0"/>
                <w:sz w:val="18"/>
                <w:szCs w:val="20"/>
              </w:rPr>
              <w:lastRenderedPageBreak/>
              <w:t>级B1级；厚度参见第6.1.6节执行</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2AA9C2C5" w14:textId="156DF42C" w:rsidR="004E0E6A" w:rsidRPr="005274FD" w:rsidRDefault="004E0E6A"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lastRenderedPageBreak/>
              <w:t>/</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0E1097B8" w14:textId="363CE618" w:rsidR="004E0E6A" w:rsidRPr="005274FD" w:rsidRDefault="004E0E6A"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r>
      <w:tr w:rsidR="004E0E6A" w:rsidRPr="005274FD" w14:paraId="41B99E31" w14:textId="2D992F2F" w:rsidTr="00FC613B">
        <w:trPr>
          <w:trHeight w:val="1000"/>
          <w:jc w:val="center"/>
        </w:trPr>
        <w:tc>
          <w:tcPr>
            <w:tcW w:w="1041" w:type="dxa"/>
            <w:vMerge/>
            <w:tcBorders>
              <w:top w:val="nil"/>
              <w:left w:val="single" w:sz="4" w:space="0" w:color="auto"/>
              <w:bottom w:val="single" w:sz="4" w:space="0" w:color="auto"/>
              <w:right w:val="single" w:sz="4" w:space="0" w:color="auto"/>
            </w:tcBorders>
            <w:vAlign w:val="center"/>
            <w:hideMark/>
          </w:tcPr>
          <w:p w14:paraId="30C4D393"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000000" w:fill="FFFF00"/>
            <w:vAlign w:val="center"/>
            <w:hideMark/>
          </w:tcPr>
          <w:p w14:paraId="09F58253"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保温范围（高温风管、蜂窝沸石吸附箱、催化燃烧塔、集油槽、储油箱、给排水管等）</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2A956E6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高温风管、蜂窝沸石吸附箱、催化燃烧塔、给排水管</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5512BCF8" w14:textId="6D5F814E" w:rsidR="004E0E6A" w:rsidRPr="005274FD" w:rsidRDefault="00EE1BA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给排水管</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68B3E089" w14:textId="3AE2B77E" w:rsidR="004E0E6A" w:rsidRPr="005274FD" w:rsidRDefault="00EE1BA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给排水管</w:t>
            </w:r>
          </w:p>
        </w:tc>
      </w:tr>
      <w:tr w:rsidR="004E0E6A" w:rsidRPr="005274FD" w14:paraId="584E6A2C" w14:textId="57B9C607"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08F694CC"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000000" w:fill="FFFF00"/>
            <w:vAlign w:val="center"/>
            <w:hideMark/>
          </w:tcPr>
          <w:p w14:paraId="76B7052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保温层保护方式</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664DF8CB" w14:textId="5D0F9BC2"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保温层+铝皮</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4FB679D2" w14:textId="6D97A345" w:rsidR="004E0E6A" w:rsidRPr="005274FD" w:rsidRDefault="00EE1BA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保温层+铝皮</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0CEEE7B8" w14:textId="429744CC" w:rsidR="004E0E6A" w:rsidRPr="005274FD" w:rsidRDefault="00EE1BAD"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保温层+铝皮</w:t>
            </w:r>
          </w:p>
        </w:tc>
      </w:tr>
      <w:tr w:rsidR="004E0E6A" w:rsidRPr="005274FD" w14:paraId="27436627" w14:textId="443C23E8"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534BFF7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仪器仪表配置</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2593434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进口主风管压力变送器（台）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B5D805A" w14:textId="77777777" w:rsidR="004E0E6A" w:rsidRDefault="00F97DF1" w:rsidP="006810AD">
            <w:pPr>
              <w:widowControl/>
              <w:jc w:val="center"/>
              <w:rPr>
                <w:rFonts w:ascii="宋体" w:eastAsia="宋体" w:hAnsi="宋体" w:cs="宋体"/>
                <w:kern w:val="0"/>
                <w:sz w:val="18"/>
                <w:szCs w:val="20"/>
              </w:rPr>
            </w:pPr>
            <w:r>
              <w:rPr>
                <w:rFonts w:ascii="宋体" w:eastAsia="宋体" w:hAnsi="宋体" w:cs="宋体"/>
                <w:kern w:val="0"/>
                <w:sz w:val="18"/>
                <w:szCs w:val="20"/>
              </w:rPr>
              <w:t>4</w:t>
            </w:r>
          </w:p>
          <w:p w14:paraId="1D88E199" w14:textId="6D11BA5C" w:rsidR="00F97DF1" w:rsidRPr="005274FD" w:rsidRDefault="00F97DF1" w:rsidP="006810AD">
            <w:pPr>
              <w:widowControl/>
              <w:jc w:val="center"/>
              <w:rPr>
                <w:rFonts w:ascii="宋体" w:eastAsia="宋体" w:hAnsi="宋体" w:cs="宋体" w:hint="eastAsia"/>
                <w:kern w:val="0"/>
                <w:sz w:val="18"/>
                <w:szCs w:val="20"/>
              </w:rPr>
            </w:pPr>
            <w:r>
              <w:rPr>
                <w:rFonts w:ascii="宋体" w:eastAsia="宋体" w:hAnsi="宋体" w:cs="宋体" w:hint="eastAsia"/>
                <w:kern w:val="0"/>
                <w:sz w:val="18"/>
                <w:szCs w:val="20"/>
              </w:rPr>
              <w:t>（现有利旧一套前端也需新增）</w:t>
            </w:r>
          </w:p>
        </w:tc>
        <w:tc>
          <w:tcPr>
            <w:tcW w:w="2268" w:type="dxa"/>
            <w:tcBorders>
              <w:top w:val="single" w:sz="4" w:space="0" w:color="auto"/>
              <w:left w:val="nil"/>
              <w:bottom w:val="single" w:sz="4" w:space="0" w:color="auto"/>
              <w:right w:val="single" w:sz="4" w:space="0" w:color="auto"/>
            </w:tcBorders>
            <w:vAlign w:val="center"/>
          </w:tcPr>
          <w:p w14:paraId="22F18EAA" w14:textId="31E5A1F1"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2</w:t>
            </w:r>
          </w:p>
        </w:tc>
        <w:tc>
          <w:tcPr>
            <w:tcW w:w="1978" w:type="dxa"/>
            <w:tcBorders>
              <w:top w:val="single" w:sz="4" w:space="0" w:color="auto"/>
              <w:left w:val="nil"/>
              <w:bottom w:val="single" w:sz="4" w:space="0" w:color="auto"/>
              <w:right w:val="single" w:sz="4" w:space="0" w:color="auto"/>
            </w:tcBorders>
            <w:vAlign w:val="center"/>
          </w:tcPr>
          <w:p w14:paraId="523A5F9C" w14:textId="21DFA09C" w:rsidR="000B000B" w:rsidRPr="000B000B"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2</w:t>
            </w:r>
          </w:p>
        </w:tc>
      </w:tr>
      <w:tr w:rsidR="004E0E6A" w:rsidRPr="005274FD" w14:paraId="4666FDCC" w14:textId="2472C5D4"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FB2A927"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41025D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进口主风管机械式压力表（台）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A049CB3" w14:textId="77777777" w:rsidR="004E0E6A" w:rsidRDefault="00F97DF1"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p>
          <w:p w14:paraId="5A889FCA" w14:textId="4DFC67C7" w:rsidR="00F97DF1" w:rsidRPr="005274FD" w:rsidRDefault="00F97DF1" w:rsidP="006810AD">
            <w:pPr>
              <w:widowControl/>
              <w:jc w:val="center"/>
              <w:rPr>
                <w:rFonts w:ascii="宋体" w:eastAsia="宋体" w:hAnsi="宋体" w:cs="宋体" w:hint="eastAsia"/>
                <w:kern w:val="0"/>
                <w:sz w:val="18"/>
                <w:szCs w:val="20"/>
              </w:rPr>
            </w:pPr>
            <w:r>
              <w:rPr>
                <w:rFonts w:ascii="宋体" w:eastAsia="宋体" w:hAnsi="宋体" w:cs="宋体" w:hint="eastAsia"/>
                <w:kern w:val="0"/>
                <w:sz w:val="18"/>
                <w:szCs w:val="20"/>
              </w:rPr>
              <w:t>（现有利旧一套前端也需新增）</w:t>
            </w:r>
          </w:p>
        </w:tc>
        <w:tc>
          <w:tcPr>
            <w:tcW w:w="2268" w:type="dxa"/>
            <w:tcBorders>
              <w:top w:val="single" w:sz="4" w:space="0" w:color="auto"/>
              <w:left w:val="nil"/>
              <w:bottom w:val="single" w:sz="4" w:space="0" w:color="auto"/>
              <w:right w:val="single" w:sz="4" w:space="0" w:color="auto"/>
            </w:tcBorders>
            <w:vAlign w:val="center"/>
          </w:tcPr>
          <w:p w14:paraId="5A0F673E" w14:textId="711C4B40"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p>
        </w:tc>
        <w:tc>
          <w:tcPr>
            <w:tcW w:w="1978" w:type="dxa"/>
            <w:tcBorders>
              <w:top w:val="single" w:sz="4" w:space="0" w:color="auto"/>
              <w:left w:val="nil"/>
              <w:bottom w:val="single" w:sz="4" w:space="0" w:color="auto"/>
              <w:right w:val="single" w:sz="4" w:space="0" w:color="auto"/>
            </w:tcBorders>
            <w:vAlign w:val="center"/>
          </w:tcPr>
          <w:p w14:paraId="621C2DE8" w14:textId="74F9AA62"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kern w:val="0"/>
                <w:sz w:val="18"/>
                <w:szCs w:val="20"/>
              </w:rPr>
              <w:t>1</w:t>
            </w:r>
          </w:p>
        </w:tc>
      </w:tr>
      <w:tr w:rsidR="004E0E6A" w:rsidRPr="005274FD" w14:paraId="423065F8" w14:textId="6E19F997" w:rsidTr="00FC613B">
        <w:trPr>
          <w:trHeight w:val="1700"/>
          <w:jc w:val="center"/>
        </w:trPr>
        <w:tc>
          <w:tcPr>
            <w:tcW w:w="1041" w:type="dxa"/>
            <w:vMerge/>
            <w:tcBorders>
              <w:top w:val="nil"/>
              <w:left w:val="single" w:sz="4" w:space="0" w:color="auto"/>
              <w:bottom w:val="single" w:sz="4" w:space="0" w:color="auto"/>
              <w:right w:val="single" w:sz="4" w:space="0" w:color="auto"/>
            </w:tcBorders>
            <w:vAlign w:val="center"/>
            <w:hideMark/>
          </w:tcPr>
          <w:p w14:paraId="782346C9"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C5F7863"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进出口压差变送器（台）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B1EAA07" w14:textId="26332934" w:rsidR="00830BC8"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kern w:val="0"/>
                <w:sz w:val="18"/>
                <w:szCs w:val="20"/>
              </w:rPr>
              <w:t>干式过滤器：</w:t>
            </w:r>
            <w:r w:rsidR="00830BC8">
              <w:rPr>
                <w:rFonts w:ascii="宋体" w:eastAsia="宋体" w:hAnsi="宋体" w:cs="宋体"/>
                <w:kern w:val="0"/>
                <w:sz w:val="18"/>
                <w:szCs w:val="20"/>
              </w:rPr>
              <w:t>3</w:t>
            </w:r>
            <w:r w:rsidRPr="005274FD">
              <w:rPr>
                <w:rFonts w:ascii="宋体" w:eastAsia="宋体" w:hAnsi="宋体" w:cs="宋体" w:hint="eastAsia"/>
                <w:kern w:val="0"/>
                <w:sz w:val="18"/>
                <w:szCs w:val="20"/>
              </w:rPr>
              <w:t>台</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蜂窝沸石吸附箱：</w:t>
            </w:r>
            <w:r w:rsidR="00830BC8">
              <w:rPr>
                <w:rFonts w:ascii="宋体" w:eastAsia="宋体" w:hAnsi="宋体" w:cs="宋体"/>
                <w:b/>
                <w:bCs/>
                <w:kern w:val="0"/>
                <w:sz w:val="18"/>
                <w:szCs w:val="20"/>
              </w:rPr>
              <w:t>3</w:t>
            </w:r>
            <w:r w:rsidRPr="005274FD">
              <w:rPr>
                <w:rFonts w:ascii="宋体" w:eastAsia="宋体" w:hAnsi="宋体" w:cs="宋体" w:hint="eastAsia"/>
                <w:b/>
                <w:bCs/>
                <w:kern w:val="0"/>
                <w:sz w:val="18"/>
                <w:szCs w:val="20"/>
              </w:rPr>
              <w:t>台</w:t>
            </w:r>
          </w:p>
          <w:p w14:paraId="759A7967" w14:textId="07D1F3FE" w:rsidR="004E0E6A" w:rsidRPr="005274FD" w:rsidRDefault="00830BC8"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活性炭吸附箱：</w:t>
            </w:r>
            <w:r>
              <w:rPr>
                <w:rFonts w:ascii="宋体" w:eastAsia="宋体" w:hAnsi="宋体" w:cs="宋体"/>
                <w:kern w:val="0"/>
                <w:sz w:val="18"/>
                <w:szCs w:val="20"/>
              </w:rPr>
              <w:t>4</w:t>
            </w:r>
            <w:r w:rsidRPr="005274FD">
              <w:rPr>
                <w:rFonts w:ascii="宋体" w:eastAsia="宋体" w:hAnsi="宋体" w:cs="宋体" w:hint="eastAsia"/>
                <w:kern w:val="0"/>
                <w:sz w:val="18"/>
                <w:szCs w:val="20"/>
              </w:rPr>
              <w:t>台</w:t>
            </w:r>
            <w:r w:rsidR="004E0E6A" w:rsidRPr="005274FD">
              <w:rPr>
                <w:rFonts w:ascii="宋体" w:eastAsia="宋体" w:hAnsi="宋体" w:cs="宋体" w:hint="eastAsia"/>
                <w:kern w:val="0"/>
                <w:sz w:val="18"/>
                <w:szCs w:val="20"/>
              </w:rPr>
              <w:br/>
              <w:t>催化燃烧塔：1台</w:t>
            </w:r>
            <w:r w:rsidR="004E0E6A" w:rsidRPr="005274FD">
              <w:rPr>
                <w:rFonts w:ascii="宋体" w:eastAsia="宋体" w:hAnsi="宋体" w:cs="宋体" w:hint="eastAsia"/>
                <w:kern w:val="0"/>
                <w:sz w:val="18"/>
                <w:szCs w:val="20"/>
              </w:rPr>
              <w:br/>
              <w:t>阻火器：</w:t>
            </w:r>
            <w:r>
              <w:rPr>
                <w:rFonts w:ascii="宋体" w:eastAsia="宋体" w:hAnsi="宋体" w:cs="宋体"/>
                <w:kern w:val="0"/>
                <w:sz w:val="18"/>
                <w:szCs w:val="20"/>
              </w:rPr>
              <w:t>5</w:t>
            </w:r>
            <w:r w:rsidR="004E0E6A" w:rsidRPr="005274FD">
              <w:rPr>
                <w:rFonts w:ascii="宋体" w:eastAsia="宋体" w:hAnsi="宋体" w:cs="宋体" w:hint="eastAsia"/>
                <w:kern w:val="0"/>
                <w:sz w:val="18"/>
                <w:szCs w:val="20"/>
              </w:rPr>
              <w:t>台</w:t>
            </w:r>
            <w:r w:rsidR="004E0E6A" w:rsidRPr="005274FD">
              <w:rPr>
                <w:rFonts w:ascii="宋体" w:eastAsia="宋体" w:hAnsi="宋体" w:cs="宋体" w:hint="eastAsia"/>
                <w:kern w:val="0"/>
                <w:sz w:val="18"/>
                <w:szCs w:val="20"/>
              </w:rPr>
              <w:br/>
            </w:r>
            <w:r w:rsidR="004E0E6A" w:rsidRPr="005274FD">
              <w:rPr>
                <w:rFonts w:ascii="宋体" w:eastAsia="宋体" w:hAnsi="宋体" w:cs="宋体" w:hint="eastAsia"/>
                <w:b/>
                <w:bCs/>
                <w:kern w:val="0"/>
                <w:sz w:val="18"/>
                <w:szCs w:val="20"/>
              </w:rPr>
              <w:t>共计：</w:t>
            </w:r>
            <w:r w:rsidR="004E0E6A">
              <w:rPr>
                <w:rFonts w:ascii="宋体" w:eastAsia="宋体" w:hAnsi="宋体" w:cs="宋体"/>
                <w:b/>
                <w:bCs/>
                <w:kern w:val="0"/>
                <w:sz w:val="18"/>
                <w:szCs w:val="20"/>
              </w:rPr>
              <w:t>1</w:t>
            </w:r>
            <w:r w:rsidR="000A4C62">
              <w:rPr>
                <w:rFonts w:ascii="宋体" w:eastAsia="宋体" w:hAnsi="宋体" w:cs="宋体"/>
                <w:b/>
                <w:bCs/>
                <w:kern w:val="0"/>
                <w:sz w:val="18"/>
                <w:szCs w:val="20"/>
              </w:rPr>
              <w:t>6</w:t>
            </w:r>
            <w:r w:rsidR="004E0E6A" w:rsidRPr="005274FD">
              <w:rPr>
                <w:rFonts w:ascii="宋体" w:eastAsia="宋体" w:hAnsi="宋体" w:cs="宋体" w:hint="eastAsia"/>
                <w:b/>
                <w:bCs/>
                <w:kern w:val="0"/>
                <w:sz w:val="18"/>
                <w:szCs w:val="20"/>
              </w:rPr>
              <w:t>台</w:t>
            </w:r>
          </w:p>
        </w:tc>
        <w:tc>
          <w:tcPr>
            <w:tcW w:w="2268" w:type="dxa"/>
            <w:tcBorders>
              <w:top w:val="single" w:sz="4" w:space="0" w:color="auto"/>
              <w:left w:val="nil"/>
              <w:bottom w:val="single" w:sz="4" w:space="0" w:color="auto"/>
              <w:right w:val="single" w:sz="4" w:space="0" w:color="auto"/>
            </w:tcBorders>
            <w:vAlign w:val="center"/>
          </w:tcPr>
          <w:p w14:paraId="0C429093" w14:textId="77777777" w:rsidR="000A4C62"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干式过滤器：</w:t>
            </w:r>
            <w:r>
              <w:rPr>
                <w:rFonts w:ascii="宋体" w:eastAsia="宋体" w:hAnsi="宋体" w:cs="宋体"/>
                <w:kern w:val="0"/>
                <w:sz w:val="18"/>
                <w:szCs w:val="20"/>
              </w:rPr>
              <w:t>2</w:t>
            </w:r>
            <w:r w:rsidRPr="005274FD">
              <w:rPr>
                <w:rFonts w:ascii="宋体" w:eastAsia="宋体" w:hAnsi="宋体" w:cs="宋体" w:hint="eastAsia"/>
                <w:kern w:val="0"/>
                <w:sz w:val="18"/>
                <w:szCs w:val="20"/>
              </w:rPr>
              <w:t>台</w:t>
            </w:r>
          </w:p>
          <w:p w14:paraId="56E1EA00" w14:textId="77777777" w:rsidR="000A4C62" w:rsidRDefault="000A4C62"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静电除油设备：2台</w:t>
            </w:r>
            <w:r w:rsidR="004E0E6A" w:rsidRPr="005274FD">
              <w:rPr>
                <w:rFonts w:ascii="宋体" w:eastAsia="宋体" w:hAnsi="宋体" w:cs="宋体" w:hint="eastAsia"/>
                <w:kern w:val="0"/>
                <w:sz w:val="18"/>
                <w:szCs w:val="20"/>
              </w:rPr>
              <w:br/>
              <w:t>活性炭吸附箱：</w:t>
            </w:r>
            <w:r w:rsidR="004E0E6A">
              <w:rPr>
                <w:rFonts w:ascii="宋体" w:eastAsia="宋体" w:hAnsi="宋体" w:cs="宋体"/>
                <w:kern w:val="0"/>
                <w:sz w:val="18"/>
                <w:szCs w:val="20"/>
              </w:rPr>
              <w:t>4</w:t>
            </w:r>
            <w:r w:rsidR="004E0E6A" w:rsidRPr="005274FD">
              <w:rPr>
                <w:rFonts w:ascii="宋体" w:eastAsia="宋体" w:hAnsi="宋体" w:cs="宋体" w:hint="eastAsia"/>
                <w:kern w:val="0"/>
                <w:sz w:val="18"/>
                <w:szCs w:val="20"/>
              </w:rPr>
              <w:t>台</w:t>
            </w:r>
          </w:p>
          <w:p w14:paraId="2D440A8F" w14:textId="024DDDD0" w:rsidR="004E0E6A" w:rsidRPr="005274FD" w:rsidRDefault="000A4C62"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阻火器：2台</w:t>
            </w:r>
            <w:r w:rsidR="004E0E6A" w:rsidRPr="005274FD">
              <w:rPr>
                <w:rFonts w:ascii="宋体" w:eastAsia="宋体" w:hAnsi="宋体" w:cs="宋体" w:hint="eastAsia"/>
                <w:kern w:val="0"/>
                <w:sz w:val="18"/>
                <w:szCs w:val="20"/>
              </w:rPr>
              <w:br/>
            </w:r>
            <w:r w:rsidR="004E0E6A" w:rsidRPr="005274FD">
              <w:rPr>
                <w:rFonts w:ascii="宋体" w:eastAsia="宋体" w:hAnsi="宋体" w:cs="宋体" w:hint="eastAsia"/>
                <w:b/>
                <w:bCs/>
                <w:kern w:val="0"/>
                <w:sz w:val="18"/>
                <w:szCs w:val="20"/>
              </w:rPr>
              <w:t>共计：</w:t>
            </w:r>
            <w:r>
              <w:rPr>
                <w:rFonts w:ascii="宋体" w:eastAsia="宋体" w:hAnsi="宋体" w:cs="宋体" w:hint="eastAsia"/>
                <w:b/>
                <w:bCs/>
                <w:kern w:val="0"/>
                <w:sz w:val="18"/>
                <w:szCs w:val="20"/>
              </w:rPr>
              <w:t>1</w:t>
            </w:r>
            <w:r>
              <w:rPr>
                <w:rFonts w:ascii="宋体" w:eastAsia="宋体" w:hAnsi="宋体" w:cs="宋体"/>
                <w:b/>
                <w:bCs/>
                <w:kern w:val="0"/>
                <w:sz w:val="18"/>
                <w:szCs w:val="20"/>
              </w:rPr>
              <w:t>0</w:t>
            </w:r>
            <w:r w:rsidR="004E0E6A" w:rsidRPr="005274FD">
              <w:rPr>
                <w:rFonts w:ascii="宋体" w:eastAsia="宋体" w:hAnsi="宋体" w:cs="宋体" w:hint="eastAsia"/>
                <w:b/>
                <w:bCs/>
                <w:kern w:val="0"/>
                <w:sz w:val="18"/>
                <w:szCs w:val="20"/>
              </w:rPr>
              <w:t>台</w:t>
            </w:r>
          </w:p>
        </w:tc>
        <w:tc>
          <w:tcPr>
            <w:tcW w:w="1978" w:type="dxa"/>
            <w:tcBorders>
              <w:top w:val="single" w:sz="4" w:space="0" w:color="auto"/>
              <w:left w:val="nil"/>
              <w:bottom w:val="single" w:sz="4" w:space="0" w:color="auto"/>
              <w:right w:val="single" w:sz="4" w:space="0" w:color="auto"/>
            </w:tcBorders>
            <w:vAlign w:val="center"/>
          </w:tcPr>
          <w:p w14:paraId="75890DAA" w14:textId="7EC6FB3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干式过滤器：</w:t>
            </w:r>
            <w:r w:rsidR="000B000B">
              <w:rPr>
                <w:rFonts w:ascii="宋体" w:eastAsia="宋体" w:hAnsi="宋体" w:cs="宋体"/>
                <w:kern w:val="0"/>
                <w:sz w:val="18"/>
                <w:szCs w:val="20"/>
              </w:rPr>
              <w:t>1</w:t>
            </w:r>
            <w:r w:rsidRPr="005274FD">
              <w:rPr>
                <w:rFonts w:ascii="宋体" w:eastAsia="宋体" w:hAnsi="宋体" w:cs="宋体" w:hint="eastAsia"/>
                <w:kern w:val="0"/>
                <w:sz w:val="18"/>
                <w:szCs w:val="20"/>
              </w:rPr>
              <w:t>台</w:t>
            </w:r>
            <w:r w:rsidRPr="005274FD">
              <w:rPr>
                <w:rFonts w:ascii="宋体" w:eastAsia="宋体" w:hAnsi="宋体" w:cs="宋体" w:hint="eastAsia"/>
                <w:kern w:val="0"/>
                <w:sz w:val="18"/>
                <w:szCs w:val="20"/>
              </w:rPr>
              <w:br/>
              <w:t>活性炭吸附箱：</w:t>
            </w:r>
            <w:r w:rsidR="002A33B8">
              <w:rPr>
                <w:rFonts w:ascii="宋体" w:eastAsia="宋体" w:hAnsi="宋体" w:cs="宋体"/>
                <w:kern w:val="0"/>
                <w:sz w:val="18"/>
                <w:szCs w:val="20"/>
              </w:rPr>
              <w:t>2</w:t>
            </w:r>
            <w:r w:rsidRPr="005274FD">
              <w:rPr>
                <w:rFonts w:ascii="宋体" w:eastAsia="宋体" w:hAnsi="宋体" w:cs="宋体" w:hint="eastAsia"/>
                <w:kern w:val="0"/>
                <w:sz w:val="18"/>
                <w:szCs w:val="20"/>
              </w:rPr>
              <w:t>台</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共计：</w:t>
            </w:r>
            <w:r w:rsidR="002A33B8">
              <w:rPr>
                <w:rFonts w:ascii="宋体" w:eastAsia="宋体" w:hAnsi="宋体" w:cs="宋体"/>
                <w:b/>
                <w:bCs/>
                <w:kern w:val="0"/>
                <w:sz w:val="18"/>
                <w:szCs w:val="20"/>
              </w:rPr>
              <w:t>3</w:t>
            </w:r>
            <w:r w:rsidRPr="005274FD">
              <w:rPr>
                <w:rFonts w:ascii="宋体" w:eastAsia="宋体" w:hAnsi="宋体" w:cs="宋体" w:hint="eastAsia"/>
                <w:b/>
                <w:bCs/>
                <w:kern w:val="0"/>
                <w:sz w:val="18"/>
                <w:szCs w:val="20"/>
              </w:rPr>
              <w:t>台</w:t>
            </w:r>
          </w:p>
        </w:tc>
      </w:tr>
      <w:tr w:rsidR="004E0E6A" w:rsidRPr="005274FD" w14:paraId="684DE26D" w14:textId="25DE1DAF"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5C4B72E"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6B4429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进出口机械式压差表（台）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FF89012" w14:textId="59F8390E" w:rsidR="00830BC8"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kern w:val="0"/>
                <w:sz w:val="18"/>
                <w:szCs w:val="20"/>
              </w:rPr>
              <w:t>干式过滤器：</w:t>
            </w:r>
            <w:r w:rsidR="00830BC8">
              <w:rPr>
                <w:rFonts w:ascii="宋体" w:eastAsia="宋体" w:hAnsi="宋体" w:cs="宋体"/>
                <w:kern w:val="0"/>
                <w:sz w:val="18"/>
                <w:szCs w:val="20"/>
              </w:rPr>
              <w:t>3</w:t>
            </w:r>
            <w:r w:rsidRPr="005274FD">
              <w:rPr>
                <w:rFonts w:ascii="宋体" w:eastAsia="宋体" w:hAnsi="宋体" w:cs="宋体" w:hint="eastAsia"/>
                <w:kern w:val="0"/>
                <w:sz w:val="18"/>
                <w:szCs w:val="20"/>
              </w:rPr>
              <w:t>台</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蜂窝沸石吸附箱：</w:t>
            </w:r>
            <w:r w:rsidR="00830BC8">
              <w:rPr>
                <w:rFonts w:ascii="宋体" w:eastAsia="宋体" w:hAnsi="宋体" w:cs="宋体"/>
                <w:b/>
                <w:bCs/>
                <w:kern w:val="0"/>
                <w:sz w:val="18"/>
                <w:szCs w:val="20"/>
              </w:rPr>
              <w:t>3</w:t>
            </w:r>
            <w:r w:rsidR="00830BC8">
              <w:rPr>
                <w:rFonts w:ascii="宋体" w:eastAsia="宋体" w:hAnsi="宋体" w:cs="宋体" w:hint="eastAsia"/>
                <w:b/>
                <w:bCs/>
                <w:kern w:val="0"/>
                <w:sz w:val="18"/>
                <w:szCs w:val="20"/>
              </w:rPr>
              <w:t>台</w:t>
            </w:r>
          </w:p>
          <w:p w14:paraId="7C6C783E" w14:textId="7D588CC6" w:rsidR="004E0E6A" w:rsidRPr="005274FD" w:rsidRDefault="00830BC8"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活性炭吸附箱：</w:t>
            </w:r>
            <w:r>
              <w:rPr>
                <w:rFonts w:ascii="宋体" w:eastAsia="宋体" w:hAnsi="宋体" w:cs="宋体"/>
                <w:kern w:val="0"/>
                <w:sz w:val="18"/>
                <w:szCs w:val="20"/>
              </w:rPr>
              <w:t>4</w:t>
            </w:r>
            <w:r w:rsidRPr="005274FD">
              <w:rPr>
                <w:rFonts w:ascii="宋体" w:eastAsia="宋体" w:hAnsi="宋体" w:cs="宋体" w:hint="eastAsia"/>
                <w:kern w:val="0"/>
                <w:sz w:val="18"/>
                <w:szCs w:val="20"/>
              </w:rPr>
              <w:t>台</w:t>
            </w:r>
            <w:r w:rsidR="004E0E6A" w:rsidRPr="005274FD">
              <w:rPr>
                <w:rFonts w:ascii="宋体" w:eastAsia="宋体" w:hAnsi="宋体" w:cs="宋体" w:hint="eastAsia"/>
                <w:kern w:val="0"/>
                <w:sz w:val="18"/>
                <w:szCs w:val="20"/>
              </w:rPr>
              <w:br/>
              <w:t>催化燃烧塔：1台</w:t>
            </w:r>
            <w:r w:rsidR="004E0E6A" w:rsidRPr="005274FD">
              <w:rPr>
                <w:rFonts w:ascii="宋体" w:eastAsia="宋体" w:hAnsi="宋体" w:cs="宋体" w:hint="eastAsia"/>
                <w:kern w:val="0"/>
                <w:sz w:val="18"/>
                <w:szCs w:val="20"/>
              </w:rPr>
              <w:br/>
            </w:r>
            <w:r w:rsidR="004E0E6A" w:rsidRPr="005274FD">
              <w:rPr>
                <w:rFonts w:ascii="宋体" w:eastAsia="宋体" w:hAnsi="宋体" w:cs="宋体" w:hint="eastAsia"/>
                <w:b/>
                <w:bCs/>
                <w:kern w:val="0"/>
                <w:sz w:val="18"/>
                <w:szCs w:val="20"/>
              </w:rPr>
              <w:t>共计：</w:t>
            </w:r>
            <w:r w:rsidR="000A4C62">
              <w:rPr>
                <w:rFonts w:ascii="宋体" w:eastAsia="宋体" w:hAnsi="宋体" w:cs="宋体"/>
                <w:b/>
                <w:bCs/>
                <w:kern w:val="0"/>
                <w:sz w:val="18"/>
                <w:szCs w:val="20"/>
              </w:rPr>
              <w:t>11</w:t>
            </w:r>
            <w:r w:rsidR="004E0E6A" w:rsidRPr="005274FD">
              <w:rPr>
                <w:rFonts w:ascii="宋体" w:eastAsia="宋体" w:hAnsi="宋体" w:cs="宋体" w:hint="eastAsia"/>
                <w:b/>
                <w:bCs/>
                <w:kern w:val="0"/>
                <w:sz w:val="18"/>
                <w:szCs w:val="20"/>
              </w:rPr>
              <w:t>台</w:t>
            </w:r>
          </w:p>
        </w:tc>
        <w:tc>
          <w:tcPr>
            <w:tcW w:w="2268" w:type="dxa"/>
            <w:tcBorders>
              <w:top w:val="single" w:sz="4" w:space="0" w:color="auto"/>
              <w:left w:val="nil"/>
              <w:bottom w:val="single" w:sz="4" w:space="0" w:color="auto"/>
              <w:right w:val="single" w:sz="4" w:space="0" w:color="auto"/>
            </w:tcBorders>
            <w:vAlign w:val="center"/>
          </w:tcPr>
          <w:p w14:paraId="532A602D" w14:textId="77777777" w:rsidR="000A4C62"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干式过滤器：</w:t>
            </w:r>
            <w:r>
              <w:rPr>
                <w:rFonts w:ascii="宋体" w:eastAsia="宋体" w:hAnsi="宋体" w:cs="宋体"/>
                <w:kern w:val="0"/>
                <w:sz w:val="18"/>
                <w:szCs w:val="20"/>
              </w:rPr>
              <w:t>2</w:t>
            </w:r>
            <w:r w:rsidRPr="005274FD">
              <w:rPr>
                <w:rFonts w:ascii="宋体" w:eastAsia="宋体" w:hAnsi="宋体" w:cs="宋体" w:hint="eastAsia"/>
                <w:kern w:val="0"/>
                <w:sz w:val="18"/>
                <w:szCs w:val="20"/>
              </w:rPr>
              <w:t>台</w:t>
            </w:r>
          </w:p>
          <w:p w14:paraId="4445321D" w14:textId="4839A052" w:rsidR="004E0E6A" w:rsidRPr="005274FD" w:rsidRDefault="000A4C62"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静电除油设备：2台</w:t>
            </w:r>
            <w:r w:rsidR="004E0E6A" w:rsidRPr="005274FD">
              <w:rPr>
                <w:rFonts w:ascii="宋体" w:eastAsia="宋体" w:hAnsi="宋体" w:cs="宋体" w:hint="eastAsia"/>
                <w:kern w:val="0"/>
                <w:sz w:val="18"/>
                <w:szCs w:val="20"/>
              </w:rPr>
              <w:br/>
              <w:t>活性炭吸附箱：</w:t>
            </w:r>
            <w:r w:rsidR="004E0E6A">
              <w:rPr>
                <w:rFonts w:ascii="宋体" w:eastAsia="宋体" w:hAnsi="宋体" w:cs="宋体"/>
                <w:kern w:val="0"/>
                <w:sz w:val="18"/>
                <w:szCs w:val="20"/>
              </w:rPr>
              <w:t>4</w:t>
            </w:r>
            <w:r w:rsidR="004E0E6A" w:rsidRPr="005274FD">
              <w:rPr>
                <w:rFonts w:ascii="宋体" w:eastAsia="宋体" w:hAnsi="宋体" w:cs="宋体" w:hint="eastAsia"/>
                <w:kern w:val="0"/>
                <w:sz w:val="18"/>
                <w:szCs w:val="20"/>
              </w:rPr>
              <w:t>台</w:t>
            </w:r>
            <w:r w:rsidR="004E0E6A" w:rsidRPr="005274FD">
              <w:rPr>
                <w:rFonts w:ascii="宋体" w:eastAsia="宋体" w:hAnsi="宋体" w:cs="宋体" w:hint="eastAsia"/>
                <w:kern w:val="0"/>
                <w:sz w:val="18"/>
                <w:szCs w:val="20"/>
              </w:rPr>
              <w:br/>
            </w:r>
            <w:r w:rsidR="004E0E6A" w:rsidRPr="005274FD">
              <w:rPr>
                <w:rFonts w:ascii="宋体" w:eastAsia="宋体" w:hAnsi="宋体" w:cs="宋体" w:hint="eastAsia"/>
                <w:b/>
                <w:bCs/>
                <w:kern w:val="0"/>
                <w:sz w:val="18"/>
                <w:szCs w:val="20"/>
              </w:rPr>
              <w:t>共计：</w:t>
            </w:r>
            <w:r>
              <w:rPr>
                <w:rFonts w:ascii="宋体" w:eastAsia="宋体" w:hAnsi="宋体" w:cs="宋体"/>
                <w:b/>
                <w:bCs/>
                <w:kern w:val="0"/>
                <w:sz w:val="18"/>
                <w:szCs w:val="20"/>
              </w:rPr>
              <w:t>8</w:t>
            </w:r>
            <w:r w:rsidR="004E0E6A" w:rsidRPr="005274FD">
              <w:rPr>
                <w:rFonts w:ascii="宋体" w:eastAsia="宋体" w:hAnsi="宋体" w:cs="宋体" w:hint="eastAsia"/>
                <w:b/>
                <w:bCs/>
                <w:kern w:val="0"/>
                <w:sz w:val="18"/>
                <w:szCs w:val="20"/>
              </w:rPr>
              <w:t>台</w:t>
            </w:r>
          </w:p>
        </w:tc>
        <w:tc>
          <w:tcPr>
            <w:tcW w:w="1978" w:type="dxa"/>
            <w:tcBorders>
              <w:top w:val="single" w:sz="4" w:space="0" w:color="auto"/>
              <w:left w:val="nil"/>
              <w:bottom w:val="single" w:sz="4" w:space="0" w:color="auto"/>
              <w:right w:val="single" w:sz="4" w:space="0" w:color="auto"/>
            </w:tcBorders>
            <w:vAlign w:val="center"/>
          </w:tcPr>
          <w:p w14:paraId="55257DD7" w14:textId="4940AC7E"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干式过滤器：</w:t>
            </w:r>
            <w:r w:rsidR="0051713D">
              <w:rPr>
                <w:rFonts w:ascii="宋体" w:eastAsia="宋体" w:hAnsi="宋体" w:cs="宋体"/>
                <w:kern w:val="0"/>
                <w:sz w:val="18"/>
                <w:szCs w:val="20"/>
              </w:rPr>
              <w:t>1</w:t>
            </w:r>
            <w:r w:rsidRPr="005274FD">
              <w:rPr>
                <w:rFonts w:ascii="宋体" w:eastAsia="宋体" w:hAnsi="宋体" w:cs="宋体" w:hint="eastAsia"/>
                <w:kern w:val="0"/>
                <w:sz w:val="18"/>
                <w:szCs w:val="20"/>
              </w:rPr>
              <w:t>台</w:t>
            </w:r>
            <w:r w:rsidRPr="005274FD">
              <w:rPr>
                <w:rFonts w:ascii="宋体" w:eastAsia="宋体" w:hAnsi="宋体" w:cs="宋体" w:hint="eastAsia"/>
                <w:kern w:val="0"/>
                <w:sz w:val="18"/>
                <w:szCs w:val="20"/>
              </w:rPr>
              <w:br/>
              <w:t>活性炭吸附箱：</w:t>
            </w:r>
            <w:r w:rsidR="0051713D">
              <w:rPr>
                <w:rFonts w:ascii="宋体" w:eastAsia="宋体" w:hAnsi="宋体" w:cs="宋体"/>
                <w:kern w:val="0"/>
                <w:sz w:val="18"/>
                <w:szCs w:val="20"/>
              </w:rPr>
              <w:t>2</w:t>
            </w:r>
            <w:r w:rsidRPr="005274FD">
              <w:rPr>
                <w:rFonts w:ascii="宋体" w:eastAsia="宋体" w:hAnsi="宋体" w:cs="宋体" w:hint="eastAsia"/>
                <w:kern w:val="0"/>
                <w:sz w:val="18"/>
                <w:szCs w:val="20"/>
              </w:rPr>
              <w:t>台</w:t>
            </w:r>
            <w:r w:rsidRPr="005274FD">
              <w:rPr>
                <w:rFonts w:ascii="宋体" w:eastAsia="宋体" w:hAnsi="宋体" w:cs="宋体" w:hint="eastAsia"/>
                <w:kern w:val="0"/>
                <w:sz w:val="18"/>
                <w:szCs w:val="20"/>
              </w:rPr>
              <w:br/>
            </w:r>
            <w:r w:rsidRPr="005274FD">
              <w:rPr>
                <w:rFonts w:ascii="宋体" w:eastAsia="宋体" w:hAnsi="宋体" w:cs="宋体" w:hint="eastAsia"/>
                <w:b/>
                <w:bCs/>
                <w:kern w:val="0"/>
                <w:sz w:val="18"/>
                <w:szCs w:val="20"/>
              </w:rPr>
              <w:t>共计：</w:t>
            </w:r>
            <w:r w:rsidR="0051713D">
              <w:rPr>
                <w:rFonts w:ascii="宋体" w:eastAsia="宋体" w:hAnsi="宋体" w:cs="宋体"/>
                <w:b/>
                <w:bCs/>
                <w:kern w:val="0"/>
                <w:sz w:val="18"/>
                <w:szCs w:val="20"/>
              </w:rPr>
              <w:t>3</w:t>
            </w:r>
            <w:r w:rsidRPr="005274FD">
              <w:rPr>
                <w:rFonts w:ascii="宋体" w:eastAsia="宋体" w:hAnsi="宋体" w:cs="宋体" w:hint="eastAsia"/>
                <w:b/>
                <w:bCs/>
                <w:kern w:val="0"/>
                <w:sz w:val="18"/>
                <w:szCs w:val="20"/>
              </w:rPr>
              <w:t>台</w:t>
            </w:r>
          </w:p>
        </w:tc>
      </w:tr>
      <w:tr w:rsidR="004E0E6A" w:rsidRPr="005274FD" w14:paraId="00996124" w14:textId="03DA46F2"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596B3EF1"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025A8EB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进口主风管温度变送器（台）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C55D8E7" w14:textId="77777777" w:rsidR="004E0E6A" w:rsidRDefault="00F97DF1" w:rsidP="006810AD">
            <w:pPr>
              <w:widowControl/>
              <w:jc w:val="center"/>
              <w:rPr>
                <w:rFonts w:ascii="宋体" w:eastAsia="宋体" w:hAnsi="宋体" w:cs="宋体"/>
                <w:kern w:val="0"/>
                <w:sz w:val="18"/>
                <w:szCs w:val="20"/>
              </w:rPr>
            </w:pPr>
            <w:r>
              <w:rPr>
                <w:rFonts w:ascii="宋体" w:eastAsia="宋体" w:hAnsi="宋体" w:cs="宋体"/>
                <w:kern w:val="0"/>
                <w:sz w:val="18"/>
                <w:szCs w:val="20"/>
              </w:rPr>
              <w:t>2</w:t>
            </w:r>
          </w:p>
          <w:p w14:paraId="67213920" w14:textId="646C8B95" w:rsidR="00F97DF1" w:rsidRPr="005274FD" w:rsidRDefault="00F97DF1" w:rsidP="006810AD">
            <w:pPr>
              <w:widowControl/>
              <w:jc w:val="center"/>
              <w:rPr>
                <w:rFonts w:ascii="宋体" w:eastAsia="宋体" w:hAnsi="宋体" w:cs="宋体" w:hint="eastAsia"/>
                <w:kern w:val="0"/>
                <w:sz w:val="18"/>
                <w:szCs w:val="20"/>
              </w:rPr>
            </w:pPr>
            <w:r>
              <w:rPr>
                <w:rFonts w:ascii="宋体" w:eastAsia="宋体" w:hAnsi="宋体" w:cs="宋体" w:hint="eastAsia"/>
                <w:kern w:val="0"/>
                <w:sz w:val="18"/>
                <w:szCs w:val="20"/>
              </w:rPr>
              <w:t>（现有利旧一套前端也需新增）</w:t>
            </w:r>
          </w:p>
        </w:tc>
        <w:tc>
          <w:tcPr>
            <w:tcW w:w="2268" w:type="dxa"/>
            <w:tcBorders>
              <w:top w:val="single" w:sz="4" w:space="0" w:color="auto"/>
              <w:left w:val="nil"/>
              <w:bottom w:val="single" w:sz="4" w:space="0" w:color="auto"/>
              <w:right w:val="single" w:sz="4" w:space="0" w:color="auto"/>
            </w:tcBorders>
            <w:vAlign w:val="center"/>
          </w:tcPr>
          <w:p w14:paraId="6CE87E31" w14:textId="602014C2"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w:t>
            </w:r>
          </w:p>
        </w:tc>
        <w:tc>
          <w:tcPr>
            <w:tcW w:w="1978" w:type="dxa"/>
            <w:tcBorders>
              <w:top w:val="single" w:sz="4" w:space="0" w:color="auto"/>
              <w:left w:val="nil"/>
              <w:bottom w:val="single" w:sz="4" w:space="0" w:color="auto"/>
              <w:right w:val="single" w:sz="4" w:space="0" w:color="auto"/>
            </w:tcBorders>
            <w:vAlign w:val="center"/>
          </w:tcPr>
          <w:p w14:paraId="67E068AF" w14:textId="0FF61D3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w:t>
            </w:r>
          </w:p>
        </w:tc>
      </w:tr>
      <w:tr w:rsidR="004E0E6A" w:rsidRPr="005274FD" w14:paraId="47755517" w14:textId="271CF950"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17304466"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31BCB7E0"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活性炭箱体内温度变送器（台）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FE6E1E8" w14:textId="68C47C5A" w:rsidR="004E0E6A" w:rsidRPr="005274FD" w:rsidRDefault="00F97DF1" w:rsidP="006810AD">
            <w:pPr>
              <w:widowControl/>
              <w:jc w:val="center"/>
              <w:rPr>
                <w:rFonts w:ascii="宋体" w:eastAsia="宋体" w:hAnsi="宋体" w:cs="宋体"/>
                <w:kern w:val="0"/>
                <w:sz w:val="18"/>
                <w:szCs w:val="20"/>
              </w:rPr>
            </w:pPr>
            <w:r>
              <w:rPr>
                <w:rFonts w:ascii="宋体" w:eastAsia="宋体" w:hAnsi="宋体" w:cs="宋体"/>
                <w:kern w:val="0"/>
                <w:sz w:val="18"/>
                <w:szCs w:val="20"/>
              </w:rPr>
              <w:t>8</w:t>
            </w:r>
          </w:p>
        </w:tc>
        <w:tc>
          <w:tcPr>
            <w:tcW w:w="2268" w:type="dxa"/>
            <w:tcBorders>
              <w:top w:val="single" w:sz="4" w:space="0" w:color="auto"/>
              <w:left w:val="nil"/>
              <w:bottom w:val="single" w:sz="4" w:space="0" w:color="auto"/>
              <w:right w:val="single" w:sz="4" w:space="0" w:color="auto"/>
            </w:tcBorders>
            <w:vAlign w:val="center"/>
          </w:tcPr>
          <w:p w14:paraId="1FCFC103" w14:textId="74989357" w:rsidR="004E0E6A" w:rsidRPr="005274FD" w:rsidRDefault="00830BC8" w:rsidP="006810AD">
            <w:pPr>
              <w:widowControl/>
              <w:jc w:val="center"/>
              <w:rPr>
                <w:rFonts w:ascii="宋体" w:eastAsia="宋体" w:hAnsi="宋体" w:cs="宋体"/>
                <w:kern w:val="0"/>
                <w:sz w:val="18"/>
                <w:szCs w:val="20"/>
              </w:rPr>
            </w:pPr>
            <w:r>
              <w:rPr>
                <w:rFonts w:ascii="宋体" w:eastAsia="宋体" w:hAnsi="宋体" w:cs="宋体"/>
                <w:kern w:val="0"/>
                <w:sz w:val="18"/>
                <w:szCs w:val="20"/>
              </w:rPr>
              <w:t>8</w:t>
            </w:r>
          </w:p>
        </w:tc>
        <w:tc>
          <w:tcPr>
            <w:tcW w:w="1978" w:type="dxa"/>
            <w:tcBorders>
              <w:top w:val="single" w:sz="4" w:space="0" w:color="auto"/>
              <w:left w:val="nil"/>
              <w:bottom w:val="single" w:sz="4" w:space="0" w:color="auto"/>
              <w:right w:val="single" w:sz="4" w:space="0" w:color="auto"/>
            </w:tcBorders>
            <w:vAlign w:val="center"/>
          </w:tcPr>
          <w:p w14:paraId="1D952F95" w14:textId="48220DF6" w:rsidR="004E0E6A" w:rsidRPr="005274FD" w:rsidRDefault="0051713D" w:rsidP="006810AD">
            <w:pPr>
              <w:widowControl/>
              <w:jc w:val="center"/>
              <w:rPr>
                <w:rFonts w:ascii="宋体" w:eastAsia="宋体" w:hAnsi="宋体" w:cs="宋体"/>
                <w:kern w:val="0"/>
                <w:sz w:val="18"/>
                <w:szCs w:val="20"/>
              </w:rPr>
            </w:pPr>
            <w:r>
              <w:rPr>
                <w:rFonts w:ascii="宋体" w:eastAsia="宋体" w:hAnsi="宋体" w:cs="宋体"/>
                <w:kern w:val="0"/>
                <w:sz w:val="18"/>
                <w:szCs w:val="20"/>
              </w:rPr>
              <w:t>4</w:t>
            </w:r>
          </w:p>
        </w:tc>
      </w:tr>
      <w:tr w:rsidR="004E0E6A" w:rsidRPr="005274FD" w14:paraId="3D763DEF" w14:textId="7F4F1F79"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7B4E2057"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F3BAEF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蜂窝沸石箱体内温度变送器（台）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FB492F3" w14:textId="02BDE5D7" w:rsidR="004E0E6A" w:rsidRPr="005274FD" w:rsidRDefault="00830BC8" w:rsidP="006810AD">
            <w:pPr>
              <w:widowControl/>
              <w:jc w:val="center"/>
              <w:rPr>
                <w:rFonts w:ascii="宋体" w:eastAsia="宋体" w:hAnsi="宋体" w:cs="宋体"/>
                <w:b/>
                <w:bCs/>
                <w:kern w:val="0"/>
                <w:sz w:val="18"/>
                <w:szCs w:val="20"/>
              </w:rPr>
            </w:pPr>
            <w:r>
              <w:rPr>
                <w:rFonts w:ascii="宋体" w:eastAsia="宋体" w:hAnsi="宋体" w:cs="宋体"/>
                <w:b/>
                <w:bCs/>
                <w:kern w:val="0"/>
                <w:sz w:val="18"/>
                <w:szCs w:val="20"/>
              </w:rPr>
              <w:t>6</w:t>
            </w:r>
          </w:p>
        </w:tc>
        <w:tc>
          <w:tcPr>
            <w:tcW w:w="2268" w:type="dxa"/>
            <w:tcBorders>
              <w:top w:val="single" w:sz="4" w:space="0" w:color="auto"/>
              <w:left w:val="nil"/>
              <w:bottom w:val="single" w:sz="4" w:space="0" w:color="auto"/>
              <w:right w:val="single" w:sz="4" w:space="0" w:color="auto"/>
            </w:tcBorders>
            <w:vAlign w:val="center"/>
          </w:tcPr>
          <w:p w14:paraId="3FCC64F5" w14:textId="770A7153" w:rsidR="004E0E6A" w:rsidRPr="005274FD" w:rsidRDefault="004E0E6A" w:rsidP="006810AD">
            <w:pPr>
              <w:widowControl/>
              <w:jc w:val="center"/>
              <w:rPr>
                <w:rFonts w:ascii="宋体" w:eastAsia="宋体" w:hAnsi="宋体" w:cs="宋体"/>
                <w:b/>
                <w:bCs/>
                <w:kern w:val="0"/>
                <w:sz w:val="18"/>
                <w:szCs w:val="20"/>
              </w:rPr>
            </w:pPr>
            <w:r>
              <w:rPr>
                <w:rFonts w:ascii="宋体" w:eastAsia="宋体" w:hAnsi="宋体" w:cs="宋体" w:hint="eastAsia"/>
                <w:b/>
                <w:bCs/>
                <w:kern w:val="0"/>
                <w:sz w:val="18"/>
                <w:szCs w:val="20"/>
              </w:rPr>
              <w:t>/</w:t>
            </w:r>
          </w:p>
        </w:tc>
        <w:tc>
          <w:tcPr>
            <w:tcW w:w="1978" w:type="dxa"/>
            <w:tcBorders>
              <w:top w:val="single" w:sz="4" w:space="0" w:color="auto"/>
              <w:left w:val="nil"/>
              <w:bottom w:val="single" w:sz="4" w:space="0" w:color="auto"/>
              <w:right w:val="single" w:sz="4" w:space="0" w:color="auto"/>
            </w:tcBorders>
            <w:vAlign w:val="center"/>
          </w:tcPr>
          <w:p w14:paraId="19775594" w14:textId="36FC4DC5" w:rsidR="004E0E6A" w:rsidRPr="005274FD" w:rsidRDefault="004E0E6A" w:rsidP="006810AD">
            <w:pPr>
              <w:widowControl/>
              <w:jc w:val="center"/>
              <w:rPr>
                <w:rFonts w:ascii="宋体" w:eastAsia="宋体" w:hAnsi="宋体" w:cs="宋体"/>
                <w:b/>
                <w:bCs/>
                <w:kern w:val="0"/>
                <w:sz w:val="18"/>
                <w:szCs w:val="20"/>
              </w:rPr>
            </w:pPr>
            <w:r>
              <w:rPr>
                <w:rFonts w:ascii="宋体" w:eastAsia="宋体" w:hAnsi="宋体" w:cs="宋体"/>
                <w:b/>
                <w:bCs/>
                <w:kern w:val="0"/>
                <w:sz w:val="18"/>
                <w:szCs w:val="20"/>
              </w:rPr>
              <w:t>/</w:t>
            </w:r>
          </w:p>
        </w:tc>
      </w:tr>
      <w:tr w:rsidR="004E0E6A" w:rsidRPr="005274FD" w14:paraId="72654F5B" w14:textId="121AC28B"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7C32C280"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000000" w:fill="FFFF00"/>
            <w:vAlign w:val="center"/>
            <w:hideMark/>
          </w:tcPr>
          <w:p w14:paraId="425CB00C"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烟囱排口VOC在线监测设备（台）</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14:paraId="78DA867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shd w:val="clear" w:color="000000" w:fill="FFFF00"/>
            <w:vAlign w:val="center"/>
          </w:tcPr>
          <w:p w14:paraId="6F648377" w14:textId="084052A4"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c>
          <w:tcPr>
            <w:tcW w:w="1978" w:type="dxa"/>
            <w:tcBorders>
              <w:top w:val="single" w:sz="4" w:space="0" w:color="auto"/>
              <w:left w:val="nil"/>
              <w:bottom w:val="single" w:sz="4" w:space="0" w:color="auto"/>
              <w:right w:val="single" w:sz="4" w:space="0" w:color="auto"/>
            </w:tcBorders>
            <w:shd w:val="clear" w:color="000000" w:fill="FFFF00"/>
            <w:vAlign w:val="center"/>
          </w:tcPr>
          <w:p w14:paraId="27A615AE" w14:textId="26AF096A" w:rsidR="004E0E6A" w:rsidRPr="005274FD" w:rsidRDefault="004E0E6A" w:rsidP="006810AD">
            <w:pPr>
              <w:widowControl/>
              <w:jc w:val="center"/>
              <w:rPr>
                <w:rFonts w:ascii="宋体" w:eastAsia="宋体" w:hAnsi="宋体" w:cs="宋体"/>
                <w:kern w:val="0"/>
                <w:sz w:val="18"/>
                <w:szCs w:val="20"/>
              </w:rPr>
            </w:pPr>
            <w:r>
              <w:rPr>
                <w:rFonts w:ascii="宋体" w:eastAsia="宋体" w:hAnsi="宋体" w:cs="宋体" w:hint="eastAsia"/>
                <w:kern w:val="0"/>
                <w:sz w:val="18"/>
                <w:szCs w:val="20"/>
              </w:rPr>
              <w:t>/</w:t>
            </w:r>
          </w:p>
        </w:tc>
      </w:tr>
      <w:tr w:rsidR="004E0E6A" w:rsidRPr="005274FD" w14:paraId="5A13FDE8" w14:textId="299A7D1E"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33A244E1"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339381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其余仪表（台）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529A7B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供应商设计、列出仪表安装位置、数量、类型、品牌等</w:t>
            </w:r>
          </w:p>
        </w:tc>
        <w:tc>
          <w:tcPr>
            <w:tcW w:w="2268" w:type="dxa"/>
            <w:tcBorders>
              <w:top w:val="single" w:sz="4" w:space="0" w:color="auto"/>
              <w:left w:val="nil"/>
              <w:bottom w:val="single" w:sz="4" w:space="0" w:color="auto"/>
              <w:right w:val="single" w:sz="4" w:space="0" w:color="auto"/>
            </w:tcBorders>
            <w:vAlign w:val="center"/>
          </w:tcPr>
          <w:p w14:paraId="7031D469" w14:textId="3A0A97B5" w:rsidR="004E0E6A" w:rsidRPr="005274FD" w:rsidRDefault="004E0E6A" w:rsidP="006810AD">
            <w:pPr>
              <w:widowControl/>
              <w:jc w:val="center"/>
              <w:rPr>
                <w:rFonts w:ascii="宋体" w:eastAsia="宋体" w:hAnsi="宋体" w:cs="宋体"/>
                <w:kern w:val="0"/>
                <w:sz w:val="18"/>
                <w:szCs w:val="20"/>
              </w:rPr>
            </w:pPr>
            <w:r w:rsidRPr="00C70ABA">
              <w:rPr>
                <w:rFonts w:ascii="宋体" w:eastAsia="宋体" w:hAnsi="宋体" w:cs="宋体" w:hint="eastAsia"/>
                <w:kern w:val="0"/>
                <w:sz w:val="18"/>
                <w:szCs w:val="20"/>
              </w:rPr>
              <w:t>供应商设计、列出仪表安装位置、数量、类型、品牌等</w:t>
            </w:r>
          </w:p>
        </w:tc>
        <w:tc>
          <w:tcPr>
            <w:tcW w:w="1978" w:type="dxa"/>
            <w:tcBorders>
              <w:top w:val="single" w:sz="4" w:space="0" w:color="auto"/>
              <w:left w:val="nil"/>
              <w:bottom w:val="single" w:sz="4" w:space="0" w:color="auto"/>
              <w:right w:val="single" w:sz="4" w:space="0" w:color="auto"/>
            </w:tcBorders>
            <w:vAlign w:val="center"/>
          </w:tcPr>
          <w:p w14:paraId="26BEB7A0" w14:textId="436AD3CE" w:rsidR="004E0E6A" w:rsidRPr="005274FD" w:rsidRDefault="004E0E6A" w:rsidP="006810AD">
            <w:pPr>
              <w:widowControl/>
              <w:jc w:val="center"/>
              <w:rPr>
                <w:rFonts w:ascii="宋体" w:eastAsia="宋体" w:hAnsi="宋体" w:cs="宋体"/>
                <w:kern w:val="0"/>
                <w:sz w:val="18"/>
                <w:szCs w:val="20"/>
              </w:rPr>
            </w:pPr>
            <w:r w:rsidRPr="00C70ABA">
              <w:rPr>
                <w:rFonts w:ascii="宋体" w:eastAsia="宋体" w:hAnsi="宋体" w:cs="宋体" w:hint="eastAsia"/>
                <w:kern w:val="0"/>
                <w:sz w:val="18"/>
                <w:szCs w:val="20"/>
              </w:rPr>
              <w:t>供应商设计、列出仪表安装位置、数量、类型、品牌等</w:t>
            </w:r>
          </w:p>
        </w:tc>
      </w:tr>
      <w:tr w:rsidR="004E0E6A" w:rsidRPr="005274FD" w14:paraId="10CDF6D7" w14:textId="7D9732CA" w:rsidTr="00FC613B">
        <w:trPr>
          <w:trHeight w:val="500"/>
          <w:jc w:val="center"/>
        </w:trPr>
        <w:tc>
          <w:tcPr>
            <w:tcW w:w="1041" w:type="dxa"/>
            <w:vMerge w:val="restart"/>
            <w:tcBorders>
              <w:top w:val="nil"/>
              <w:left w:val="single" w:sz="4" w:space="0" w:color="auto"/>
              <w:bottom w:val="single" w:sz="4" w:space="0" w:color="auto"/>
              <w:right w:val="single" w:sz="4" w:space="0" w:color="auto"/>
            </w:tcBorders>
            <w:shd w:val="clear" w:color="auto" w:fill="auto"/>
            <w:vAlign w:val="center"/>
            <w:hideMark/>
          </w:tcPr>
          <w:p w14:paraId="4C0092CF"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控制系统</w:t>
            </w: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4D0CEDC2"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PLC规格</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40A0E2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投标单位填写</w:t>
            </w:r>
          </w:p>
        </w:tc>
        <w:tc>
          <w:tcPr>
            <w:tcW w:w="2268" w:type="dxa"/>
            <w:tcBorders>
              <w:top w:val="single" w:sz="4" w:space="0" w:color="auto"/>
              <w:left w:val="nil"/>
              <w:bottom w:val="single" w:sz="4" w:space="0" w:color="auto"/>
              <w:right w:val="single" w:sz="4" w:space="0" w:color="auto"/>
            </w:tcBorders>
            <w:vAlign w:val="center"/>
          </w:tcPr>
          <w:p w14:paraId="44806ECE" w14:textId="3B92763F" w:rsidR="004E0E6A" w:rsidRPr="005274FD" w:rsidRDefault="004E0E6A" w:rsidP="006810AD">
            <w:pPr>
              <w:widowControl/>
              <w:jc w:val="center"/>
              <w:rPr>
                <w:rFonts w:ascii="宋体" w:eastAsia="宋体" w:hAnsi="宋体" w:cs="宋体"/>
                <w:kern w:val="0"/>
                <w:sz w:val="18"/>
                <w:szCs w:val="20"/>
              </w:rPr>
            </w:pPr>
            <w:r w:rsidRPr="007B6CC4">
              <w:rPr>
                <w:rFonts w:ascii="宋体" w:eastAsia="宋体" w:hAnsi="宋体" w:cs="宋体" w:hint="eastAsia"/>
                <w:kern w:val="0"/>
                <w:sz w:val="18"/>
                <w:szCs w:val="20"/>
              </w:rPr>
              <w:t>投标单位填写</w:t>
            </w:r>
          </w:p>
        </w:tc>
        <w:tc>
          <w:tcPr>
            <w:tcW w:w="1978" w:type="dxa"/>
            <w:tcBorders>
              <w:top w:val="single" w:sz="4" w:space="0" w:color="auto"/>
              <w:left w:val="nil"/>
              <w:bottom w:val="single" w:sz="4" w:space="0" w:color="auto"/>
              <w:right w:val="single" w:sz="4" w:space="0" w:color="auto"/>
            </w:tcBorders>
            <w:vAlign w:val="center"/>
          </w:tcPr>
          <w:p w14:paraId="2C845C08" w14:textId="7CCF1C36" w:rsidR="004E0E6A" w:rsidRPr="005274FD" w:rsidRDefault="004E0E6A" w:rsidP="006810AD">
            <w:pPr>
              <w:widowControl/>
              <w:jc w:val="center"/>
              <w:rPr>
                <w:rFonts w:ascii="宋体" w:eastAsia="宋体" w:hAnsi="宋体" w:cs="宋体"/>
                <w:kern w:val="0"/>
                <w:sz w:val="18"/>
                <w:szCs w:val="20"/>
              </w:rPr>
            </w:pPr>
            <w:r w:rsidRPr="007B6CC4">
              <w:rPr>
                <w:rFonts w:ascii="宋体" w:eastAsia="宋体" w:hAnsi="宋体" w:cs="宋体" w:hint="eastAsia"/>
                <w:kern w:val="0"/>
                <w:sz w:val="18"/>
                <w:szCs w:val="20"/>
              </w:rPr>
              <w:t>投标单位填写</w:t>
            </w:r>
          </w:p>
        </w:tc>
      </w:tr>
      <w:tr w:rsidR="004E0E6A" w:rsidRPr="005274FD" w14:paraId="03BB3408" w14:textId="6CCB6111" w:rsidTr="00FC613B">
        <w:trPr>
          <w:trHeight w:val="700"/>
          <w:jc w:val="center"/>
        </w:trPr>
        <w:tc>
          <w:tcPr>
            <w:tcW w:w="1041" w:type="dxa"/>
            <w:vMerge/>
            <w:tcBorders>
              <w:top w:val="nil"/>
              <w:left w:val="single" w:sz="4" w:space="0" w:color="auto"/>
              <w:bottom w:val="single" w:sz="4" w:space="0" w:color="auto"/>
              <w:right w:val="single" w:sz="4" w:space="0" w:color="auto"/>
            </w:tcBorders>
            <w:vAlign w:val="center"/>
            <w:hideMark/>
          </w:tcPr>
          <w:p w14:paraId="48835592"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7176961B"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触摸</w:t>
            </w:r>
            <w:proofErr w:type="gramStart"/>
            <w:r w:rsidRPr="005274FD">
              <w:rPr>
                <w:rFonts w:ascii="宋体" w:eastAsia="宋体" w:hAnsi="宋体" w:cs="宋体" w:hint="eastAsia"/>
                <w:kern w:val="0"/>
                <w:sz w:val="18"/>
                <w:szCs w:val="20"/>
              </w:rPr>
              <w:t>屏品牌</w:t>
            </w:r>
            <w:proofErr w:type="gramEnd"/>
            <w:r w:rsidRPr="005274FD">
              <w:rPr>
                <w:rFonts w:ascii="宋体" w:eastAsia="宋体" w:hAnsi="宋体" w:cs="宋体" w:hint="eastAsia"/>
                <w:kern w:val="0"/>
                <w:sz w:val="18"/>
                <w:szCs w:val="20"/>
              </w:rPr>
              <w:t>型号尺寸</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D69825E"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投标单位填写，10寸彩色触摸屏，预留以太网上传接</w:t>
            </w:r>
            <w:r w:rsidRPr="005274FD">
              <w:rPr>
                <w:rFonts w:ascii="宋体" w:eastAsia="宋体" w:hAnsi="宋体" w:cs="宋体" w:hint="eastAsia"/>
                <w:kern w:val="0"/>
                <w:sz w:val="18"/>
                <w:szCs w:val="20"/>
              </w:rPr>
              <w:lastRenderedPageBreak/>
              <w:t>口，可接入厂务系统进行监控</w:t>
            </w:r>
          </w:p>
        </w:tc>
        <w:tc>
          <w:tcPr>
            <w:tcW w:w="2268" w:type="dxa"/>
            <w:tcBorders>
              <w:top w:val="single" w:sz="4" w:space="0" w:color="auto"/>
              <w:left w:val="nil"/>
              <w:bottom w:val="single" w:sz="4" w:space="0" w:color="auto"/>
              <w:right w:val="single" w:sz="4" w:space="0" w:color="auto"/>
            </w:tcBorders>
            <w:vAlign w:val="center"/>
          </w:tcPr>
          <w:p w14:paraId="21FDA4B0" w14:textId="0C3DF5E1" w:rsidR="004E0E6A" w:rsidRPr="005274FD" w:rsidRDefault="004E0E6A" w:rsidP="006810AD">
            <w:pPr>
              <w:widowControl/>
              <w:jc w:val="center"/>
              <w:rPr>
                <w:rFonts w:ascii="宋体" w:eastAsia="宋体" w:hAnsi="宋体" w:cs="宋体"/>
                <w:kern w:val="0"/>
                <w:sz w:val="18"/>
                <w:szCs w:val="20"/>
              </w:rPr>
            </w:pPr>
            <w:r w:rsidRPr="000F49DE">
              <w:rPr>
                <w:rFonts w:ascii="宋体" w:eastAsia="宋体" w:hAnsi="宋体" w:cs="宋体" w:hint="eastAsia"/>
                <w:kern w:val="0"/>
                <w:sz w:val="18"/>
                <w:szCs w:val="20"/>
              </w:rPr>
              <w:lastRenderedPageBreak/>
              <w:t>投标单位填写，10寸彩色触摸屏，预留以太网上传</w:t>
            </w:r>
            <w:r w:rsidRPr="000F49DE">
              <w:rPr>
                <w:rFonts w:ascii="宋体" w:eastAsia="宋体" w:hAnsi="宋体" w:cs="宋体" w:hint="eastAsia"/>
                <w:kern w:val="0"/>
                <w:sz w:val="18"/>
                <w:szCs w:val="20"/>
              </w:rPr>
              <w:lastRenderedPageBreak/>
              <w:t>接口，可接入厂务系统进行监控</w:t>
            </w:r>
          </w:p>
        </w:tc>
        <w:tc>
          <w:tcPr>
            <w:tcW w:w="1978" w:type="dxa"/>
            <w:tcBorders>
              <w:top w:val="single" w:sz="4" w:space="0" w:color="auto"/>
              <w:left w:val="nil"/>
              <w:bottom w:val="single" w:sz="4" w:space="0" w:color="auto"/>
              <w:right w:val="single" w:sz="4" w:space="0" w:color="auto"/>
            </w:tcBorders>
            <w:vAlign w:val="center"/>
          </w:tcPr>
          <w:p w14:paraId="5157B1ED" w14:textId="400E77E7" w:rsidR="004E0E6A" w:rsidRPr="005274FD" w:rsidRDefault="004E0E6A" w:rsidP="006810AD">
            <w:pPr>
              <w:widowControl/>
              <w:jc w:val="center"/>
              <w:rPr>
                <w:rFonts w:ascii="宋体" w:eastAsia="宋体" w:hAnsi="宋体" w:cs="宋体"/>
                <w:kern w:val="0"/>
                <w:sz w:val="18"/>
                <w:szCs w:val="20"/>
              </w:rPr>
            </w:pPr>
            <w:r w:rsidRPr="000F49DE">
              <w:rPr>
                <w:rFonts w:ascii="宋体" w:eastAsia="宋体" w:hAnsi="宋体" w:cs="宋体" w:hint="eastAsia"/>
                <w:kern w:val="0"/>
                <w:sz w:val="18"/>
                <w:szCs w:val="20"/>
              </w:rPr>
              <w:lastRenderedPageBreak/>
              <w:t>投标单位填写，10寸彩色触摸屏，预留以</w:t>
            </w:r>
            <w:r w:rsidRPr="000F49DE">
              <w:rPr>
                <w:rFonts w:ascii="宋体" w:eastAsia="宋体" w:hAnsi="宋体" w:cs="宋体" w:hint="eastAsia"/>
                <w:kern w:val="0"/>
                <w:sz w:val="18"/>
                <w:szCs w:val="20"/>
              </w:rPr>
              <w:lastRenderedPageBreak/>
              <w:t>太网上传接口，可接入厂务系统进行监控</w:t>
            </w:r>
          </w:p>
        </w:tc>
      </w:tr>
      <w:tr w:rsidR="004E0E6A" w:rsidRPr="005274FD" w14:paraId="6BA36CF8" w14:textId="2C51A88A" w:rsidTr="00FC613B">
        <w:trPr>
          <w:trHeight w:val="500"/>
          <w:jc w:val="center"/>
        </w:trPr>
        <w:tc>
          <w:tcPr>
            <w:tcW w:w="1041" w:type="dxa"/>
            <w:vMerge/>
            <w:tcBorders>
              <w:top w:val="nil"/>
              <w:left w:val="single" w:sz="4" w:space="0" w:color="auto"/>
              <w:bottom w:val="single" w:sz="4" w:space="0" w:color="auto"/>
              <w:right w:val="single" w:sz="4" w:space="0" w:color="auto"/>
            </w:tcBorders>
            <w:vAlign w:val="center"/>
            <w:hideMark/>
          </w:tcPr>
          <w:p w14:paraId="3FC7CF54" w14:textId="77777777" w:rsidR="004E0E6A" w:rsidRPr="005274FD" w:rsidRDefault="004E0E6A" w:rsidP="006810AD">
            <w:pPr>
              <w:widowControl/>
              <w:jc w:val="center"/>
              <w:rPr>
                <w:rFonts w:ascii="宋体" w:eastAsia="宋体" w:hAnsi="宋体" w:cs="宋体"/>
                <w:kern w:val="0"/>
                <w:sz w:val="18"/>
                <w:szCs w:val="20"/>
              </w:rPr>
            </w:pPr>
          </w:p>
        </w:tc>
        <w:tc>
          <w:tcPr>
            <w:tcW w:w="1931" w:type="dxa"/>
            <w:gridSpan w:val="3"/>
            <w:tcBorders>
              <w:top w:val="single" w:sz="4" w:space="0" w:color="auto"/>
              <w:left w:val="nil"/>
              <w:bottom w:val="single" w:sz="4" w:space="0" w:color="auto"/>
              <w:right w:val="single" w:sz="4" w:space="0" w:color="auto"/>
            </w:tcBorders>
            <w:shd w:val="clear" w:color="auto" w:fill="auto"/>
            <w:vAlign w:val="center"/>
            <w:hideMark/>
          </w:tcPr>
          <w:p w14:paraId="6F699ABC"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工控上位机</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1621A9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15BEA3A3" w14:textId="264C2AA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c>
          <w:tcPr>
            <w:tcW w:w="1978" w:type="dxa"/>
            <w:tcBorders>
              <w:top w:val="single" w:sz="4" w:space="0" w:color="auto"/>
              <w:left w:val="nil"/>
              <w:bottom w:val="single" w:sz="4" w:space="0" w:color="auto"/>
              <w:right w:val="single" w:sz="4" w:space="0" w:color="auto"/>
            </w:tcBorders>
            <w:vAlign w:val="center"/>
          </w:tcPr>
          <w:p w14:paraId="53BB8EFF" w14:textId="5AB56D86"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r>
      <w:tr w:rsidR="004E0E6A" w:rsidRPr="005274FD" w14:paraId="365B0608" w14:textId="5D69B6CF"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7985CE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储油箱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B31F39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c>
          <w:tcPr>
            <w:tcW w:w="2268" w:type="dxa"/>
            <w:tcBorders>
              <w:top w:val="single" w:sz="4" w:space="0" w:color="auto"/>
              <w:left w:val="nil"/>
              <w:bottom w:val="single" w:sz="4" w:space="0" w:color="auto"/>
              <w:right w:val="single" w:sz="4" w:space="0" w:color="auto"/>
            </w:tcBorders>
            <w:vAlign w:val="center"/>
          </w:tcPr>
          <w:p w14:paraId="69070BDC" w14:textId="77777777" w:rsidR="004E0E6A" w:rsidRPr="005274FD" w:rsidRDefault="004E0E6A" w:rsidP="006810AD">
            <w:pPr>
              <w:widowControl/>
              <w:jc w:val="center"/>
              <w:rPr>
                <w:rFonts w:ascii="宋体" w:eastAsia="宋体" w:hAnsi="宋体" w:cs="宋体"/>
                <w:kern w:val="0"/>
                <w:sz w:val="18"/>
                <w:szCs w:val="20"/>
              </w:rPr>
            </w:pPr>
          </w:p>
        </w:tc>
        <w:tc>
          <w:tcPr>
            <w:tcW w:w="1978" w:type="dxa"/>
            <w:tcBorders>
              <w:top w:val="single" w:sz="4" w:space="0" w:color="auto"/>
              <w:left w:val="nil"/>
              <w:bottom w:val="single" w:sz="4" w:space="0" w:color="auto"/>
              <w:right w:val="single" w:sz="4" w:space="0" w:color="auto"/>
            </w:tcBorders>
            <w:vAlign w:val="center"/>
          </w:tcPr>
          <w:p w14:paraId="3B970BCD" w14:textId="530DFD26"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w:t>
            </w:r>
          </w:p>
        </w:tc>
      </w:tr>
      <w:tr w:rsidR="004E0E6A" w:rsidRPr="005274FD" w14:paraId="0AD9CD01" w14:textId="2CAC80D4" w:rsidTr="00FC613B">
        <w:trPr>
          <w:trHeight w:val="32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D03256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安全措施</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CBE47EA" w14:textId="080F489C"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1、蜂窝沸石吸附箱和</w:t>
            </w:r>
            <w:r w:rsidRPr="005274FD">
              <w:rPr>
                <w:rFonts w:ascii="宋体" w:eastAsia="宋体" w:hAnsi="宋体" w:cs="宋体" w:hint="eastAsia"/>
                <w:b/>
                <w:bCs/>
                <w:kern w:val="0"/>
                <w:sz w:val="18"/>
                <w:szCs w:val="20"/>
              </w:rPr>
              <w:t>一级</w:t>
            </w:r>
            <w:r w:rsidRPr="005274FD">
              <w:rPr>
                <w:rFonts w:ascii="宋体" w:eastAsia="宋体" w:hAnsi="宋体" w:cs="宋体" w:hint="eastAsia"/>
                <w:kern w:val="0"/>
                <w:sz w:val="18"/>
                <w:szCs w:val="20"/>
              </w:rPr>
              <w:t>活性炭吸附</w:t>
            </w:r>
            <w:proofErr w:type="gramStart"/>
            <w:r w:rsidRPr="005274FD">
              <w:rPr>
                <w:rFonts w:ascii="宋体" w:eastAsia="宋体" w:hAnsi="宋体" w:cs="宋体" w:hint="eastAsia"/>
                <w:kern w:val="0"/>
                <w:sz w:val="18"/>
                <w:szCs w:val="20"/>
              </w:rPr>
              <w:t>箱进口需</w:t>
            </w:r>
            <w:proofErr w:type="gramEnd"/>
            <w:r w:rsidRPr="005274FD">
              <w:rPr>
                <w:rFonts w:ascii="宋体" w:eastAsia="宋体" w:hAnsi="宋体" w:cs="宋体" w:hint="eastAsia"/>
                <w:kern w:val="0"/>
                <w:sz w:val="18"/>
                <w:szCs w:val="20"/>
              </w:rPr>
              <w:t>安装阻火器</w:t>
            </w:r>
            <w:r w:rsidRPr="005274FD">
              <w:rPr>
                <w:rFonts w:ascii="宋体" w:eastAsia="宋体" w:hAnsi="宋体" w:cs="宋体" w:hint="eastAsia"/>
                <w:kern w:val="0"/>
                <w:sz w:val="18"/>
                <w:szCs w:val="20"/>
              </w:rPr>
              <w:br/>
              <w:t>2、有机排风机采用喉口防爆型风机，喉口防爆等级BT4</w:t>
            </w:r>
            <w:r w:rsidRPr="005274FD">
              <w:rPr>
                <w:rFonts w:ascii="宋体" w:eastAsia="宋体" w:hAnsi="宋体" w:cs="宋体" w:hint="eastAsia"/>
                <w:kern w:val="0"/>
                <w:sz w:val="18"/>
                <w:szCs w:val="20"/>
              </w:rPr>
              <w:br/>
              <w:t>3、蜂窝沸石吸附箱和活性炭吸附箱内设置消防喷淋</w:t>
            </w:r>
            <w:r w:rsidR="00F1176A">
              <w:rPr>
                <w:rFonts w:ascii="宋体" w:eastAsia="宋体" w:hAnsi="宋体" w:cs="宋体" w:hint="eastAsia"/>
                <w:kern w:val="0"/>
                <w:sz w:val="18"/>
                <w:szCs w:val="20"/>
              </w:rPr>
              <w:t>（温控）</w:t>
            </w:r>
            <w:r w:rsidRPr="005274FD">
              <w:rPr>
                <w:rFonts w:ascii="宋体" w:eastAsia="宋体" w:hAnsi="宋体" w:cs="宋体" w:hint="eastAsia"/>
                <w:kern w:val="0"/>
                <w:sz w:val="18"/>
                <w:szCs w:val="20"/>
              </w:rPr>
              <w:t>，火灾时自动进行喷淋灭火</w:t>
            </w:r>
            <w:r w:rsidR="00F1176A">
              <w:rPr>
                <w:rFonts w:ascii="宋体" w:eastAsia="宋体" w:hAnsi="宋体" w:cs="宋体" w:hint="eastAsia"/>
                <w:kern w:val="0"/>
                <w:sz w:val="18"/>
                <w:szCs w:val="20"/>
              </w:rPr>
              <w:t>，并</w:t>
            </w:r>
            <w:proofErr w:type="gramStart"/>
            <w:r w:rsidR="00F1176A">
              <w:rPr>
                <w:rFonts w:ascii="宋体" w:eastAsia="宋体" w:hAnsi="宋体" w:cs="宋体" w:hint="eastAsia"/>
                <w:kern w:val="0"/>
                <w:sz w:val="18"/>
                <w:szCs w:val="20"/>
              </w:rPr>
              <w:t>联锁</w:t>
            </w:r>
            <w:proofErr w:type="gramEnd"/>
            <w:r w:rsidR="00F1176A">
              <w:rPr>
                <w:rFonts w:ascii="宋体" w:eastAsia="宋体" w:hAnsi="宋体" w:cs="宋体" w:hint="eastAsia"/>
                <w:kern w:val="0"/>
                <w:sz w:val="18"/>
                <w:szCs w:val="20"/>
              </w:rPr>
              <w:t>风机</w:t>
            </w:r>
            <w:r w:rsidRPr="005274FD">
              <w:rPr>
                <w:rFonts w:ascii="宋体" w:eastAsia="宋体" w:hAnsi="宋体" w:cs="宋体" w:hint="eastAsia"/>
                <w:kern w:val="0"/>
                <w:sz w:val="18"/>
                <w:szCs w:val="20"/>
              </w:rPr>
              <w:br/>
              <w:t>4、系统防静电接地，烟囱防雷接地，法兰连接处采用编织软铜线静电跨接</w:t>
            </w:r>
            <w:r w:rsidRPr="005274FD">
              <w:rPr>
                <w:rFonts w:ascii="宋体" w:eastAsia="宋体" w:hAnsi="宋体" w:cs="宋体" w:hint="eastAsia"/>
                <w:kern w:val="0"/>
                <w:sz w:val="18"/>
                <w:szCs w:val="20"/>
              </w:rPr>
              <w:br/>
              <w:t>5、催化燃烧塔前后设置阻火器</w:t>
            </w:r>
            <w:r w:rsidRPr="005274FD">
              <w:rPr>
                <w:rFonts w:ascii="宋体" w:eastAsia="宋体" w:hAnsi="宋体" w:cs="宋体" w:hint="eastAsia"/>
                <w:kern w:val="0"/>
                <w:sz w:val="18"/>
                <w:szCs w:val="20"/>
              </w:rPr>
              <w:br/>
              <w:t>6、催化</w:t>
            </w:r>
            <w:proofErr w:type="gramStart"/>
            <w:r w:rsidRPr="005274FD">
              <w:rPr>
                <w:rFonts w:ascii="宋体" w:eastAsia="宋体" w:hAnsi="宋体" w:cs="宋体" w:hint="eastAsia"/>
                <w:kern w:val="0"/>
                <w:sz w:val="18"/>
                <w:szCs w:val="20"/>
              </w:rPr>
              <w:t>燃烧塔进风口</w:t>
            </w:r>
            <w:proofErr w:type="gramEnd"/>
            <w:r w:rsidRPr="005274FD">
              <w:rPr>
                <w:rFonts w:ascii="宋体" w:eastAsia="宋体" w:hAnsi="宋体" w:cs="宋体" w:hint="eastAsia"/>
                <w:kern w:val="0"/>
                <w:sz w:val="18"/>
                <w:szCs w:val="20"/>
              </w:rPr>
              <w:t>设置LEL</w:t>
            </w:r>
            <w:r w:rsidRPr="005274FD">
              <w:rPr>
                <w:rFonts w:ascii="宋体" w:eastAsia="宋体" w:hAnsi="宋体" w:cs="宋体" w:hint="eastAsia"/>
                <w:kern w:val="0"/>
                <w:sz w:val="18"/>
                <w:szCs w:val="20"/>
              </w:rPr>
              <w:br/>
              <w:t>7、催化燃烧塔设置</w:t>
            </w:r>
            <w:proofErr w:type="gramStart"/>
            <w:r w:rsidRPr="005274FD">
              <w:rPr>
                <w:rFonts w:ascii="宋体" w:eastAsia="宋体" w:hAnsi="宋体" w:cs="宋体" w:hint="eastAsia"/>
                <w:kern w:val="0"/>
                <w:sz w:val="18"/>
                <w:szCs w:val="20"/>
              </w:rPr>
              <w:t>泄</w:t>
            </w:r>
            <w:proofErr w:type="gramEnd"/>
            <w:r w:rsidRPr="005274FD">
              <w:rPr>
                <w:rFonts w:ascii="宋体" w:eastAsia="宋体" w:hAnsi="宋体" w:cs="宋体" w:hint="eastAsia"/>
                <w:kern w:val="0"/>
                <w:sz w:val="18"/>
                <w:szCs w:val="20"/>
              </w:rPr>
              <w:t>爆口</w:t>
            </w:r>
            <w:r w:rsidRPr="005274FD">
              <w:rPr>
                <w:rFonts w:ascii="宋体" w:eastAsia="宋体" w:hAnsi="宋体" w:cs="宋体" w:hint="eastAsia"/>
                <w:kern w:val="0"/>
                <w:sz w:val="18"/>
                <w:szCs w:val="20"/>
              </w:rPr>
              <w:br/>
              <w:t>8、其他措施：供应</w:t>
            </w:r>
            <w:proofErr w:type="gramStart"/>
            <w:r w:rsidRPr="005274FD">
              <w:rPr>
                <w:rFonts w:ascii="宋体" w:eastAsia="宋体" w:hAnsi="宋体" w:cs="宋体" w:hint="eastAsia"/>
                <w:kern w:val="0"/>
                <w:sz w:val="18"/>
                <w:szCs w:val="20"/>
              </w:rPr>
              <w:t>商设计</w:t>
            </w:r>
            <w:proofErr w:type="gramEnd"/>
          </w:p>
        </w:tc>
        <w:tc>
          <w:tcPr>
            <w:tcW w:w="2268" w:type="dxa"/>
            <w:tcBorders>
              <w:top w:val="single" w:sz="4" w:space="0" w:color="auto"/>
              <w:left w:val="nil"/>
              <w:bottom w:val="single" w:sz="4" w:space="0" w:color="auto"/>
              <w:right w:val="single" w:sz="4" w:space="0" w:color="auto"/>
            </w:tcBorders>
            <w:vAlign w:val="center"/>
          </w:tcPr>
          <w:p w14:paraId="26F17536" w14:textId="3CAB8692"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1、</w:t>
            </w:r>
            <w:r w:rsidR="00830BC8">
              <w:rPr>
                <w:rFonts w:ascii="宋体" w:eastAsia="宋体" w:hAnsi="宋体" w:cs="宋体" w:hint="eastAsia"/>
                <w:kern w:val="0"/>
                <w:sz w:val="18"/>
                <w:szCs w:val="20"/>
              </w:rPr>
              <w:t>静电除油装置前后安装7</w:t>
            </w:r>
            <w:r w:rsidR="00830BC8">
              <w:rPr>
                <w:rFonts w:ascii="宋体" w:eastAsia="宋体" w:hAnsi="宋体" w:cs="宋体"/>
                <w:kern w:val="0"/>
                <w:sz w:val="18"/>
                <w:szCs w:val="20"/>
              </w:rPr>
              <w:t>0</w:t>
            </w:r>
            <w:r w:rsidR="00830BC8">
              <w:rPr>
                <w:rFonts w:ascii="宋体" w:eastAsia="宋体" w:hAnsi="宋体" w:cs="宋体" w:hint="eastAsia"/>
                <w:kern w:val="0"/>
                <w:sz w:val="18"/>
                <w:szCs w:val="20"/>
              </w:rPr>
              <w:t>℃非熔断式防火阀，内部配置二氧化碳自动灭火装置（温控）</w:t>
            </w:r>
            <w:r w:rsidR="00F1176A">
              <w:rPr>
                <w:rFonts w:ascii="宋体" w:eastAsia="宋体" w:hAnsi="宋体" w:cs="宋体" w:hint="eastAsia"/>
                <w:kern w:val="0"/>
                <w:sz w:val="18"/>
                <w:szCs w:val="20"/>
              </w:rPr>
              <w:t>，并</w:t>
            </w:r>
            <w:proofErr w:type="gramStart"/>
            <w:r w:rsidR="00F1176A">
              <w:rPr>
                <w:rFonts w:ascii="宋体" w:eastAsia="宋体" w:hAnsi="宋体" w:cs="宋体" w:hint="eastAsia"/>
                <w:kern w:val="0"/>
                <w:sz w:val="18"/>
                <w:szCs w:val="20"/>
              </w:rPr>
              <w:t>联锁</w:t>
            </w:r>
            <w:proofErr w:type="gramEnd"/>
            <w:r w:rsidR="00F1176A">
              <w:rPr>
                <w:rFonts w:ascii="宋体" w:eastAsia="宋体" w:hAnsi="宋体" w:cs="宋体" w:hint="eastAsia"/>
                <w:kern w:val="0"/>
                <w:sz w:val="18"/>
                <w:szCs w:val="20"/>
              </w:rPr>
              <w:t>风机</w:t>
            </w:r>
            <w:r w:rsidR="00830BC8">
              <w:rPr>
                <w:rFonts w:ascii="宋体" w:eastAsia="宋体" w:hAnsi="宋体" w:cs="宋体" w:hint="eastAsia"/>
                <w:kern w:val="0"/>
                <w:sz w:val="18"/>
                <w:szCs w:val="20"/>
              </w:rPr>
              <w:t>；</w:t>
            </w:r>
            <w:r w:rsidRPr="005274FD">
              <w:rPr>
                <w:rFonts w:ascii="宋体" w:eastAsia="宋体" w:hAnsi="宋体" w:cs="宋体" w:hint="eastAsia"/>
                <w:kern w:val="0"/>
                <w:sz w:val="18"/>
                <w:szCs w:val="20"/>
              </w:rPr>
              <w:br/>
              <w:t>2、有机排风机采用喉口防爆型风机，喉口防爆等级BT4</w:t>
            </w:r>
            <w:r w:rsidRPr="005274FD">
              <w:rPr>
                <w:rFonts w:ascii="宋体" w:eastAsia="宋体" w:hAnsi="宋体" w:cs="宋体" w:hint="eastAsia"/>
                <w:kern w:val="0"/>
                <w:sz w:val="18"/>
                <w:szCs w:val="20"/>
              </w:rPr>
              <w:br/>
              <w:t>3、</w:t>
            </w:r>
            <w:bookmarkStart w:id="30" w:name="_GoBack"/>
            <w:r w:rsidRPr="005274FD">
              <w:rPr>
                <w:rFonts w:ascii="宋体" w:eastAsia="宋体" w:hAnsi="宋体" w:cs="宋体" w:hint="eastAsia"/>
                <w:kern w:val="0"/>
                <w:sz w:val="18"/>
                <w:szCs w:val="20"/>
              </w:rPr>
              <w:t>活性炭吸附箱内设置消防喷淋</w:t>
            </w:r>
            <w:r w:rsidR="00E66465">
              <w:rPr>
                <w:rFonts w:ascii="宋体" w:eastAsia="宋体" w:hAnsi="宋体" w:cs="宋体" w:hint="eastAsia"/>
                <w:kern w:val="0"/>
                <w:sz w:val="18"/>
                <w:szCs w:val="20"/>
              </w:rPr>
              <w:t>（温控）</w:t>
            </w:r>
            <w:r w:rsidRPr="005274FD">
              <w:rPr>
                <w:rFonts w:ascii="宋体" w:eastAsia="宋体" w:hAnsi="宋体" w:cs="宋体" w:hint="eastAsia"/>
                <w:kern w:val="0"/>
                <w:sz w:val="18"/>
                <w:szCs w:val="20"/>
              </w:rPr>
              <w:t>，火灾时自动进行喷淋灭火</w:t>
            </w:r>
            <w:r w:rsidR="00830BC8">
              <w:rPr>
                <w:rFonts w:ascii="宋体" w:eastAsia="宋体" w:hAnsi="宋体" w:cs="宋体" w:hint="eastAsia"/>
                <w:kern w:val="0"/>
                <w:sz w:val="18"/>
                <w:szCs w:val="20"/>
              </w:rPr>
              <w:t>，并</w:t>
            </w:r>
            <w:proofErr w:type="gramStart"/>
            <w:r w:rsidR="00830BC8">
              <w:rPr>
                <w:rFonts w:ascii="宋体" w:eastAsia="宋体" w:hAnsi="宋体" w:cs="宋体" w:hint="eastAsia"/>
                <w:kern w:val="0"/>
                <w:sz w:val="18"/>
                <w:szCs w:val="20"/>
              </w:rPr>
              <w:t>联锁</w:t>
            </w:r>
            <w:proofErr w:type="gramEnd"/>
            <w:r w:rsidR="00830BC8">
              <w:rPr>
                <w:rFonts w:ascii="宋体" w:eastAsia="宋体" w:hAnsi="宋体" w:cs="宋体" w:hint="eastAsia"/>
                <w:kern w:val="0"/>
                <w:sz w:val="18"/>
                <w:szCs w:val="20"/>
              </w:rPr>
              <w:t>风机</w:t>
            </w:r>
            <w:r w:rsidRPr="005274FD">
              <w:rPr>
                <w:rFonts w:ascii="宋体" w:eastAsia="宋体" w:hAnsi="宋体" w:cs="宋体" w:hint="eastAsia"/>
                <w:kern w:val="0"/>
                <w:sz w:val="18"/>
                <w:szCs w:val="20"/>
              </w:rPr>
              <w:br/>
            </w:r>
            <w:bookmarkEnd w:id="30"/>
            <w:r w:rsidRPr="005274FD">
              <w:rPr>
                <w:rFonts w:ascii="宋体" w:eastAsia="宋体" w:hAnsi="宋体" w:cs="宋体" w:hint="eastAsia"/>
                <w:kern w:val="0"/>
                <w:sz w:val="18"/>
                <w:szCs w:val="20"/>
              </w:rPr>
              <w:t>4、系统防静电接地，烟囱防雷接地，法兰连接处采用编织软铜线静电跨接</w:t>
            </w:r>
            <w:r w:rsidRPr="005274FD">
              <w:rPr>
                <w:rFonts w:ascii="宋体" w:eastAsia="宋体" w:hAnsi="宋体" w:cs="宋体" w:hint="eastAsia"/>
                <w:kern w:val="0"/>
                <w:sz w:val="18"/>
                <w:szCs w:val="20"/>
              </w:rPr>
              <w:br/>
            </w:r>
            <w:r>
              <w:rPr>
                <w:rFonts w:ascii="宋体" w:eastAsia="宋体" w:hAnsi="宋体" w:cs="宋体"/>
                <w:kern w:val="0"/>
                <w:sz w:val="18"/>
                <w:szCs w:val="20"/>
              </w:rPr>
              <w:t>5</w:t>
            </w:r>
            <w:r w:rsidRPr="005274FD">
              <w:rPr>
                <w:rFonts w:ascii="宋体" w:eastAsia="宋体" w:hAnsi="宋体" w:cs="宋体" w:hint="eastAsia"/>
                <w:kern w:val="0"/>
                <w:sz w:val="18"/>
                <w:szCs w:val="20"/>
              </w:rPr>
              <w:t>、其他措施：供应</w:t>
            </w:r>
            <w:proofErr w:type="gramStart"/>
            <w:r w:rsidRPr="005274FD">
              <w:rPr>
                <w:rFonts w:ascii="宋体" w:eastAsia="宋体" w:hAnsi="宋体" w:cs="宋体" w:hint="eastAsia"/>
                <w:kern w:val="0"/>
                <w:sz w:val="18"/>
                <w:szCs w:val="20"/>
              </w:rPr>
              <w:t>商设计</w:t>
            </w:r>
            <w:proofErr w:type="gramEnd"/>
          </w:p>
        </w:tc>
        <w:tc>
          <w:tcPr>
            <w:tcW w:w="1978" w:type="dxa"/>
            <w:tcBorders>
              <w:top w:val="single" w:sz="4" w:space="0" w:color="auto"/>
              <w:left w:val="nil"/>
              <w:bottom w:val="single" w:sz="4" w:space="0" w:color="auto"/>
              <w:right w:val="single" w:sz="4" w:space="0" w:color="auto"/>
            </w:tcBorders>
            <w:vAlign w:val="center"/>
          </w:tcPr>
          <w:p w14:paraId="70D7182F" w14:textId="0ADEB2B8"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br/>
            </w:r>
            <w:r w:rsidR="00830BC8">
              <w:rPr>
                <w:rFonts w:ascii="宋体" w:eastAsia="宋体" w:hAnsi="宋体" w:cs="宋体" w:hint="eastAsia"/>
                <w:kern w:val="0"/>
                <w:sz w:val="18"/>
                <w:szCs w:val="20"/>
              </w:rPr>
              <w:t>1</w:t>
            </w:r>
            <w:r w:rsidRPr="005274FD">
              <w:rPr>
                <w:rFonts w:ascii="宋体" w:eastAsia="宋体" w:hAnsi="宋体" w:cs="宋体" w:hint="eastAsia"/>
                <w:kern w:val="0"/>
                <w:sz w:val="18"/>
                <w:szCs w:val="20"/>
              </w:rPr>
              <w:t>、活性炭吸附箱内设置消防喷淋，火灾时自动进行喷淋灭火</w:t>
            </w:r>
            <w:r w:rsidR="004F094A">
              <w:rPr>
                <w:rFonts w:ascii="宋体" w:eastAsia="宋体" w:hAnsi="宋体" w:cs="宋体" w:hint="eastAsia"/>
                <w:kern w:val="0"/>
                <w:sz w:val="18"/>
                <w:szCs w:val="20"/>
              </w:rPr>
              <w:t>（温控）</w:t>
            </w:r>
            <w:r w:rsidR="00830BC8">
              <w:rPr>
                <w:rFonts w:ascii="宋体" w:eastAsia="宋体" w:hAnsi="宋体" w:cs="宋体" w:hint="eastAsia"/>
                <w:kern w:val="0"/>
                <w:sz w:val="18"/>
                <w:szCs w:val="20"/>
              </w:rPr>
              <w:t>，并</w:t>
            </w:r>
            <w:proofErr w:type="gramStart"/>
            <w:r w:rsidR="00830BC8">
              <w:rPr>
                <w:rFonts w:ascii="宋体" w:eastAsia="宋体" w:hAnsi="宋体" w:cs="宋体" w:hint="eastAsia"/>
                <w:kern w:val="0"/>
                <w:sz w:val="18"/>
                <w:szCs w:val="20"/>
              </w:rPr>
              <w:t>联锁</w:t>
            </w:r>
            <w:proofErr w:type="gramEnd"/>
            <w:r w:rsidR="00830BC8">
              <w:rPr>
                <w:rFonts w:ascii="宋体" w:eastAsia="宋体" w:hAnsi="宋体" w:cs="宋体" w:hint="eastAsia"/>
                <w:kern w:val="0"/>
                <w:sz w:val="18"/>
                <w:szCs w:val="20"/>
              </w:rPr>
              <w:t>风机</w:t>
            </w:r>
            <w:r w:rsidRPr="005274FD">
              <w:rPr>
                <w:rFonts w:ascii="宋体" w:eastAsia="宋体" w:hAnsi="宋体" w:cs="宋体" w:hint="eastAsia"/>
                <w:kern w:val="0"/>
                <w:sz w:val="18"/>
                <w:szCs w:val="20"/>
              </w:rPr>
              <w:br/>
            </w:r>
            <w:r w:rsidR="00830BC8">
              <w:rPr>
                <w:rFonts w:ascii="宋体" w:eastAsia="宋体" w:hAnsi="宋体" w:cs="宋体"/>
                <w:kern w:val="0"/>
                <w:sz w:val="18"/>
                <w:szCs w:val="20"/>
              </w:rPr>
              <w:t>2</w:t>
            </w:r>
            <w:r w:rsidRPr="005274FD">
              <w:rPr>
                <w:rFonts w:ascii="宋体" w:eastAsia="宋体" w:hAnsi="宋体" w:cs="宋体" w:hint="eastAsia"/>
                <w:kern w:val="0"/>
                <w:sz w:val="18"/>
                <w:szCs w:val="20"/>
              </w:rPr>
              <w:t>、系统防静电接地，烟囱防雷接地，法兰连接处采用编织软铜线静电跨接</w:t>
            </w:r>
            <w:r w:rsidRPr="005274FD">
              <w:rPr>
                <w:rFonts w:ascii="宋体" w:eastAsia="宋体" w:hAnsi="宋体" w:cs="宋体" w:hint="eastAsia"/>
                <w:kern w:val="0"/>
                <w:sz w:val="18"/>
                <w:szCs w:val="20"/>
              </w:rPr>
              <w:br/>
            </w:r>
            <w:r w:rsidR="00830BC8">
              <w:rPr>
                <w:rFonts w:ascii="宋体" w:eastAsia="宋体" w:hAnsi="宋体" w:cs="宋体"/>
                <w:kern w:val="0"/>
                <w:sz w:val="18"/>
                <w:szCs w:val="20"/>
              </w:rPr>
              <w:t>3</w:t>
            </w:r>
            <w:r w:rsidRPr="005274FD">
              <w:rPr>
                <w:rFonts w:ascii="宋体" w:eastAsia="宋体" w:hAnsi="宋体" w:cs="宋体" w:hint="eastAsia"/>
                <w:kern w:val="0"/>
                <w:sz w:val="18"/>
                <w:szCs w:val="20"/>
              </w:rPr>
              <w:t>、其他措施：供应</w:t>
            </w:r>
            <w:proofErr w:type="gramStart"/>
            <w:r w:rsidRPr="005274FD">
              <w:rPr>
                <w:rFonts w:ascii="宋体" w:eastAsia="宋体" w:hAnsi="宋体" w:cs="宋体" w:hint="eastAsia"/>
                <w:kern w:val="0"/>
                <w:sz w:val="18"/>
                <w:szCs w:val="20"/>
              </w:rPr>
              <w:t>商设计</w:t>
            </w:r>
            <w:proofErr w:type="gramEnd"/>
          </w:p>
        </w:tc>
      </w:tr>
      <w:tr w:rsidR="004E0E6A" w:rsidRPr="005274FD" w14:paraId="2B771F7F" w14:textId="06C7B4BF"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9A4F8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电缆</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AEA597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阻燃电缆</w:t>
            </w:r>
          </w:p>
        </w:tc>
        <w:tc>
          <w:tcPr>
            <w:tcW w:w="2268" w:type="dxa"/>
            <w:tcBorders>
              <w:top w:val="single" w:sz="4" w:space="0" w:color="auto"/>
              <w:left w:val="nil"/>
              <w:bottom w:val="single" w:sz="4" w:space="0" w:color="auto"/>
              <w:right w:val="single" w:sz="4" w:space="0" w:color="auto"/>
            </w:tcBorders>
            <w:vAlign w:val="center"/>
          </w:tcPr>
          <w:p w14:paraId="2D117FB9" w14:textId="00D2A10A"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阻燃电缆</w:t>
            </w:r>
          </w:p>
        </w:tc>
        <w:tc>
          <w:tcPr>
            <w:tcW w:w="1978" w:type="dxa"/>
            <w:tcBorders>
              <w:top w:val="single" w:sz="4" w:space="0" w:color="auto"/>
              <w:left w:val="nil"/>
              <w:bottom w:val="single" w:sz="4" w:space="0" w:color="auto"/>
              <w:right w:val="single" w:sz="4" w:space="0" w:color="auto"/>
            </w:tcBorders>
            <w:vAlign w:val="center"/>
          </w:tcPr>
          <w:p w14:paraId="366DA5A1" w14:textId="4DD2B2E1"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阻燃电缆</w:t>
            </w:r>
          </w:p>
        </w:tc>
      </w:tr>
      <w:tr w:rsidR="004E0E6A" w:rsidRPr="005274FD" w14:paraId="149F0A2B" w14:textId="2777EBB4"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0008E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废气处理设备管阀件</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0616CF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0C5D24B3" w14:textId="2B78A88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3E9A268B" w14:textId="272538A8"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0AC5C68A" w14:textId="3AC56748"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455C872"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配套废水排水设备</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9F7996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2C262C40" w14:textId="4EE6A0E8"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42180541" w14:textId="59FB5EF2"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122A5778" w14:textId="2E8E6F1F"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5E4AB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自控系统</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C660DC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报价应含（可实现PLC监控、操作）</w:t>
            </w:r>
          </w:p>
        </w:tc>
        <w:tc>
          <w:tcPr>
            <w:tcW w:w="2268" w:type="dxa"/>
            <w:tcBorders>
              <w:top w:val="single" w:sz="4" w:space="0" w:color="auto"/>
              <w:left w:val="nil"/>
              <w:bottom w:val="single" w:sz="4" w:space="0" w:color="auto"/>
              <w:right w:val="single" w:sz="4" w:space="0" w:color="auto"/>
            </w:tcBorders>
            <w:vAlign w:val="center"/>
          </w:tcPr>
          <w:p w14:paraId="7235AB40" w14:textId="00B7C368"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报价应含（可实现PLC监控、操作）</w:t>
            </w:r>
          </w:p>
        </w:tc>
        <w:tc>
          <w:tcPr>
            <w:tcW w:w="1978" w:type="dxa"/>
            <w:tcBorders>
              <w:top w:val="single" w:sz="4" w:space="0" w:color="auto"/>
              <w:left w:val="nil"/>
              <w:bottom w:val="single" w:sz="4" w:space="0" w:color="auto"/>
              <w:right w:val="single" w:sz="4" w:space="0" w:color="auto"/>
            </w:tcBorders>
            <w:vAlign w:val="center"/>
          </w:tcPr>
          <w:p w14:paraId="2949D04E" w14:textId="1B76428F"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报价应含（可实现PLC监控、操作）</w:t>
            </w:r>
          </w:p>
        </w:tc>
      </w:tr>
      <w:tr w:rsidR="004E0E6A" w:rsidRPr="005274FD" w14:paraId="2D333BA9" w14:textId="0FC90439" w:rsidTr="00FC613B">
        <w:trPr>
          <w:trHeight w:val="7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6A4C7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电气系统</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2046212" w14:textId="77777777"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报价应含：室外放置，表面喷塑处理，双层防水，设置降温风扇，柜内温度≤40度</w:t>
            </w:r>
          </w:p>
        </w:tc>
        <w:tc>
          <w:tcPr>
            <w:tcW w:w="2268" w:type="dxa"/>
            <w:tcBorders>
              <w:top w:val="single" w:sz="4" w:space="0" w:color="auto"/>
              <w:left w:val="nil"/>
              <w:bottom w:val="single" w:sz="4" w:space="0" w:color="auto"/>
              <w:right w:val="single" w:sz="4" w:space="0" w:color="auto"/>
            </w:tcBorders>
            <w:vAlign w:val="center"/>
          </w:tcPr>
          <w:p w14:paraId="2BFFDED2" w14:textId="24D023C8"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报价应含：室外放置，表面喷塑处理，双层防水，设置降温风扇，柜内温度≤40度</w:t>
            </w:r>
          </w:p>
        </w:tc>
        <w:tc>
          <w:tcPr>
            <w:tcW w:w="1978" w:type="dxa"/>
            <w:tcBorders>
              <w:top w:val="single" w:sz="4" w:space="0" w:color="auto"/>
              <w:left w:val="nil"/>
              <w:bottom w:val="single" w:sz="4" w:space="0" w:color="auto"/>
              <w:right w:val="single" w:sz="4" w:space="0" w:color="auto"/>
            </w:tcBorders>
            <w:vAlign w:val="center"/>
          </w:tcPr>
          <w:p w14:paraId="2DB3C7EA" w14:textId="22E416DB" w:rsidR="004E0E6A" w:rsidRPr="005274FD" w:rsidRDefault="004E0E6A" w:rsidP="006810AD">
            <w:pPr>
              <w:widowControl/>
              <w:jc w:val="center"/>
              <w:rPr>
                <w:rFonts w:ascii="宋体" w:eastAsia="宋体" w:hAnsi="宋体" w:cs="宋体"/>
                <w:b/>
                <w:bCs/>
                <w:kern w:val="0"/>
                <w:sz w:val="18"/>
                <w:szCs w:val="20"/>
              </w:rPr>
            </w:pPr>
            <w:r w:rsidRPr="005274FD">
              <w:rPr>
                <w:rFonts w:ascii="宋体" w:eastAsia="宋体" w:hAnsi="宋体" w:cs="宋体" w:hint="eastAsia"/>
                <w:b/>
                <w:bCs/>
                <w:kern w:val="0"/>
                <w:sz w:val="18"/>
                <w:szCs w:val="20"/>
              </w:rPr>
              <w:t>报价应含：室外放置，表面喷塑处理，双层防水，设置降温风扇，柜内温度≤40度</w:t>
            </w:r>
          </w:p>
        </w:tc>
      </w:tr>
      <w:tr w:rsidR="004E0E6A" w:rsidRPr="005274FD" w14:paraId="730B26F8" w14:textId="6509213D"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848442"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安装辅材</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3D2A4D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22A1817B" w14:textId="5FF96F92"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2A4D1B12" w14:textId="234D9E29"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231A5041" w14:textId="6B144951"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2E7F7"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安装费</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4E9A98C"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4533C31F" w14:textId="7F3A170E"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044DA915" w14:textId="73B9531F"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56078121" w14:textId="325C3976"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8592C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保温</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65C828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118524C5" w14:textId="7293628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17152B80" w14:textId="27B6D05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2BEF731C" w14:textId="223299DB"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F1A8F9"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电缆</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EC5E6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26E73172" w14:textId="1B37CB5B"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0A451D8F" w14:textId="2B643C41"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71F57715" w14:textId="188BB6DE"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1FC826"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桥架</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A4E1E84"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2E06739A" w14:textId="468134B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42F313CD" w14:textId="3F68537E"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72E97D4A" w14:textId="024B7F4F"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E6454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lastRenderedPageBreak/>
              <w:t>随机备件</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CFBCCB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7AABCABF" w14:textId="65CFC4A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255FB964" w14:textId="2057E65C"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6E78BFF0" w14:textId="6457F3F1"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7886E8"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运输及场内转运吊装</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4DC320B"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013ED6D9" w14:textId="6EB7ACF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1D364164" w14:textId="672D2C3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51FB2507" w14:textId="45774ED4"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685945"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工程管理</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33561F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3A3B1A16" w14:textId="177303A1"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0D17E905" w14:textId="4B0711A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6B5327FC" w14:textId="69531BA9"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C86C83"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调试及培训</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5F7B7CD"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169A529F" w14:textId="325EFC0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34592119" w14:textId="693DFACD"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r w:rsidR="004E0E6A" w:rsidRPr="005274FD" w14:paraId="2048462B" w14:textId="5A579BD7" w:rsidTr="00FC613B">
        <w:trPr>
          <w:trHeight w:val="500"/>
          <w:jc w:val="center"/>
        </w:trPr>
        <w:tc>
          <w:tcPr>
            <w:tcW w:w="29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31D9B1"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税率</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37951EA" w14:textId="77777777"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2268" w:type="dxa"/>
            <w:tcBorders>
              <w:top w:val="single" w:sz="4" w:space="0" w:color="auto"/>
              <w:left w:val="nil"/>
              <w:bottom w:val="single" w:sz="4" w:space="0" w:color="auto"/>
              <w:right w:val="single" w:sz="4" w:space="0" w:color="auto"/>
            </w:tcBorders>
            <w:vAlign w:val="center"/>
          </w:tcPr>
          <w:p w14:paraId="41D6C347" w14:textId="00F839EC"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c>
          <w:tcPr>
            <w:tcW w:w="1978" w:type="dxa"/>
            <w:tcBorders>
              <w:top w:val="single" w:sz="4" w:space="0" w:color="auto"/>
              <w:left w:val="nil"/>
              <w:bottom w:val="single" w:sz="4" w:space="0" w:color="auto"/>
              <w:right w:val="single" w:sz="4" w:space="0" w:color="auto"/>
            </w:tcBorders>
            <w:vAlign w:val="center"/>
          </w:tcPr>
          <w:p w14:paraId="6E026630" w14:textId="09CB8C54" w:rsidR="004E0E6A" w:rsidRPr="005274FD" w:rsidRDefault="004E0E6A" w:rsidP="006810AD">
            <w:pPr>
              <w:widowControl/>
              <w:jc w:val="center"/>
              <w:rPr>
                <w:rFonts w:ascii="宋体" w:eastAsia="宋体" w:hAnsi="宋体" w:cs="宋体"/>
                <w:kern w:val="0"/>
                <w:sz w:val="18"/>
                <w:szCs w:val="20"/>
              </w:rPr>
            </w:pPr>
            <w:r w:rsidRPr="005274FD">
              <w:rPr>
                <w:rFonts w:ascii="宋体" w:eastAsia="宋体" w:hAnsi="宋体" w:cs="宋体" w:hint="eastAsia"/>
                <w:kern w:val="0"/>
                <w:sz w:val="18"/>
                <w:szCs w:val="20"/>
              </w:rPr>
              <w:t>报价应含</w:t>
            </w:r>
          </w:p>
        </w:tc>
      </w:tr>
    </w:tbl>
    <w:p w14:paraId="391985D8" w14:textId="7C86DB11" w:rsidR="003D6278" w:rsidRPr="00CF7534" w:rsidRDefault="003D6278" w:rsidP="003D6278">
      <w:pPr>
        <w:spacing w:line="360" w:lineRule="auto"/>
        <w:rPr>
          <w:rFonts w:ascii="宋体" w:eastAsia="宋体" w:hAnsi="宋体"/>
          <w:b/>
          <w:bCs/>
          <w:highlight w:val="yellow"/>
        </w:rPr>
      </w:pPr>
    </w:p>
    <w:p w14:paraId="6641C59E" w14:textId="489E44C6" w:rsidR="00925EED" w:rsidRPr="00CF7534" w:rsidRDefault="00A856CE" w:rsidP="00717EA7">
      <w:pPr>
        <w:pStyle w:val="2"/>
      </w:pPr>
      <w:bookmarkStart w:id="31" w:name="_Toc232454143"/>
      <w:r w:rsidRPr="00CF7534">
        <w:rPr>
          <w:rFonts w:hint="eastAsia"/>
        </w:rPr>
        <w:t>4</w:t>
      </w:r>
      <w:r w:rsidRPr="00CF7534">
        <w:t>.5</w:t>
      </w:r>
      <w:r w:rsidRPr="00CF7534">
        <w:rPr>
          <w:rFonts w:hint="eastAsia"/>
        </w:rPr>
        <w:t>、</w:t>
      </w:r>
      <w:r w:rsidR="00997E14" w:rsidRPr="00CF7534">
        <w:rPr>
          <w:rFonts w:hint="eastAsia"/>
        </w:rPr>
        <w:t>随机</w:t>
      </w:r>
      <w:r w:rsidRPr="00CF7534">
        <w:rPr>
          <w:rFonts w:hint="eastAsia"/>
        </w:rPr>
        <w:t>备品备件清单</w:t>
      </w:r>
      <w:bookmarkEnd w:id="31"/>
    </w:p>
    <w:p w14:paraId="622783C0" w14:textId="00461756" w:rsidR="00717EA7" w:rsidRPr="00CF7534" w:rsidRDefault="00717EA7" w:rsidP="00717EA7">
      <w:pPr>
        <w:spacing w:line="360" w:lineRule="auto"/>
        <w:jc w:val="center"/>
        <w:rPr>
          <w:rFonts w:ascii="宋体" w:eastAsia="宋体" w:hAnsi="宋体"/>
          <w:b/>
          <w:bCs/>
          <w:szCs w:val="21"/>
        </w:rPr>
      </w:pPr>
      <w:r w:rsidRPr="00CF7534">
        <w:rPr>
          <w:rFonts w:ascii="宋体" w:eastAsia="宋体" w:hAnsi="宋体" w:hint="eastAsia"/>
          <w:b/>
          <w:bCs/>
          <w:szCs w:val="21"/>
        </w:rPr>
        <w:t>表</w:t>
      </w:r>
      <w:r w:rsidR="002A4916" w:rsidRPr="00CF7534">
        <w:rPr>
          <w:rFonts w:ascii="宋体" w:eastAsia="宋体" w:hAnsi="宋体"/>
          <w:b/>
          <w:bCs/>
          <w:szCs w:val="21"/>
        </w:rPr>
        <w:t>4.5</w:t>
      </w:r>
      <w:r w:rsidRPr="00CF7534">
        <w:rPr>
          <w:rFonts w:ascii="宋体" w:eastAsia="宋体" w:hAnsi="宋体"/>
          <w:b/>
          <w:bCs/>
          <w:szCs w:val="21"/>
        </w:rPr>
        <w:t xml:space="preserve"> </w:t>
      </w:r>
      <w:r w:rsidR="002A4916" w:rsidRPr="00CF7534">
        <w:rPr>
          <w:rFonts w:ascii="宋体" w:eastAsia="宋体" w:hAnsi="宋体"/>
          <w:b/>
          <w:bCs/>
          <w:szCs w:val="21"/>
        </w:rPr>
        <w:t xml:space="preserve"> </w:t>
      </w:r>
      <w:r w:rsidR="00997E14" w:rsidRPr="00CF7534">
        <w:rPr>
          <w:rFonts w:ascii="宋体" w:eastAsia="宋体" w:hAnsi="宋体" w:hint="eastAsia"/>
          <w:b/>
          <w:bCs/>
          <w:szCs w:val="21"/>
        </w:rPr>
        <w:t>随机</w:t>
      </w:r>
      <w:r w:rsidRPr="00CF7534">
        <w:rPr>
          <w:rFonts w:ascii="宋体" w:eastAsia="宋体" w:hAnsi="宋体" w:hint="eastAsia"/>
          <w:b/>
          <w:bCs/>
          <w:szCs w:val="21"/>
        </w:rPr>
        <w:t>备品备件清单表</w:t>
      </w:r>
      <w:r w:rsidR="00997E14" w:rsidRPr="00CF7534">
        <w:rPr>
          <w:rFonts w:ascii="宋体" w:eastAsia="宋体" w:hAnsi="宋体" w:hint="eastAsia"/>
        </w:rPr>
        <w:t>（包含在总价中，不限于以下，投标方自行增添）</w:t>
      </w:r>
    </w:p>
    <w:tbl>
      <w:tblPr>
        <w:tblW w:w="9634" w:type="dxa"/>
        <w:tblLook w:val="04A0" w:firstRow="1" w:lastRow="0" w:firstColumn="1" w:lastColumn="0" w:noHBand="0" w:noVBand="1"/>
      </w:tblPr>
      <w:tblGrid>
        <w:gridCol w:w="704"/>
        <w:gridCol w:w="2126"/>
        <w:gridCol w:w="2127"/>
        <w:gridCol w:w="567"/>
        <w:gridCol w:w="1134"/>
        <w:gridCol w:w="850"/>
        <w:gridCol w:w="992"/>
        <w:gridCol w:w="1134"/>
      </w:tblGrid>
      <w:tr w:rsidR="00CF7534" w:rsidRPr="00CF7534" w14:paraId="1BCB95E5"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0F640C8"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序号</w:t>
            </w:r>
          </w:p>
        </w:tc>
        <w:tc>
          <w:tcPr>
            <w:tcW w:w="2126" w:type="dxa"/>
            <w:tcBorders>
              <w:top w:val="single" w:sz="4" w:space="0" w:color="auto"/>
              <w:left w:val="nil"/>
              <w:bottom w:val="single" w:sz="4" w:space="0" w:color="auto"/>
              <w:right w:val="single" w:sz="4" w:space="0" w:color="auto"/>
            </w:tcBorders>
            <w:shd w:val="clear" w:color="auto" w:fill="00B0F0"/>
            <w:vAlign w:val="center"/>
            <w:hideMark/>
          </w:tcPr>
          <w:p w14:paraId="221FFEF1"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名称</w:t>
            </w:r>
          </w:p>
        </w:tc>
        <w:tc>
          <w:tcPr>
            <w:tcW w:w="2127" w:type="dxa"/>
            <w:tcBorders>
              <w:top w:val="single" w:sz="4" w:space="0" w:color="auto"/>
              <w:left w:val="nil"/>
              <w:bottom w:val="single" w:sz="4" w:space="0" w:color="auto"/>
              <w:right w:val="single" w:sz="4" w:space="0" w:color="auto"/>
            </w:tcBorders>
            <w:shd w:val="clear" w:color="auto" w:fill="00B0F0"/>
            <w:vAlign w:val="center"/>
            <w:hideMark/>
          </w:tcPr>
          <w:p w14:paraId="40842590"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数量</w:t>
            </w:r>
          </w:p>
        </w:tc>
        <w:tc>
          <w:tcPr>
            <w:tcW w:w="567" w:type="dxa"/>
            <w:tcBorders>
              <w:top w:val="single" w:sz="4" w:space="0" w:color="auto"/>
              <w:left w:val="nil"/>
              <w:bottom w:val="single" w:sz="4" w:space="0" w:color="auto"/>
              <w:right w:val="single" w:sz="4" w:space="0" w:color="auto"/>
            </w:tcBorders>
            <w:shd w:val="clear" w:color="auto" w:fill="00B0F0"/>
            <w:vAlign w:val="center"/>
            <w:hideMark/>
          </w:tcPr>
          <w:p w14:paraId="28A1E021"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单位</w:t>
            </w:r>
          </w:p>
        </w:tc>
        <w:tc>
          <w:tcPr>
            <w:tcW w:w="1134" w:type="dxa"/>
            <w:tcBorders>
              <w:top w:val="single" w:sz="4" w:space="0" w:color="auto"/>
              <w:left w:val="nil"/>
              <w:bottom w:val="single" w:sz="4" w:space="0" w:color="auto"/>
              <w:right w:val="single" w:sz="4" w:space="0" w:color="auto"/>
            </w:tcBorders>
            <w:shd w:val="clear" w:color="auto" w:fill="00B0F0"/>
            <w:vAlign w:val="center"/>
            <w:hideMark/>
          </w:tcPr>
          <w:p w14:paraId="65200B28"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规格</w:t>
            </w:r>
          </w:p>
        </w:tc>
        <w:tc>
          <w:tcPr>
            <w:tcW w:w="850" w:type="dxa"/>
            <w:tcBorders>
              <w:top w:val="single" w:sz="4" w:space="0" w:color="auto"/>
              <w:left w:val="nil"/>
              <w:bottom w:val="single" w:sz="4" w:space="0" w:color="auto"/>
              <w:right w:val="single" w:sz="4" w:space="0" w:color="auto"/>
            </w:tcBorders>
            <w:shd w:val="clear" w:color="auto" w:fill="00B0F0"/>
            <w:vAlign w:val="center"/>
            <w:hideMark/>
          </w:tcPr>
          <w:p w14:paraId="1958EE14"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单价</w:t>
            </w:r>
          </w:p>
        </w:tc>
        <w:tc>
          <w:tcPr>
            <w:tcW w:w="992" w:type="dxa"/>
            <w:tcBorders>
              <w:top w:val="single" w:sz="4" w:space="0" w:color="auto"/>
              <w:left w:val="nil"/>
              <w:bottom w:val="single" w:sz="4" w:space="0" w:color="auto"/>
              <w:right w:val="single" w:sz="4" w:space="0" w:color="auto"/>
            </w:tcBorders>
            <w:shd w:val="clear" w:color="auto" w:fill="00B0F0"/>
            <w:vAlign w:val="center"/>
            <w:hideMark/>
          </w:tcPr>
          <w:p w14:paraId="03B22200"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合价</w:t>
            </w:r>
          </w:p>
        </w:tc>
        <w:tc>
          <w:tcPr>
            <w:tcW w:w="1134" w:type="dxa"/>
            <w:tcBorders>
              <w:top w:val="single" w:sz="4" w:space="0" w:color="auto"/>
              <w:left w:val="nil"/>
              <w:bottom w:val="single" w:sz="4" w:space="0" w:color="auto"/>
              <w:right w:val="single" w:sz="4" w:space="0" w:color="auto"/>
            </w:tcBorders>
            <w:shd w:val="clear" w:color="auto" w:fill="00B0F0"/>
            <w:vAlign w:val="center"/>
            <w:hideMark/>
          </w:tcPr>
          <w:p w14:paraId="63CF1E55" w14:textId="77777777" w:rsidR="00717EA7" w:rsidRPr="00CF7534" w:rsidRDefault="00717EA7" w:rsidP="008711D5">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品牌/产地</w:t>
            </w:r>
          </w:p>
        </w:tc>
      </w:tr>
      <w:tr w:rsidR="00CF7534" w:rsidRPr="00CF7534" w14:paraId="45604C9B" w14:textId="77777777" w:rsidTr="008711D5">
        <w:trPr>
          <w:trHeight w:val="24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2450F" w14:textId="0E43ABCA" w:rsidR="00717EA7" w:rsidRPr="00CF7534" w:rsidRDefault="001C24A2" w:rsidP="008711D5">
            <w:pPr>
              <w:widowControl/>
              <w:spacing w:line="276" w:lineRule="auto"/>
              <w:jc w:val="left"/>
              <w:rPr>
                <w:rFonts w:ascii="宋体" w:eastAsia="宋体" w:hAnsi="宋体" w:cs="宋体"/>
                <w:b/>
                <w:bCs/>
                <w:kern w:val="0"/>
                <w:sz w:val="18"/>
                <w:szCs w:val="18"/>
              </w:rPr>
            </w:pPr>
            <w:r>
              <w:rPr>
                <w:rFonts w:ascii="宋体" w:eastAsia="宋体" w:hAnsi="宋体" w:cs="宋体" w:hint="eastAsia"/>
                <w:b/>
                <w:bCs/>
                <w:kern w:val="0"/>
                <w:sz w:val="18"/>
                <w:szCs w:val="18"/>
              </w:rPr>
              <w:t>9</w:t>
            </w:r>
            <w:r w:rsidR="00251D2B" w:rsidRPr="00CF7534">
              <w:rPr>
                <w:rFonts w:ascii="宋体" w:eastAsia="宋体" w:hAnsi="宋体" w:cs="宋体" w:hint="eastAsia"/>
                <w:b/>
                <w:bCs/>
                <w:kern w:val="0"/>
                <w:sz w:val="18"/>
                <w:szCs w:val="18"/>
              </w:rPr>
              <w:t>车间</w:t>
            </w:r>
          </w:p>
        </w:tc>
      </w:tr>
      <w:tr w:rsidR="001C24A2" w:rsidRPr="00CF7534" w14:paraId="55FD2AE7"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D5D6EC6" w14:textId="3692458A" w:rsidR="001C24A2" w:rsidRPr="00CF7534" w:rsidRDefault="001C24A2" w:rsidP="001C24A2">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2126" w:type="dxa"/>
            <w:tcBorders>
              <w:top w:val="single" w:sz="4" w:space="0" w:color="auto"/>
              <w:left w:val="nil"/>
              <w:bottom w:val="single" w:sz="4" w:space="0" w:color="auto"/>
              <w:right w:val="single" w:sz="4" w:space="0" w:color="auto"/>
            </w:tcBorders>
            <w:shd w:val="clear" w:color="auto" w:fill="auto"/>
            <w:vAlign w:val="center"/>
          </w:tcPr>
          <w:p w14:paraId="746F7253" w14:textId="2B229B74" w:rsidR="001C24A2" w:rsidRPr="00CF7534" w:rsidRDefault="001C24A2" w:rsidP="001C24A2">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G</w:t>
            </w:r>
            <w:r w:rsidRPr="00CF7534">
              <w:rPr>
                <w:rFonts w:ascii="宋体" w:eastAsia="宋体" w:hAnsi="宋体" w:cs="宋体"/>
                <w:kern w:val="0"/>
                <w:sz w:val="18"/>
                <w:szCs w:val="18"/>
              </w:rPr>
              <w:t>4</w:t>
            </w:r>
            <w:r w:rsidRPr="00CF7534">
              <w:rPr>
                <w:rFonts w:ascii="宋体" w:eastAsia="宋体" w:hAnsi="宋体" w:cs="宋体" w:hint="eastAsia"/>
                <w:kern w:val="0"/>
                <w:sz w:val="18"/>
                <w:szCs w:val="18"/>
              </w:rPr>
              <w:t>：阻燃防静电型，耐温不低于</w:t>
            </w:r>
            <w:r>
              <w:rPr>
                <w:rFonts w:ascii="宋体" w:eastAsia="宋体" w:hAnsi="宋体" w:cs="宋体"/>
                <w:kern w:val="0"/>
                <w:sz w:val="18"/>
                <w:szCs w:val="18"/>
              </w:rPr>
              <w:t>9</w:t>
            </w:r>
            <w:r w:rsidRPr="00CF7534">
              <w:rPr>
                <w:rFonts w:ascii="宋体" w:eastAsia="宋体" w:hAnsi="宋体" w:cs="宋体" w:hint="eastAsia"/>
                <w:kern w:val="0"/>
                <w:sz w:val="18"/>
                <w:szCs w:val="18"/>
              </w:rPr>
              <w:t>0℃</w:t>
            </w:r>
          </w:p>
        </w:tc>
        <w:tc>
          <w:tcPr>
            <w:tcW w:w="2127" w:type="dxa"/>
            <w:tcBorders>
              <w:top w:val="single" w:sz="4" w:space="0" w:color="auto"/>
              <w:left w:val="nil"/>
              <w:bottom w:val="single" w:sz="4" w:space="0" w:color="auto"/>
              <w:right w:val="single" w:sz="4" w:space="0" w:color="auto"/>
            </w:tcBorders>
            <w:shd w:val="clear" w:color="auto" w:fill="auto"/>
          </w:tcPr>
          <w:p w14:paraId="7281D688" w14:textId="21013870" w:rsidR="001C24A2" w:rsidRPr="00670E3F" w:rsidRDefault="00731949" w:rsidP="001C24A2">
            <w:pPr>
              <w:widowControl/>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主</w:t>
            </w:r>
            <w:r w:rsidR="005855BE">
              <w:rPr>
                <w:rFonts w:ascii="宋体" w:eastAsia="宋体" w:hAnsi="宋体" w:cs="宋体" w:hint="eastAsia"/>
                <w:b/>
                <w:color w:val="FF0000"/>
                <w:kern w:val="0"/>
                <w:sz w:val="18"/>
                <w:szCs w:val="18"/>
              </w:rPr>
              <w:t>用设备</w:t>
            </w:r>
            <w:r w:rsidR="001C24A2" w:rsidRPr="00670E3F">
              <w:rPr>
                <w:rFonts w:ascii="宋体" w:eastAsia="宋体" w:hAnsi="宋体" w:cs="宋体" w:hint="eastAsia"/>
                <w:b/>
                <w:color w:val="FF0000"/>
                <w:kern w:val="0"/>
                <w:sz w:val="18"/>
                <w:szCs w:val="18"/>
              </w:rPr>
              <w:t>更换1次的用量</w:t>
            </w:r>
          </w:p>
        </w:tc>
        <w:tc>
          <w:tcPr>
            <w:tcW w:w="567" w:type="dxa"/>
            <w:tcBorders>
              <w:top w:val="single" w:sz="4" w:space="0" w:color="auto"/>
              <w:left w:val="nil"/>
              <w:bottom w:val="single" w:sz="4" w:space="0" w:color="auto"/>
              <w:right w:val="single" w:sz="4" w:space="0" w:color="auto"/>
            </w:tcBorders>
            <w:shd w:val="clear" w:color="auto" w:fill="auto"/>
            <w:vAlign w:val="center"/>
          </w:tcPr>
          <w:p w14:paraId="7A100D53" w14:textId="6C91D8F2" w:rsidR="001C24A2" w:rsidRPr="00CF7534" w:rsidRDefault="001C24A2" w:rsidP="001C24A2">
            <w:pPr>
              <w:widowControl/>
              <w:jc w:val="center"/>
              <w:rPr>
                <w:rFonts w:ascii="宋体" w:eastAsia="宋体" w:hAnsi="宋体" w:cs="宋体"/>
                <w:kern w:val="0"/>
                <w:sz w:val="18"/>
                <w:szCs w:val="18"/>
              </w:rPr>
            </w:pPr>
            <w:proofErr w:type="gramStart"/>
            <w:r w:rsidRPr="00CF7534">
              <w:rPr>
                <w:rFonts w:ascii="宋体" w:eastAsia="宋体" w:hAnsi="宋体" w:cs="宋体" w:hint="eastAsia"/>
                <w:kern w:val="0"/>
                <w:sz w:val="18"/>
                <w:szCs w:val="18"/>
              </w:rPr>
              <w:t>个</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14:paraId="54DC14F9" w14:textId="292F16EB" w:rsidR="001C24A2" w:rsidRPr="00CF7534" w:rsidRDefault="001C24A2" w:rsidP="001C24A2">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1A1D7CFC" w14:textId="77777777" w:rsidR="001C24A2" w:rsidRPr="00CF7534" w:rsidRDefault="001C24A2" w:rsidP="001C24A2">
            <w:pPr>
              <w:widowControl/>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85091EE" w14:textId="77777777" w:rsidR="001C24A2" w:rsidRPr="00CF7534" w:rsidRDefault="001C24A2" w:rsidP="001C24A2">
            <w:pPr>
              <w:widowControl/>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5FB551E" w14:textId="77777777" w:rsidR="001C24A2" w:rsidRPr="00CF7534" w:rsidRDefault="001C24A2" w:rsidP="001C24A2">
            <w:pPr>
              <w:widowControl/>
              <w:jc w:val="center"/>
              <w:rPr>
                <w:rFonts w:ascii="宋体" w:eastAsia="宋体" w:hAnsi="宋体" w:cs="宋体"/>
                <w:kern w:val="0"/>
                <w:sz w:val="18"/>
                <w:szCs w:val="18"/>
              </w:rPr>
            </w:pPr>
          </w:p>
        </w:tc>
      </w:tr>
      <w:tr w:rsidR="005855BE" w:rsidRPr="00CF7534" w14:paraId="4748CDDD"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FDE9FE" w14:textId="7AB5DBED" w:rsidR="005855BE" w:rsidRPr="00CF7534" w:rsidRDefault="005855BE" w:rsidP="005855BE">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7E069CBF" w14:textId="60BDEB04" w:rsidR="005855BE" w:rsidRPr="00CF7534" w:rsidRDefault="005855BE" w:rsidP="005855BE">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F</w:t>
            </w:r>
            <w:r w:rsidRPr="00CF7534">
              <w:rPr>
                <w:rFonts w:ascii="宋体" w:eastAsia="宋体" w:hAnsi="宋体" w:cs="宋体"/>
                <w:kern w:val="0"/>
                <w:sz w:val="18"/>
                <w:szCs w:val="18"/>
              </w:rPr>
              <w:t>7</w:t>
            </w:r>
            <w:r w:rsidRPr="00CF7534">
              <w:rPr>
                <w:rFonts w:ascii="宋体" w:eastAsia="宋体" w:hAnsi="宋体" w:cs="宋体" w:hint="eastAsia"/>
                <w:kern w:val="0"/>
                <w:sz w:val="18"/>
                <w:szCs w:val="18"/>
              </w:rPr>
              <w:t>：阻燃防静电型，耐温不低于</w:t>
            </w:r>
            <w:r w:rsidR="00116175">
              <w:rPr>
                <w:rFonts w:ascii="宋体" w:eastAsia="宋体" w:hAnsi="宋体" w:cs="宋体"/>
                <w:kern w:val="0"/>
                <w:sz w:val="18"/>
                <w:szCs w:val="18"/>
              </w:rPr>
              <w:t>9</w:t>
            </w:r>
            <w:r w:rsidRPr="00CF7534">
              <w:rPr>
                <w:rFonts w:ascii="宋体" w:eastAsia="宋体" w:hAnsi="宋体" w:cs="宋体" w:hint="eastAsia"/>
                <w:kern w:val="0"/>
                <w:sz w:val="18"/>
                <w:szCs w:val="18"/>
              </w:rPr>
              <w:t>0℃</w:t>
            </w:r>
          </w:p>
        </w:tc>
        <w:tc>
          <w:tcPr>
            <w:tcW w:w="2127" w:type="dxa"/>
            <w:tcBorders>
              <w:top w:val="single" w:sz="4" w:space="0" w:color="auto"/>
              <w:left w:val="nil"/>
              <w:bottom w:val="single" w:sz="4" w:space="0" w:color="auto"/>
              <w:right w:val="single" w:sz="4" w:space="0" w:color="auto"/>
            </w:tcBorders>
            <w:shd w:val="clear" w:color="auto" w:fill="auto"/>
          </w:tcPr>
          <w:p w14:paraId="5EB845AB" w14:textId="71EAADF9" w:rsidR="005855BE" w:rsidRPr="00670E3F" w:rsidRDefault="00731949" w:rsidP="005855BE">
            <w:pPr>
              <w:widowControl/>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主</w:t>
            </w:r>
            <w:r w:rsidR="005855BE" w:rsidRPr="00410FCE">
              <w:rPr>
                <w:rFonts w:ascii="宋体" w:eastAsia="宋体" w:hAnsi="宋体" w:cs="宋体" w:hint="eastAsia"/>
                <w:b/>
                <w:color w:val="FF0000"/>
                <w:kern w:val="0"/>
                <w:sz w:val="18"/>
                <w:szCs w:val="18"/>
              </w:rPr>
              <w:t>用设备更换1次的用量</w:t>
            </w:r>
          </w:p>
        </w:tc>
        <w:tc>
          <w:tcPr>
            <w:tcW w:w="567" w:type="dxa"/>
            <w:tcBorders>
              <w:top w:val="single" w:sz="4" w:space="0" w:color="auto"/>
              <w:left w:val="nil"/>
              <w:bottom w:val="single" w:sz="4" w:space="0" w:color="auto"/>
              <w:right w:val="single" w:sz="4" w:space="0" w:color="auto"/>
            </w:tcBorders>
            <w:shd w:val="clear" w:color="auto" w:fill="auto"/>
            <w:vAlign w:val="center"/>
          </w:tcPr>
          <w:p w14:paraId="5E559BBE" w14:textId="2959DC2D" w:rsidR="005855BE" w:rsidRPr="00CF7534" w:rsidRDefault="005855BE" w:rsidP="005855BE">
            <w:pPr>
              <w:widowControl/>
              <w:jc w:val="center"/>
              <w:rPr>
                <w:rFonts w:ascii="宋体" w:eastAsia="宋体" w:hAnsi="宋体" w:cs="宋体"/>
                <w:kern w:val="0"/>
                <w:sz w:val="18"/>
                <w:szCs w:val="18"/>
              </w:rPr>
            </w:pPr>
            <w:proofErr w:type="gramStart"/>
            <w:r w:rsidRPr="00CF7534">
              <w:rPr>
                <w:rFonts w:ascii="宋体" w:eastAsia="宋体" w:hAnsi="宋体" w:cs="宋体" w:hint="eastAsia"/>
                <w:kern w:val="0"/>
                <w:sz w:val="18"/>
                <w:szCs w:val="18"/>
              </w:rPr>
              <w:t>个</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14:paraId="1544B413" w14:textId="06B00E06" w:rsidR="005855BE" w:rsidRPr="00CF7534" w:rsidRDefault="005855BE" w:rsidP="005855BE">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07BCED89" w14:textId="77777777" w:rsidR="005855BE" w:rsidRPr="00CF7534" w:rsidRDefault="005855BE" w:rsidP="005855BE">
            <w:pPr>
              <w:widowControl/>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5F14FD2" w14:textId="77777777" w:rsidR="005855BE" w:rsidRPr="00CF7534" w:rsidRDefault="005855BE" w:rsidP="005855BE">
            <w:pPr>
              <w:widowControl/>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5902E30" w14:textId="77777777" w:rsidR="005855BE" w:rsidRPr="00CF7534" w:rsidRDefault="005855BE" w:rsidP="005855BE">
            <w:pPr>
              <w:widowControl/>
              <w:jc w:val="center"/>
              <w:rPr>
                <w:rFonts w:ascii="宋体" w:eastAsia="宋体" w:hAnsi="宋体" w:cs="宋体"/>
                <w:kern w:val="0"/>
                <w:sz w:val="18"/>
                <w:szCs w:val="18"/>
              </w:rPr>
            </w:pPr>
          </w:p>
        </w:tc>
      </w:tr>
      <w:tr w:rsidR="005855BE" w:rsidRPr="00CF7534" w14:paraId="525ABC3E"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EB005E" w14:textId="56EFAAB6" w:rsidR="005855BE" w:rsidRPr="00CF7534" w:rsidRDefault="005855BE" w:rsidP="005855BE">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w:t>
            </w:r>
          </w:p>
        </w:tc>
        <w:tc>
          <w:tcPr>
            <w:tcW w:w="2126" w:type="dxa"/>
            <w:tcBorders>
              <w:top w:val="single" w:sz="4" w:space="0" w:color="auto"/>
              <w:left w:val="nil"/>
              <w:bottom w:val="single" w:sz="4" w:space="0" w:color="auto"/>
              <w:right w:val="single" w:sz="4" w:space="0" w:color="auto"/>
            </w:tcBorders>
            <w:shd w:val="clear" w:color="auto" w:fill="auto"/>
            <w:vAlign w:val="center"/>
          </w:tcPr>
          <w:p w14:paraId="7179F2C2" w14:textId="7377AD07" w:rsidR="005855BE" w:rsidRPr="00CF7534" w:rsidRDefault="005855BE" w:rsidP="005855BE">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F</w:t>
            </w:r>
            <w:r w:rsidRPr="00CF7534">
              <w:rPr>
                <w:rFonts w:ascii="宋体" w:eastAsia="宋体" w:hAnsi="宋体" w:cs="宋体"/>
                <w:kern w:val="0"/>
                <w:sz w:val="18"/>
                <w:szCs w:val="18"/>
              </w:rPr>
              <w:t>9</w:t>
            </w:r>
            <w:r w:rsidRPr="00CF7534">
              <w:rPr>
                <w:rFonts w:ascii="宋体" w:eastAsia="宋体" w:hAnsi="宋体" w:cs="宋体" w:hint="eastAsia"/>
                <w:kern w:val="0"/>
                <w:sz w:val="18"/>
                <w:szCs w:val="18"/>
              </w:rPr>
              <w:t>：阻燃防静电型，耐温不低于</w:t>
            </w:r>
            <w:r w:rsidR="00116175">
              <w:rPr>
                <w:rFonts w:ascii="宋体" w:eastAsia="宋体" w:hAnsi="宋体" w:cs="宋体"/>
                <w:kern w:val="0"/>
                <w:sz w:val="18"/>
                <w:szCs w:val="18"/>
              </w:rPr>
              <w:t>9</w:t>
            </w:r>
            <w:r w:rsidRPr="00CF7534">
              <w:rPr>
                <w:rFonts w:ascii="宋体" w:eastAsia="宋体" w:hAnsi="宋体" w:cs="宋体" w:hint="eastAsia"/>
                <w:kern w:val="0"/>
                <w:sz w:val="18"/>
                <w:szCs w:val="18"/>
              </w:rPr>
              <w:t>0℃</w:t>
            </w:r>
          </w:p>
        </w:tc>
        <w:tc>
          <w:tcPr>
            <w:tcW w:w="2127" w:type="dxa"/>
            <w:tcBorders>
              <w:top w:val="single" w:sz="4" w:space="0" w:color="auto"/>
              <w:left w:val="nil"/>
              <w:bottom w:val="single" w:sz="4" w:space="0" w:color="auto"/>
              <w:right w:val="single" w:sz="4" w:space="0" w:color="auto"/>
            </w:tcBorders>
            <w:shd w:val="clear" w:color="auto" w:fill="auto"/>
          </w:tcPr>
          <w:p w14:paraId="6E62E9CB" w14:textId="3859A063" w:rsidR="005855BE" w:rsidRPr="00670E3F" w:rsidRDefault="00731949" w:rsidP="005855BE">
            <w:pPr>
              <w:widowControl/>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主</w:t>
            </w:r>
            <w:r w:rsidR="005855BE" w:rsidRPr="00410FCE">
              <w:rPr>
                <w:rFonts w:ascii="宋体" w:eastAsia="宋体" w:hAnsi="宋体" w:cs="宋体" w:hint="eastAsia"/>
                <w:b/>
                <w:color w:val="FF0000"/>
                <w:kern w:val="0"/>
                <w:sz w:val="18"/>
                <w:szCs w:val="18"/>
              </w:rPr>
              <w:t>用设备更换1次的用量</w:t>
            </w:r>
          </w:p>
        </w:tc>
        <w:tc>
          <w:tcPr>
            <w:tcW w:w="567" w:type="dxa"/>
            <w:tcBorders>
              <w:top w:val="single" w:sz="4" w:space="0" w:color="auto"/>
              <w:left w:val="nil"/>
              <w:bottom w:val="single" w:sz="4" w:space="0" w:color="auto"/>
              <w:right w:val="single" w:sz="4" w:space="0" w:color="auto"/>
            </w:tcBorders>
            <w:shd w:val="clear" w:color="auto" w:fill="auto"/>
            <w:vAlign w:val="center"/>
          </w:tcPr>
          <w:p w14:paraId="63B0118C" w14:textId="2FF0FFFB" w:rsidR="005855BE" w:rsidRPr="00CF7534" w:rsidRDefault="005855BE" w:rsidP="005855BE">
            <w:pPr>
              <w:widowControl/>
              <w:jc w:val="center"/>
              <w:rPr>
                <w:rFonts w:ascii="宋体" w:eastAsia="宋体" w:hAnsi="宋体" w:cs="宋体"/>
                <w:kern w:val="0"/>
                <w:sz w:val="18"/>
                <w:szCs w:val="18"/>
              </w:rPr>
            </w:pPr>
            <w:proofErr w:type="gramStart"/>
            <w:r w:rsidRPr="00CF7534">
              <w:rPr>
                <w:rFonts w:ascii="宋体" w:eastAsia="宋体" w:hAnsi="宋体" w:cs="宋体" w:hint="eastAsia"/>
                <w:kern w:val="0"/>
                <w:sz w:val="18"/>
                <w:szCs w:val="18"/>
              </w:rPr>
              <w:t>个</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14:paraId="749E0AFD" w14:textId="552C48AC" w:rsidR="005855BE" w:rsidRPr="00CF7534" w:rsidRDefault="005855BE" w:rsidP="005855BE">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6E1871A9" w14:textId="77777777" w:rsidR="005855BE" w:rsidRPr="00CF7534" w:rsidRDefault="005855BE" w:rsidP="005855BE">
            <w:pPr>
              <w:widowControl/>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ACD5402" w14:textId="77777777" w:rsidR="005855BE" w:rsidRPr="00CF7534" w:rsidRDefault="005855BE" w:rsidP="005855BE">
            <w:pPr>
              <w:widowControl/>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21CB50E" w14:textId="77777777" w:rsidR="005855BE" w:rsidRPr="00CF7534" w:rsidRDefault="005855BE" w:rsidP="005855BE">
            <w:pPr>
              <w:widowControl/>
              <w:jc w:val="center"/>
              <w:rPr>
                <w:rFonts w:ascii="宋体" w:eastAsia="宋体" w:hAnsi="宋体" w:cs="宋体"/>
                <w:kern w:val="0"/>
                <w:sz w:val="18"/>
                <w:szCs w:val="18"/>
              </w:rPr>
            </w:pPr>
          </w:p>
        </w:tc>
      </w:tr>
      <w:tr w:rsidR="00CF7534" w:rsidRPr="00CF7534" w14:paraId="4F89402C"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DCA796" w14:textId="5F6FAD40"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4</w:t>
            </w:r>
          </w:p>
        </w:tc>
        <w:tc>
          <w:tcPr>
            <w:tcW w:w="2126" w:type="dxa"/>
            <w:tcBorders>
              <w:top w:val="single" w:sz="4" w:space="0" w:color="auto"/>
              <w:left w:val="nil"/>
              <w:bottom w:val="single" w:sz="4" w:space="0" w:color="auto"/>
              <w:right w:val="single" w:sz="4" w:space="0" w:color="auto"/>
            </w:tcBorders>
            <w:shd w:val="clear" w:color="auto" w:fill="auto"/>
            <w:vAlign w:val="center"/>
          </w:tcPr>
          <w:p w14:paraId="6D160732" w14:textId="2EFACDAC"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温度变送器</w:t>
            </w:r>
          </w:p>
        </w:tc>
        <w:tc>
          <w:tcPr>
            <w:tcW w:w="2127" w:type="dxa"/>
            <w:tcBorders>
              <w:top w:val="single" w:sz="4" w:space="0" w:color="auto"/>
              <w:left w:val="nil"/>
              <w:bottom w:val="single" w:sz="4" w:space="0" w:color="auto"/>
              <w:right w:val="single" w:sz="4" w:space="0" w:color="auto"/>
            </w:tcBorders>
            <w:shd w:val="clear" w:color="auto" w:fill="auto"/>
            <w:vAlign w:val="center"/>
          </w:tcPr>
          <w:p w14:paraId="011F03FA" w14:textId="4813408D" w:rsidR="00FD3688" w:rsidRPr="00CF7534" w:rsidRDefault="00251D2B"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1DE83636" w14:textId="264B458B"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只</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74656C" w14:textId="7FB66853"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3C63C13B" w14:textId="77777777" w:rsidR="00FD3688" w:rsidRPr="00CF7534" w:rsidRDefault="00FD3688" w:rsidP="00FD3688">
            <w:pPr>
              <w:widowControl/>
              <w:spacing w:line="276" w:lineRule="auto"/>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9F8C056" w14:textId="77777777" w:rsidR="00FD3688" w:rsidRPr="00CF7534" w:rsidRDefault="00FD3688"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6F77D28" w14:textId="77777777" w:rsidR="00FD3688" w:rsidRPr="00CF7534" w:rsidRDefault="00FD3688" w:rsidP="00FD3688">
            <w:pPr>
              <w:widowControl/>
              <w:spacing w:line="276" w:lineRule="auto"/>
              <w:jc w:val="center"/>
              <w:rPr>
                <w:rFonts w:ascii="宋体" w:eastAsia="宋体" w:hAnsi="宋体" w:cs="宋体"/>
                <w:kern w:val="0"/>
                <w:sz w:val="18"/>
                <w:szCs w:val="18"/>
              </w:rPr>
            </w:pPr>
          </w:p>
        </w:tc>
      </w:tr>
      <w:tr w:rsidR="00CF7534" w:rsidRPr="00CF7534" w14:paraId="58704E37"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0352B3" w14:textId="5A566536"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5</w:t>
            </w:r>
          </w:p>
        </w:tc>
        <w:tc>
          <w:tcPr>
            <w:tcW w:w="2126" w:type="dxa"/>
            <w:tcBorders>
              <w:top w:val="single" w:sz="4" w:space="0" w:color="auto"/>
              <w:left w:val="nil"/>
              <w:bottom w:val="single" w:sz="4" w:space="0" w:color="auto"/>
              <w:right w:val="single" w:sz="4" w:space="0" w:color="auto"/>
            </w:tcBorders>
            <w:shd w:val="clear" w:color="auto" w:fill="auto"/>
            <w:vAlign w:val="center"/>
          </w:tcPr>
          <w:p w14:paraId="7E887C08" w14:textId="097F1DEB"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压差变送器</w:t>
            </w:r>
          </w:p>
        </w:tc>
        <w:tc>
          <w:tcPr>
            <w:tcW w:w="2127" w:type="dxa"/>
            <w:tcBorders>
              <w:top w:val="single" w:sz="4" w:space="0" w:color="auto"/>
              <w:left w:val="nil"/>
              <w:bottom w:val="single" w:sz="4" w:space="0" w:color="auto"/>
              <w:right w:val="single" w:sz="4" w:space="0" w:color="auto"/>
            </w:tcBorders>
            <w:shd w:val="clear" w:color="auto" w:fill="auto"/>
            <w:vAlign w:val="center"/>
          </w:tcPr>
          <w:p w14:paraId="550B4B65" w14:textId="0DAAD623" w:rsidR="00FD3688" w:rsidRPr="00CF7534" w:rsidRDefault="00251D2B"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2D5851B6" w14:textId="5CF989A4"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只</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437BCD" w14:textId="13CD3EBA" w:rsidR="00FD3688" w:rsidRPr="00CF7534" w:rsidRDefault="00FD3688"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27F1224B" w14:textId="77777777" w:rsidR="00FD3688" w:rsidRPr="00CF7534" w:rsidRDefault="00FD3688" w:rsidP="00FD3688">
            <w:pPr>
              <w:widowControl/>
              <w:spacing w:line="276" w:lineRule="auto"/>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8BD6146" w14:textId="77777777" w:rsidR="00FD3688" w:rsidRPr="00CF7534" w:rsidRDefault="00FD3688"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449A5F4" w14:textId="77777777" w:rsidR="00FD3688" w:rsidRPr="00CF7534" w:rsidRDefault="00FD3688" w:rsidP="00FD3688">
            <w:pPr>
              <w:widowControl/>
              <w:spacing w:line="276" w:lineRule="auto"/>
              <w:jc w:val="center"/>
              <w:rPr>
                <w:rFonts w:ascii="宋体" w:eastAsia="宋体" w:hAnsi="宋体" w:cs="宋体"/>
                <w:kern w:val="0"/>
                <w:sz w:val="18"/>
                <w:szCs w:val="18"/>
              </w:rPr>
            </w:pPr>
          </w:p>
        </w:tc>
      </w:tr>
      <w:tr w:rsidR="00CF7534" w:rsidRPr="00CF7534" w14:paraId="0889EA62"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08A78D5" w14:textId="2DF175F0" w:rsidR="00997E14" w:rsidRPr="00CF7534" w:rsidRDefault="00997E14"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6</w:t>
            </w:r>
          </w:p>
        </w:tc>
        <w:tc>
          <w:tcPr>
            <w:tcW w:w="2126" w:type="dxa"/>
            <w:tcBorders>
              <w:top w:val="single" w:sz="4" w:space="0" w:color="auto"/>
              <w:left w:val="nil"/>
              <w:bottom w:val="single" w:sz="4" w:space="0" w:color="auto"/>
              <w:right w:val="single" w:sz="4" w:space="0" w:color="auto"/>
            </w:tcBorders>
            <w:shd w:val="clear" w:color="auto" w:fill="auto"/>
            <w:vAlign w:val="center"/>
          </w:tcPr>
          <w:p w14:paraId="1B4A531B" w14:textId="4D47AD7C" w:rsidR="00997E14" w:rsidRPr="00CF7534" w:rsidRDefault="00997E14"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压力变送器</w:t>
            </w:r>
          </w:p>
        </w:tc>
        <w:tc>
          <w:tcPr>
            <w:tcW w:w="2127" w:type="dxa"/>
            <w:tcBorders>
              <w:top w:val="single" w:sz="4" w:space="0" w:color="auto"/>
              <w:left w:val="nil"/>
              <w:bottom w:val="single" w:sz="4" w:space="0" w:color="auto"/>
              <w:right w:val="single" w:sz="4" w:space="0" w:color="auto"/>
            </w:tcBorders>
            <w:shd w:val="clear" w:color="auto" w:fill="auto"/>
            <w:vAlign w:val="center"/>
          </w:tcPr>
          <w:p w14:paraId="0D62F07A" w14:textId="1F90FA61" w:rsidR="00997E14" w:rsidRPr="00CF7534" w:rsidRDefault="00251D2B"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27B03E9B" w14:textId="5DE62420" w:rsidR="00997E14" w:rsidRPr="00CF7534" w:rsidRDefault="00997E14"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只</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5E8252" w14:textId="3F9042C1" w:rsidR="00997E14" w:rsidRPr="00CF7534" w:rsidRDefault="00997E14"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57BA5E9A" w14:textId="77777777" w:rsidR="00997E14" w:rsidRPr="00CF7534" w:rsidRDefault="00997E14" w:rsidP="00FD3688">
            <w:pPr>
              <w:widowControl/>
              <w:spacing w:line="276" w:lineRule="auto"/>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3CC197B" w14:textId="77777777" w:rsidR="00997E14" w:rsidRPr="00CF7534" w:rsidRDefault="00997E14"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FA4DDC" w14:textId="77777777" w:rsidR="00997E14" w:rsidRPr="00CF7534" w:rsidRDefault="00997E14" w:rsidP="00FD3688">
            <w:pPr>
              <w:widowControl/>
              <w:spacing w:line="276" w:lineRule="auto"/>
              <w:jc w:val="center"/>
              <w:rPr>
                <w:rFonts w:ascii="宋体" w:eastAsia="宋体" w:hAnsi="宋体" w:cs="宋体"/>
                <w:kern w:val="0"/>
                <w:sz w:val="18"/>
                <w:szCs w:val="18"/>
              </w:rPr>
            </w:pPr>
          </w:p>
        </w:tc>
      </w:tr>
      <w:tr w:rsidR="00DE3ED4" w:rsidRPr="00CF7534" w14:paraId="41ED6A2E"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BE0527F" w14:textId="75822060"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2126" w:type="dxa"/>
            <w:tcBorders>
              <w:top w:val="single" w:sz="4" w:space="0" w:color="auto"/>
              <w:left w:val="nil"/>
              <w:bottom w:val="single" w:sz="4" w:space="0" w:color="auto"/>
              <w:right w:val="single" w:sz="4" w:space="0" w:color="auto"/>
            </w:tcBorders>
            <w:shd w:val="clear" w:color="auto" w:fill="auto"/>
            <w:vAlign w:val="center"/>
          </w:tcPr>
          <w:p w14:paraId="07C9974D" w14:textId="60A71EE6"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机械式压力表</w:t>
            </w:r>
          </w:p>
        </w:tc>
        <w:tc>
          <w:tcPr>
            <w:tcW w:w="2127" w:type="dxa"/>
            <w:tcBorders>
              <w:top w:val="single" w:sz="4" w:space="0" w:color="auto"/>
              <w:left w:val="nil"/>
              <w:bottom w:val="single" w:sz="4" w:space="0" w:color="auto"/>
              <w:right w:val="single" w:sz="4" w:space="0" w:color="auto"/>
            </w:tcBorders>
            <w:shd w:val="clear" w:color="auto" w:fill="auto"/>
            <w:vAlign w:val="center"/>
          </w:tcPr>
          <w:p w14:paraId="5BBE0B2F" w14:textId="06593F31"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24BFFC58" w14:textId="28D9E1EA"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只</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406F84" w14:textId="6471CDA9"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670319F4" w14:textId="77777777" w:rsidR="00DE3ED4" w:rsidRPr="00CF7534" w:rsidRDefault="00DE3ED4" w:rsidP="00FD3688">
            <w:pPr>
              <w:widowControl/>
              <w:spacing w:line="276" w:lineRule="auto"/>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D07A158" w14:textId="77777777" w:rsidR="00DE3ED4" w:rsidRPr="00CF7534" w:rsidRDefault="00DE3ED4"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8C5A8E7" w14:textId="77777777" w:rsidR="00DE3ED4" w:rsidRPr="00CF7534" w:rsidRDefault="00DE3ED4" w:rsidP="00FD3688">
            <w:pPr>
              <w:widowControl/>
              <w:spacing w:line="276" w:lineRule="auto"/>
              <w:jc w:val="center"/>
              <w:rPr>
                <w:rFonts w:ascii="宋体" w:eastAsia="宋体" w:hAnsi="宋体" w:cs="宋体"/>
                <w:kern w:val="0"/>
                <w:sz w:val="18"/>
                <w:szCs w:val="18"/>
              </w:rPr>
            </w:pPr>
          </w:p>
        </w:tc>
      </w:tr>
      <w:tr w:rsidR="00DE3ED4" w:rsidRPr="00CF7534" w14:paraId="61D9A454"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C7475F" w14:textId="1C20F85D"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2126" w:type="dxa"/>
            <w:tcBorders>
              <w:top w:val="single" w:sz="4" w:space="0" w:color="auto"/>
              <w:left w:val="nil"/>
              <w:bottom w:val="single" w:sz="4" w:space="0" w:color="auto"/>
              <w:right w:val="single" w:sz="4" w:space="0" w:color="auto"/>
            </w:tcBorders>
            <w:shd w:val="clear" w:color="auto" w:fill="auto"/>
            <w:vAlign w:val="center"/>
          </w:tcPr>
          <w:p w14:paraId="4A0A05D7" w14:textId="724DE191"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机械式压差表</w:t>
            </w:r>
          </w:p>
        </w:tc>
        <w:tc>
          <w:tcPr>
            <w:tcW w:w="2127" w:type="dxa"/>
            <w:tcBorders>
              <w:top w:val="single" w:sz="4" w:space="0" w:color="auto"/>
              <w:left w:val="nil"/>
              <w:bottom w:val="single" w:sz="4" w:space="0" w:color="auto"/>
              <w:right w:val="single" w:sz="4" w:space="0" w:color="auto"/>
            </w:tcBorders>
            <w:shd w:val="clear" w:color="auto" w:fill="auto"/>
            <w:vAlign w:val="center"/>
          </w:tcPr>
          <w:p w14:paraId="7D8EEC88" w14:textId="30D374BB"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67" w:type="dxa"/>
            <w:tcBorders>
              <w:top w:val="single" w:sz="4" w:space="0" w:color="auto"/>
              <w:left w:val="nil"/>
              <w:bottom w:val="single" w:sz="4" w:space="0" w:color="auto"/>
              <w:right w:val="single" w:sz="4" w:space="0" w:color="auto"/>
            </w:tcBorders>
            <w:shd w:val="clear" w:color="auto" w:fill="auto"/>
            <w:vAlign w:val="center"/>
          </w:tcPr>
          <w:p w14:paraId="6F151F08" w14:textId="3B3209EB"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只</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54590A" w14:textId="3E2A9C5F" w:rsidR="00DE3ED4" w:rsidRPr="00CF7534" w:rsidRDefault="00DE3ED4" w:rsidP="00FD3688">
            <w:pPr>
              <w:widowControl/>
              <w:spacing w:line="276" w:lineRule="auto"/>
              <w:jc w:val="center"/>
              <w:rPr>
                <w:rFonts w:ascii="宋体" w:eastAsia="宋体" w:hAnsi="宋体" w:cs="宋体"/>
                <w:kern w:val="0"/>
                <w:sz w:val="18"/>
                <w:szCs w:val="18"/>
              </w:rPr>
            </w:pPr>
            <w:r>
              <w:rPr>
                <w:rFonts w:ascii="宋体" w:eastAsia="宋体" w:hAnsi="宋体" w:cs="宋体" w:hint="eastAsia"/>
                <w:kern w:val="0"/>
                <w:sz w:val="18"/>
                <w:szCs w:val="18"/>
              </w:rPr>
              <w:t>系统配套</w:t>
            </w:r>
          </w:p>
        </w:tc>
        <w:tc>
          <w:tcPr>
            <w:tcW w:w="850" w:type="dxa"/>
            <w:tcBorders>
              <w:top w:val="single" w:sz="4" w:space="0" w:color="auto"/>
              <w:left w:val="nil"/>
              <w:bottom w:val="single" w:sz="4" w:space="0" w:color="auto"/>
              <w:right w:val="single" w:sz="4" w:space="0" w:color="auto"/>
            </w:tcBorders>
            <w:shd w:val="clear" w:color="auto" w:fill="auto"/>
            <w:vAlign w:val="center"/>
          </w:tcPr>
          <w:p w14:paraId="76E89418" w14:textId="77777777" w:rsidR="00DE3ED4" w:rsidRPr="00CF7534" w:rsidRDefault="00DE3ED4" w:rsidP="00FD3688">
            <w:pPr>
              <w:widowControl/>
              <w:spacing w:line="276" w:lineRule="auto"/>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3865727" w14:textId="77777777" w:rsidR="00DE3ED4" w:rsidRPr="00CF7534" w:rsidRDefault="00DE3ED4"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3CA4583" w14:textId="77777777" w:rsidR="00DE3ED4" w:rsidRPr="00CF7534" w:rsidRDefault="00DE3ED4" w:rsidP="00FD3688">
            <w:pPr>
              <w:widowControl/>
              <w:spacing w:line="276" w:lineRule="auto"/>
              <w:jc w:val="center"/>
              <w:rPr>
                <w:rFonts w:ascii="宋体" w:eastAsia="宋体" w:hAnsi="宋体" w:cs="宋体"/>
                <w:kern w:val="0"/>
                <w:sz w:val="18"/>
                <w:szCs w:val="18"/>
              </w:rPr>
            </w:pPr>
          </w:p>
        </w:tc>
      </w:tr>
      <w:tr w:rsidR="00251D2B" w:rsidRPr="00CF7534" w14:paraId="0E9F38D1" w14:textId="77777777" w:rsidTr="004F094A">
        <w:trPr>
          <w:trHeight w:val="24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8FE6394" w14:textId="75943EDA" w:rsidR="00A13315" w:rsidRPr="00CF7534" w:rsidRDefault="00A13315"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w:t>
            </w:r>
            <w:r w:rsidRPr="00CF7534">
              <w:rPr>
                <w:rFonts w:ascii="宋体" w:eastAsia="宋体" w:hAnsi="宋体" w:cs="宋体"/>
                <w:kern w:val="0"/>
                <w:sz w:val="18"/>
                <w:szCs w:val="18"/>
              </w:rPr>
              <w:t>**</w:t>
            </w:r>
          </w:p>
        </w:tc>
        <w:tc>
          <w:tcPr>
            <w:tcW w:w="2126" w:type="dxa"/>
            <w:tcBorders>
              <w:top w:val="single" w:sz="4" w:space="0" w:color="auto"/>
              <w:left w:val="nil"/>
              <w:bottom w:val="single" w:sz="4" w:space="0" w:color="auto"/>
              <w:right w:val="single" w:sz="4" w:space="0" w:color="auto"/>
            </w:tcBorders>
            <w:shd w:val="clear" w:color="auto" w:fill="auto"/>
            <w:vAlign w:val="center"/>
          </w:tcPr>
          <w:p w14:paraId="023F02F4" w14:textId="3EBCD530" w:rsidR="00A13315" w:rsidRPr="00CF7534" w:rsidRDefault="00A13315" w:rsidP="00FD3688">
            <w:pPr>
              <w:widowControl/>
              <w:spacing w:line="276" w:lineRule="auto"/>
              <w:jc w:val="center"/>
              <w:rPr>
                <w:rFonts w:ascii="宋体" w:eastAsia="宋体" w:hAnsi="宋体" w:cs="宋体"/>
                <w:kern w:val="0"/>
                <w:sz w:val="18"/>
                <w:szCs w:val="18"/>
              </w:rPr>
            </w:pPr>
            <w:r w:rsidRPr="00CF7534">
              <w:rPr>
                <w:rFonts w:ascii="宋体" w:eastAsia="宋体" w:hAnsi="宋体" w:cs="宋体" w:hint="eastAsia"/>
                <w:kern w:val="0"/>
                <w:sz w:val="18"/>
                <w:szCs w:val="18"/>
              </w:rPr>
              <w:t>*</w:t>
            </w:r>
            <w:r w:rsidRPr="00CF7534">
              <w:rPr>
                <w:rFonts w:ascii="宋体" w:eastAsia="宋体" w:hAnsi="宋体" w:cs="宋体"/>
                <w:kern w:val="0"/>
                <w:sz w:val="18"/>
                <w:szCs w:val="18"/>
              </w:rPr>
              <w:t>**</w:t>
            </w:r>
          </w:p>
        </w:tc>
        <w:tc>
          <w:tcPr>
            <w:tcW w:w="2127" w:type="dxa"/>
            <w:tcBorders>
              <w:top w:val="single" w:sz="4" w:space="0" w:color="auto"/>
              <w:left w:val="nil"/>
              <w:bottom w:val="single" w:sz="4" w:space="0" w:color="auto"/>
              <w:right w:val="single" w:sz="4" w:space="0" w:color="auto"/>
            </w:tcBorders>
            <w:shd w:val="clear" w:color="auto" w:fill="auto"/>
            <w:vAlign w:val="center"/>
          </w:tcPr>
          <w:p w14:paraId="46610A7B" w14:textId="77777777" w:rsidR="00A13315" w:rsidRPr="00CF7534" w:rsidRDefault="00A13315" w:rsidP="00FD3688">
            <w:pPr>
              <w:widowControl/>
              <w:spacing w:line="276" w:lineRule="auto"/>
              <w:jc w:val="center"/>
              <w:rPr>
                <w:rFonts w:ascii="宋体" w:eastAsia="宋体" w:hAnsi="宋体" w:cs="宋体"/>
                <w:kern w:val="0"/>
                <w:sz w:val="18"/>
                <w:szCs w:val="18"/>
              </w:rPr>
            </w:pPr>
          </w:p>
        </w:tc>
        <w:tc>
          <w:tcPr>
            <w:tcW w:w="567" w:type="dxa"/>
            <w:tcBorders>
              <w:top w:val="single" w:sz="4" w:space="0" w:color="auto"/>
              <w:left w:val="nil"/>
              <w:bottom w:val="single" w:sz="4" w:space="0" w:color="auto"/>
              <w:right w:val="single" w:sz="4" w:space="0" w:color="auto"/>
            </w:tcBorders>
            <w:shd w:val="clear" w:color="auto" w:fill="auto"/>
            <w:vAlign w:val="center"/>
          </w:tcPr>
          <w:p w14:paraId="13DBE13D" w14:textId="77777777" w:rsidR="00A13315" w:rsidRPr="00CF7534" w:rsidRDefault="00A13315"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55C8F63" w14:textId="77777777" w:rsidR="00A13315" w:rsidRPr="00CF7534" w:rsidRDefault="00A13315" w:rsidP="00FD3688">
            <w:pPr>
              <w:widowControl/>
              <w:spacing w:line="276" w:lineRule="auto"/>
              <w:ind w:firstLineChars="100" w:firstLine="180"/>
              <w:jc w:val="center"/>
              <w:rPr>
                <w:rFonts w:ascii="宋体" w:eastAsia="宋体" w:hAnsi="宋体" w:cs="宋体"/>
                <w:kern w:val="0"/>
                <w:sz w:val="18"/>
                <w:szCs w:val="1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7AF5CBF0" w14:textId="77777777" w:rsidR="00A13315" w:rsidRPr="00CF7534" w:rsidRDefault="00A13315" w:rsidP="00FD3688">
            <w:pPr>
              <w:widowControl/>
              <w:spacing w:line="276" w:lineRule="auto"/>
              <w:jc w:val="center"/>
              <w:rPr>
                <w:rFonts w:ascii="宋体" w:eastAsia="宋体" w:hAnsi="宋体" w:cs="宋体"/>
                <w:kern w:val="0"/>
                <w:sz w:val="18"/>
                <w:szCs w:val="18"/>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29DA382" w14:textId="77777777" w:rsidR="00A13315" w:rsidRPr="00CF7534" w:rsidRDefault="00A13315" w:rsidP="00FD3688">
            <w:pPr>
              <w:widowControl/>
              <w:spacing w:line="276" w:lineRule="auto"/>
              <w:jc w:val="center"/>
              <w:rPr>
                <w:rFonts w:ascii="宋体" w:eastAsia="宋体" w:hAnsi="宋体" w:cs="宋体"/>
                <w:kern w:val="0"/>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4968CAB" w14:textId="77777777" w:rsidR="00A13315" w:rsidRPr="00CF7534" w:rsidRDefault="00A13315" w:rsidP="00FD3688">
            <w:pPr>
              <w:widowControl/>
              <w:spacing w:line="276" w:lineRule="auto"/>
              <w:jc w:val="center"/>
              <w:rPr>
                <w:rFonts w:ascii="宋体" w:eastAsia="宋体" w:hAnsi="宋体" w:cs="宋体"/>
                <w:kern w:val="0"/>
                <w:sz w:val="18"/>
                <w:szCs w:val="18"/>
              </w:rPr>
            </w:pPr>
          </w:p>
        </w:tc>
      </w:tr>
    </w:tbl>
    <w:p w14:paraId="71BF0C2C" w14:textId="77777777" w:rsidR="00717EA7" w:rsidRPr="00CF7534" w:rsidRDefault="00717EA7" w:rsidP="00717EA7">
      <w:pPr>
        <w:pStyle w:val="af8"/>
        <w:adjustRightInd w:val="0"/>
        <w:spacing w:after="0" w:line="360" w:lineRule="auto"/>
        <w:textAlignment w:val="baseline"/>
        <w:rPr>
          <w:b/>
          <w:szCs w:val="21"/>
          <w:highlight w:val="lightGray"/>
        </w:rPr>
      </w:pPr>
    </w:p>
    <w:p w14:paraId="3884D64C" w14:textId="2915245A" w:rsidR="00925EED" w:rsidRPr="00CF7534" w:rsidRDefault="00717EA7" w:rsidP="00717EA7">
      <w:pPr>
        <w:pStyle w:val="2"/>
      </w:pPr>
      <w:bookmarkStart w:id="32" w:name="_Toc232454144"/>
      <w:r w:rsidRPr="00CF7534">
        <w:rPr>
          <w:rFonts w:hint="eastAsia"/>
        </w:rPr>
        <w:t>4</w:t>
      </w:r>
      <w:r w:rsidRPr="00CF7534">
        <w:t>.6</w:t>
      </w:r>
      <w:r w:rsidRPr="00CF7534">
        <w:rPr>
          <w:rFonts w:hint="eastAsia"/>
        </w:rPr>
        <w:t>、品牌要求</w:t>
      </w:r>
      <w:bookmarkEnd w:id="32"/>
    </w:p>
    <w:p w14:paraId="4E90B45E" w14:textId="1CB2F3B5" w:rsidR="00807A2B" w:rsidRPr="00CF7534" w:rsidRDefault="000B47EC" w:rsidP="00807A2B">
      <w:pPr>
        <w:spacing w:line="360" w:lineRule="auto"/>
        <w:jc w:val="center"/>
        <w:rPr>
          <w:rFonts w:ascii="宋体" w:eastAsia="宋体" w:hAnsi="宋体"/>
        </w:rPr>
      </w:pPr>
      <w:r w:rsidRPr="00CF7534">
        <w:rPr>
          <w:rFonts w:ascii="宋体" w:eastAsia="宋体" w:hAnsi="宋体" w:hint="eastAsia"/>
        </w:rPr>
        <w:t>表4</w:t>
      </w:r>
      <w:r w:rsidR="00860D77" w:rsidRPr="00CF7534">
        <w:rPr>
          <w:rFonts w:ascii="宋体" w:eastAsia="宋体" w:hAnsi="宋体"/>
        </w:rPr>
        <w:t xml:space="preserve">.6 </w:t>
      </w:r>
      <w:r w:rsidRPr="00CF7534">
        <w:rPr>
          <w:rFonts w:ascii="宋体" w:eastAsia="宋体" w:hAnsi="宋体"/>
        </w:rPr>
        <w:t xml:space="preserve"> </w:t>
      </w:r>
      <w:r w:rsidRPr="00CF7534">
        <w:rPr>
          <w:rFonts w:ascii="宋体" w:eastAsia="宋体" w:hAnsi="宋体" w:hint="eastAsia"/>
        </w:rPr>
        <w:t>品牌要求表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41"/>
        <w:gridCol w:w="865"/>
        <w:gridCol w:w="1745"/>
        <w:gridCol w:w="1417"/>
        <w:gridCol w:w="1558"/>
        <w:gridCol w:w="1456"/>
        <w:gridCol w:w="1232"/>
      </w:tblGrid>
      <w:tr w:rsidR="00123AE2" w:rsidRPr="008732AD" w14:paraId="35396DEF" w14:textId="77777777" w:rsidTr="00123AE2">
        <w:trPr>
          <w:trHeight w:val="240"/>
        </w:trPr>
        <w:tc>
          <w:tcPr>
            <w:tcW w:w="319" w:type="pct"/>
            <w:shd w:val="clear" w:color="auto" w:fill="auto"/>
            <w:noWrap/>
            <w:vAlign w:val="center"/>
            <w:hideMark/>
          </w:tcPr>
          <w:p w14:paraId="6C156302" w14:textId="77777777" w:rsidR="00123AE2" w:rsidRPr="008732AD" w:rsidRDefault="00123AE2" w:rsidP="00123AE2">
            <w:pPr>
              <w:widowControl/>
              <w:spacing w:line="276" w:lineRule="auto"/>
              <w:jc w:val="center"/>
              <w:rPr>
                <w:rFonts w:cs="宋体"/>
                <w:b/>
                <w:bCs/>
                <w:kern w:val="0"/>
                <w:sz w:val="18"/>
                <w:szCs w:val="18"/>
              </w:rPr>
            </w:pPr>
            <w:r w:rsidRPr="008732AD">
              <w:rPr>
                <w:rFonts w:cs="宋体" w:hint="eastAsia"/>
                <w:b/>
                <w:bCs/>
                <w:kern w:val="0"/>
                <w:sz w:val="18"/>
                <w:szCs w:val="18"/>
              </w:rPr>
              <w:t>序号</w:t>
            </w:r>
          </w:p>
        </w:tc>
        <w:tc>
          <w:tcPr>
            <w:tcW w:w="834" w:type="pct"/>
            <w:gridSpan w:val="2"/>
            <w:shd w:val="clear" w:color="auto" w:fill="auto"/>
            <w:noWrap/>
            <w:vAlign w:val="center"/>
            <w:hideMark/>
          </w:tcPr>
          <w:p w14:paraId="0B842E0E" w14:textId="77777777" w:rsidR="00123AE2" w:rsidRPr="008732AD" w:rsidRDefault="00123AE2" w:rsidP="00123AE2">
            <w:pPr>
              <w:widowControl/>
              <w:spacing w:line="276" w:lineRule="auto"/>
              <w:jc w:val="center"/>
              <w:rPr>
                <w:rFonts w:cs="宋体"/>
                <w:b/>
                <w:bCs/>
                <w:kern w:val="0"/>
                <w:sz w:val="18"/>
                <w:szCs w:val="18"/>
              </w:rPr>
            </w:pPr>
            <w:r w:rsidRPr="008732AD">
              <w:rPr>
                <w:rFonts w:cs="宋体" w:hint="eastAsia"/>
                <w:b/>
                <w:bCs/>
                <w:kern w:val="0"/>
                <w:sz w:val="18"/>
                <w:szCs w:val="18"/>
              </w:rPr>
              <w:t>类型</w:t>
            </w:r>
          </w:p>
        </w:tc>
        <w:tc>
          <w:tcPr>
            <w:tcW w:w="3207" w:type="pct"/>
            <w:gridSpan w:val="4"/>
            <w:shd w:val="clear" w:color="auto" w:fill="auto"/>
            <w:noWrap/>
            <w:vAlign w:val="center"/>
            <w:hideMark/>
          </w:tcPr>
          <w:p w14:paraId="68E778F8" w14:textId="77777777" w:rsidR="00123AE2" w:rsidRPr="008732AD" w:rsidRDefault="00123AE2" w:rsidP="00123AE2">
            <w:pPr>
              <w:widowControl/>
              <w:spacing w:line="276" w:lineRule="auto"/>
              <w:jc w:val="center"/>
              <w:rPr>
                <w:rFonts w:cs="宋体"/>
                <w:b/>
                <w:bCs/>
                <w:kern w:val="0"/>
                <w:sz w:val="18"/>
                <w:szCs w:val="18"/>
              </w:rPr>
            </w:pPr>
            <w:r w:rsidRPr="008732AD">
              <w:rPr>
                <w:rFonts w:cs="宋体" w:hint="eastAsia"/>
                <w:b/>
                <w:bCs/>
                <w:kern w:val="0"/>
                <w:sz w:val="18"/>
                <w:szCs w:val="18"/>
              </w:rPr>
              <w:t>品牌</w:t>
            </w:r>
          </w:p>
        </w:tc>
        <w:tc>
          <w:tcPr>
            <w:tcW w:w="640" w:type="pct"/>
          </w:tcPr>
          <w:p w14:paraId="1318B08B" w14:textId="77777777" w:rsidR="00123AE2" w:rsidRPr="008732AD" w:rsidRDefault="00123AE2" w:rsidP="00123AE2">
            <w:pPr>
              <w:widowControl/>
              <w:spacing w:line="276" w:lineRule="auto"/>
              <w:jc w:val="center"/>
              <w:rPr>
                <w:rFonts w:cs="宋体"/>
                <w:b/>
                <w:bCs/>
                <w:kern w:val="0"/>
                <w:sz w:val="18"/>
                <w:szCs w:val="18"/>
              </w:rPr>
            </w:pPr>
            <w:r>
              <w:rPr>
                <w:rFonts w:cs="宋体" w:hint="eastAsia"/>
                <w:b/>
                <w:bCs/>
                <w:kern w:val="0"/>
                <w:sz w:val="18"/>
                <w:szCs w:val="18"/>
              </w:rPr>
              <w:t>备注</w:t>
            </w:r>
          </w:p>
        </w:tc>
      </w:tr>
      <w:tr w:rsidR="00123AE2" w:rsidRPr="008732AD" w14:paraId="48C04A05" w14:textId="77777777" w:rsidTr="00123AE2">
        <w:trPr>
          <w:trHeight w:val="240"/>
        </w:trPr>
        <w:tc>
          <w:tcPr>
            <w:tcW w:w="319" w:type="pct"/>
            <w:shd w:val="clear" w:color="auto" w:fill="auto"/>
            <w:vAlign w:val="center"/>
            <w:hideMark/>
          </w:tcPr>
          <w:p w14:paraId="773B2E7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p>
        </w:tc>
        <w:tc>
          <w:tcPr>
            <w:tcW w:w="834" w:type="pct"/>
            <w:gridSpan w:val="2"/>
            <w:shd w:val="clear" w:color="auto" w:fill="auto"/>
            <w:vAlign w:val="center"/>
            <w:hideMark/>
          </w:tcPr>
          <w:p w14:paraId="34722708"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变频器</w:t>
            </w:r>
          </w:p>
        </w:tc>
        <w:tc>
          <w:tcPr>
            <w:tcW w:w="906" w:type="pct"/>
            <w:shd w:val="clear" w:color="auto" w:fill="auto"/>
            <w:vAlign w:val="center"/>
            <w:hideMark/>
          </w:tcPr>
          <w:p w14:paraId="1A50205F"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ABB</w:t>
            </w:r>
          </w:p>
        </w:tc>
        <w:tc>
          <w:tcPr>
            <w:tcW w:w="736" w:type="pct"/>
            <w:shd w:val="clear" w:color="auto" w:fill="auto"/>
            <w:vAlign w:val="center"/>
            <w:hideMark/>
          </w:tcPr>
          <w:p w14:paraId="0EF69469"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丹佛斯</w:t>
            </w:r>
          </w:p>
        </w:tc>
        <w:tc>
          <w:tcPr>
            <w:tcW w:w="809" w:type="pct"/>
            <w:shd w:val="clear" w:color="auto" w:fill="auto"/>
            <w:vAlign w:val="center"/>
            <w:hideMark/>
          </w:tcPr>
          <w:p w14:paraId="24A846F4"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西门子</w:t>
            </w:r>
          </w:p>
        </w:tc>
        <w:tc>
          <w:tcPr>
            <w:tcW w:w="756" w:type="pct"/>
            <w:shd w:val="clear" w:color="auto" w:fill="auto"/>
            <w:vAlign w:val="center"/>
            <w:hideMark/>
          </w:tcPr>
          <w:p w14:paraId="66B6CB11"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施耐德</w:t>
            </w:r>
          </w:p>
        </w:tc>
        <w:tc>
          <w:tcPr>
            <w:tcW w:w="640" w:type="pct"/>
          </w:tcPr>
          <w:p w14:paraId="0D992F82" w14:textId="77777777" w:rsidR="00123AE2" w:rsidRPr="006434A6" w:rsidRDefault="00123AE2" w:rsidP="00123AE2">
            <w:pPr>
              <w:widowControl/>
              <w:spacing w:line="276" w:lineRule="auto"/>
              <w:jc w:val="center"/>
              <w:rPr>
                <w:rFonts w:cs="宋体"/>
                <w:kern w:val="0"/>
                <w:sz w:val="18"/>
                <w:szCs w:val="18"/>
              </w:rPr>
            </w:pPr>
          </w:p>
        </w:tc>
      </w:tr>
      <w:tr w:rsidR="00123AE2" w:rsidRPr="008732AD" w14:paraId="20D83AAB" w14:textId="77777777" w:rsidTr="00123AE2">
        <w:trPr>
          <w:trHeight w:val="240"/>
        </w:trPr>
        <w:tc>
          <w:tcPr>
            <w:tcW w:w="319" w:type="pct"/>
            <w:shd w:val="clear" w:color="auto" w:fill="auto"/>
            <w:vAlign w:val="center"/>
            <w:hideMark/>
          </w:tcPr>
          <w:p w14:paraId="13E479B6"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2</w:t>
            </w:r>
          </w:p>
        </w:tc>
        <w:tc>
          <w:tcPr>
            <w:tcW w:w="834" w:type="pct"/>
            <w:gridSpan w:val="2"/>
            <w:shd w:val="clear" w:color="auto" w:fill="auto"/>
            <w:vAlign w:val="center"/>
            <w:hideMark/>
          </w:tcPr>
          <w:p w14:paraId="3F1DF111"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压差</w:t>
            </w:r>
            <w:r w:rsidRPr="008732AD">
              <w:rPr>
                <w:rFonts w:cs="宋体" w:hint="eastAsia"/>
                <w:kern w:val="0"/>
                <w:sz w:val="18"/>
                <w:szCs w:val="18"/>
              </w:rPr>
              <w:t>/</w:t>
            </w:r>
            <w:r w:rsidRPr="008732AD">
              <w:rPr>
                <w:rFonts w:cs="宋体" w:hint="eastAsia"/>
                <w:kern w:val="0"/>
                <w:sz w:val="18"/>
                <w:szCs w:val="18"/>
              </w:rPr>
              <w:t>压力变送器</w:t>
            </w:r>
          </w:p>
        </w:tc>
        <w:tc>
          <w:tcPr>
            <w:tcW w:w="906" w:type="pct"/>
            <w:shd w:val="clear" w:color="auto" w:fill="auto"/>
            <w:vAlign w:val="center"/>
            <w:hideMark/>
          </w:tcPr>
          <w:p w14:paraId="7AB5EA9F"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美国</w:t>
            </w:r>
            <w:r w:rsidRPr="008732AD">
              <w:rPr>
                <w:rFonts w:cs="宋体" w:hint="eastAsia"/>
                <w:kern w:val="0"/>
                <w:sz w:val="18"/>
                <w:szCs w:val="18"/>
              </w:rPr>
              <w:t>DWYER</w:t>
            </w:r>
          </w:p>
        </w:tc>
        <w:tc>
          <w:tcPr>
            <w:tcW w:w="736" w:type="pct"/>
            <w:shd w:val="clear" w:color="auto" w:fill="auto"/>
            <w:vAlign w:val="center"/>
            <w:hideMark/>
          </w:tcPr>
          <w:p w14:paraId="2FF6C09C"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西门子</w:t>
            </w:r>
          </w:p>
        </w:tc>
        <w:tc>
          <w:tcPr>
            <w:tcW w:w="809" w:type="pct"/>
            <w:shd w:val="clear" w:color="auto" w:fill="auto"/>
            <w:vAlign w:val="center"/>
            <w:hideMark/>
          </w:tcPr>
          <w:p w14:paraId="2847FB69"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霍尼韦尔</w:t>
            </w:r>
          </w:p>
        </w:tc>
        <w:tc>
          <w:tcPr>
            <w:tcW w:w="756" w:type="pct"/>
            <w:shd w:val="clear" w:color="auto" w:fill="auto"/>
            <w:vAlign w:val="center"/>
            <w:hideMark/>
          </w:tcPr>
          <w:p w14:paraId="6C84C3B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A</w:t>
            </w:r>
            <w:r w:rsidRPr="008732AD">
              <w:rPr>
                <w:rFonts w:cs="宋体"/>
                <w:kern w:val="0"/>
                <w:sz w:val="18"/>
                <w:szCs w:val="18"/>
              </w:rPr>
              <w:t>BB</w:t>
            </w:r>
          </w:p>
        </w:tc>
        <w:tc>
          <w:tcPr>
            <w:tcW w:w="640" w:type="pct"/>
          </w:tcPr>
          <w:p w14:paraId="3C54EB6B" w14:textId="77777777" w:rsidR="00123AE2" w:rsidRPr="008732AD" w:rsidRDefault="00123AE2" w:rsidP="00123AE2">
            <w:pPr>
              <w:widowControl/>
              <w:spacing w:line="276" w:lineRule="auto"/>
              <w:jc w:val="center"/>
              <w:rPr>
                <w:rFonts w:cs="宋体"/>
                <w:kern w:val="0"/>
                <w:sz w:val="18"/>
                <w:szCs w:val="18"/>
              </w:rPr>
            </w:pPr>
          </w:p>
        </w:tc>
      </w:tr>
      <w:tr w:rsidR="00123AE2" w:rsidRPr="008732AD" w14:paraId="7DA746E3" w14:textId="77777777" w:rsidTr="00123AE2">
        <w:trPr>
          <w:trHeight w:val="240"/>
        </w:trPr>
        <w:tc>
          <w:tcPr>
            <w:tcW w:w="319" w:type="pct"/>
            <w:shd w:val="clear" w:color="auto" w:fill="auto"/>
            <w:vAlign w:val="center"/>
          </w:tcPr>
          <w:p w14:paraId="224F80F3"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3</w:t>
            </w:r>
          </w:p>
        </w:tc>
        <w:tc>
          <w:tcPr>
            <w:tcW w:w="834" w:type="pct"/>
            <w:gridSpan w:val="2"/>
            <w:shd w:val="clear" w:color="auto" w:fill="auto"/>
            <w:vAlign w:val="center"/>
          </w:tcPr>
          <w:p w14:paraId="5F12A10C"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机械式</w:t>
            </w:r>
            <w:r w:rsidRPr="008732AD">
              <w:rPr>
                <w:rFonts w:cs="宋体" w:hint="eastAsia"/>
                <w:kern w:val="0"/>
                <w:sz w:val="18"/>
                <w:szCs w:val="18"/>
              </w:rPr>
              <w:t>压差</w:t>
            </w:r>
            <w:r w:rsidRPr="008732AD">
              <w:rPr>
                <w:rFonts w:cs="宋体" w:hint="eastAsia"/>
                <w:kern w:val="0"/>
                <w:sz w:val="18"/>
                <w:szCs w:val="18"/>
              </w:rPr>
              <w:t>/</w:t>
            </w:r>
            <w:r w:rsidRPr="008732AD">
              <w:rPr>
                <w:rFonts w:cs="宋体" w:hint="eastAsia"/>
                <w:kern w:val="0"/>
                <w:sz w:val="18"/>
                <w:szCs w:val="18"/>
              </w:rPr>
              <w:t>压力</w:t>
            </w:r>
            <w:r>
              <w:rPr>
                <w:rFonts w:cs="宋体" w:hint="eastAsia"/>
                <w:kern w:val="0"/>
                <w:sz w:val="18"/>
                <w:szCs w:val="18"/>
              </w:rPr>
              <w:t>表</w:t>
            </w:r>
          </w:p>
        </w:tc>
        <w:tc>
          <w:tcPr>
            <w:tcW w:w="906" w:type="pct"/>
            <w:shd w:val="clear" w:color="auto" w:fill="auto"/>
            <w:vAlign w:val="center"/>
          </w:tcPr>
          <w:p w14:paraId="68B94118"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美国</w:t>
            </w:r>
            <w:r w:rsidRPr="008732AD">
              <w:rPr>
                <w:rFonts w:cs="宋体" w:hint="eastAsia"/>
                <w:kern w:val="0"/>
                <w:sz w:val="18"/>
                <w:szCs w:val="18"/>
              </w:rPr>
              <w:t>DWYER</w:t>
            </w:r>
          </w:p>
        </w:tc>
        <w:tc>
          <w:tcPr>
            <w:tcW w:w="736" w:type="pct"/>
            <w:shd w:val="clear" w:color="auto" w:fill="auto"/>
            <w:vAlign w:val="center"/>
          </w:tcPr>
          <w:p w14:paraId="2603199A"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西门子</w:t>
            </w:r>
          </w:p>
        </w:tc>
        <w:tc>
          <w:tcPr>
            <w:tcW w:w="809" w:type="pct"/>
            <w:shd w:val="clear" w:color="auto" w:fill="auto"/>
            <w:vAlign w:val="center"/>
          </w:tcPr>
          <w:p w14:paraId="5FF9E14A"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霍尼韦尔</w:t>
            </w:r>
          </w:p>
        </w:tc>
        <w:tc>
          <w:tcPr>
            <w:tcW w:w="756" w:type="pct"/>
            <w:shd w:val="clear" w:color="auto" w:fill="auto"/>
            <w:vAlign w:val="center"/>
          </w:tcPr>
          <w:p w14:paraId="1044C481"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A</w:t>
            </w:r>
            <w:r w:rsidRPr="008732AD">
              <w:rPr>
                <w:rFonts w:cs="宋体"/>
                <w:kern w:val="0"/>
                <w:sz w:val="18"/>
                <w:szCs w:val="18"/>
              </w:rPr>
              <w:t>BB</w:t>
            </w:r>
          </w:p>
        </w:tc>
        <w:tc>
          <w:tcPr>
            <w:tcW w:w="640" w:type="pct"/>
          </w:tcPr>
          <w:p w14:paraId="39333C91" w14:textId="77777777" w:rsidR="00123AE2" w:rsidRPr="008732AD" w:rsidRDefault="00123AE2" w:rsidP="00123AE2">
            <w:pPr>
              <w:widowControl/>
              <w:spacing w:line="276" w:lineRule="auto"/>
              <w:jc w:val="center"/>
              <w:rPr>
                <w:rFonts w:cs="宋体"/>
                <w:kern w:val="0"/>
                <w:sz w:val="18"/>
                <w:szCs w:val="18"/>
              </w:rPr>
            </w:pPr>
          </w:p>
        </w:tc>
      </w:tr>
      <w:tr w:rsidR="00123AE2" w:rsidRPr="008732AD" w14:paraId="2B86E40C" w14:textId="77777777" w:rsidTr="00123AE2">
        <w:trPr>
          <w:trHeight w:val="240"/>
        </w:trPr>
        <w:tc>
          <w:tcPr>
            <w:tcW w:w="319" w:type="pct"/>
            <w:shd w:val="clear" w:color="auto" w:fill="auto"/>
            <w:vAlign w:val="center"/>
          </w:tcPr>
          <w:p w14:paraId="155765DB"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4</w:t>
            </w:r>
          </w:p>
        </w:tc>
        <w:tc>
          <w:tcPr>
            <w:tcW w:w="834" w:type="pct"/>
            <w:gridSpan w:val="2"/>
            <w:shd w:val="clear" w:color="auto" w:fill="auto"/>
            <w:vAlign w:val="center"/>
          </w:tcPr>
          <w:p w14:paraId="54EB51E8"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温度变送器</w:t>
            </w:r>
          </w:p>
        </w:tc>
        <w:tc>
          <w:tcPr>
            <w:tcW w:w="906" w:type="pct"/>
            <w:shd w:val="clear" w:color="auto" w:fill="auto"/>
            <w:vAlign w:val="center"/>
          </w:tcPr>
          <w:p w14:paraId="62B218D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E+H</w:t>
            </w:r>
          </w:p>
        </w:tc>
        <w:tc>
          <w:tcPr>
            <w:tcW w:w="736" w:type="pct"/>
            <w:shd w:val="clear" w:color="auto" w:fill="auto"/>
            <w:vAlign w:val="center"/>
          </w:tcPr>
          <w:p w14:paraId="656F7E44" w14:textId="77777777" w:rsidR="00123AE2" w:rsidRPr="008732AD" w:rsidRDefault="00123AE2" w:rsidP="00123AE2">
            <w:pPr>
              <w:widowControl/>
              <w:spacing w:line="276" w:lineRule="auto"/>
              <w:jc w:val="center"/>
              <w:rPr>
                <w:rFonts w:cs="宋体"/>
                <w:kern w:val="0"/>
                <w:sz w:val="18"/>
                <w:szCs w:val="18"/>
              </w:rPr>
            </w:pPr>
            <w:r w:rsidRPr="000F20A9">
              <w:rPr>
                <w:rFonts w:cs="宋体" w:hint="eastAsia"/>
                <w:sz w:val="18"/>
                <w:szCs w:val="18"/>
              </w:rPr>
              <w:t>罗斯蒙特</w:t>
            </w:r>
          </w:p>
        </w:tc>
        <w:tc>
          <w:tcPr>
            <w:tcW w:w="809" w:type="pct"/>
            <w:shd w:val="clear" w:color="auto" w:fill="auto"/>
            <w:vAlign w:val="center"/>
          </w:tcPr>
          <w:p w14:paraId="014BDD36"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横河</w:t>
            </w:r>
          </w:p>
        </w:tc>
        <w:tc>
          <w:tcPr>
            <w:tcW w:w="756" w:type="pct"/>
            <w:shd w:val="clear" w:color="auto" w:fill="auto"/>
            <w:vAlign w:val="center"/>
          </w:tcPr>
          <w:p w14:paraId="56720050" w14:textId="77777777" w:rsidR="00123AE2" w:rsidRPr="008732AD" w:rsidRDefault="00123AE2" w:rsidP="00123AE2">
            <w:pPr>
              <w:widowControl/>
              <w:spacing w:line="276" w:lineRule="auto"/>
              <w:jc w:val="center"/>
              <w:rPr>
                <w:rFonts w:cs="宋体"/>
                <w:kern w:val="0"/>
                <w:sz w:val="18"/>
                <w:szCs w:val="18"/>
              </w:rPr>
            </w:pPr>
          </w:p>
        </w:tc>
        <w:tc>
          <w:tcPr>
            <w:tcW w:w="640" w:type="pct"/>
          </w:tcPr>
          <w:p w14:paraId="6E82D088" w14:textId="77777777" w:rsidR="00123AE2" w:rsidRPr="008732AD" w:rsidRDefault="00123AE2" w:rsidP="00123AE2">
            <w:pPr>
              <w:widowControl/>
              <w:spacing w:line="276" w:lineRule="auto"/>
              <w:jc w:val="center"/>
              <w:rPr>
                <w:rFonts w:cs="宋体"/>
                <w:kern w:val="0"/>
                <w:sz w:val="18"/>
                <w:szCs w:val="18"/>
              </w:rPr>
            </w:pPr>
          </w:p>
        </w:tc>
      </w:tr>
      <w:tr w:rsidR="00123AE2" w:rsidRPr="008732AD" w14:paraId="5D6B68EF" w14:textId="77777777" w:rsidTr="00123AE2">
        <w:trPr>
          <w:trHeight w:val="240"/>
        </w:trPr>
        <w:tc>
          <w:tcPr>
            <w:tcW w:w="319" w:type="pct"/>
            <w:shd w:val="clear" w:color="auto" w:fill="auto"/>
            <w:vAlign w:val="center"/>
            <w:hideMark/>
          </w:tcPr>
          <w:p w14:paraId="70E776E6"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5</w:t>
            </w:r>
          </w:p>
        </w:tc>
        <w:tc>
          <w:tcPr>
            <w:tcW w:w="834" w:type="pct"/>
            <w:gridSpan w:val="2"/>
            <w:shd w:val="clear" w:color="auto" w:fill="auto"/>
            <w:vAlign w:val="center"/>
            <w:hideMark/>
          </w:tcPr>
          <w:p w14:paraId="7AC94DE3"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玻璃钢风机</w:t>
            </w:r>
          </w:p>
        </w:tc>
        <w:tc>
          <w:tcPr>
            <w:tcW w:w="906" w:type="pct"/>
            <w:shd w:val="clear" w:color="auto" w:fill="auto"/>
            <w:vAlign w:val="center"/>
            <w:hideMark/>
          </w:tcPr>
          <w:p w14:paraId="17BDF2E1" w14:textId="77777777" w:rsidR="00123AE2" w:rsidRPr="008732AD" w:rsidRDefault="00123AE2" w:rsidP="00123AE2">
            <w:pPr>
              <w:widowControl/>
              <w:spacing w:line="276" w:lineRule="auto"/>
              <w:jc w:val="center"/>
              <w:rPr>
                <w:rFonts w:cs="宋体"/>
                <w:kern w:val="0"/>
                <w:sz w:val="18"/>
                <w:szCs w:val="18"/>
              </w:rPr>
            </w:pPr>
            <w:proofErr w:type="gramStart"/>
            <w:r w:rsidRPr="008732AD">
              <w:rPr>
                <w:rFonts w:cs="宋体" w:hint="eastAsia"/>
                <w:kern w:val="0"/>
                <w:sz w:val="18"/>
                <w:szCs w:val="18"/>
              </w:rPr>
              <w:t>顶裕</w:t>
            </w:r>
            <w:proofErr w:type="gramEnd"/>
          </w:p>
        </w:tc>
        <w:tc>
          <w:tcPr>
            <w:tcW w:w="736" w:type="pct"/>
            <w:shd w:val="clear" w:color="auto" w:fill="auto"/>
            <w:vAlign w:val="center"/>
            <w:hideMark/>
          </w:tcPr>
          <w:p w14:paraId="6D1B6D7D" w14:textId="77777777" w:rsidR="00123AE2" w:rsidRPr="008732AD" w:rsidRDefault="00123AE2" w:rsidP="00123AE2">
            <w:pPr>
              <w:widowControl/>
              <w:spacing w:line="276" w:lineRule="auto"/>
              <w:jc w:val="center"/>
              <w:rPr>
                <w:rFonts w:cs="宋体"/>
                <w:kern w:val="0"/>
                <w:sz w:val="18"/>
                <w:szCs w:val="18"/>
              </w:rPr>
            </w:pPr>
            <w:proofErr w:type="gramStart"/>
            <w:r w:rsidRPr="008732AD">
              <w:rPr>
                <w:rFonts w:cs="宋体" w:hint="eastAsia"/>
                <w:kern w:val="0"/>
                <w:sz w:val="18"/>
                <w:szCs w:val="18"/>
              </w:rPr>
              <w:t>恒驰</w:t>
            </w:r>
            <w:proofErr w:type="gramEnd"/>
          </w:p>
        </w:tc>
        <w:tc>
          <w:tcPr>
            <w:tcW w:w="809" w:type="pct"/>
            <w:shd w:val="clear" w:color="auto" w:fill="auto"/>
            <w:vAlign w:val="center"/>
            <w:hideMark/>
          </w:tcPr>
          <w:p w14:paraId="504446C0"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p>
        </w:tc>
        <w:tc>
          <w:tcPr>
            <w:tcW w:w="756" w:type="pct"/>
            <w:shd w:val="clear" w:color="auto" w:fill="auto"/>
            <w:vAlign w:val="center"/>
            <w:hideMark/>
          </w:tcPr>
          <w:p w14:paraId="665B14C8" w14:textId="77777777" w:rsidR="00123AE2" w:rsidRPr="008732AD" w:rsidRDefault="00123AE2" w:rsidP="00123AE2">
            <w:pPr>
              <w:widowControl/>
              <w:spacing w:line="276" w:lineRule="auto"/>
              <w:jc w:val="center"/>
              <w:rPr>
                <w:rFonts w:cs="Calibri"/>
                <w:kern w:val="0"/>
                <w:sz w:val="18"/>
                <w:szCs w:val="18"/>
              </w:rPr>
            </w:pPr>
            <w:r w:rsidRPr="008732AD">
              <w:rPr>
                <w:rFonts w:cs="Calibri"/>
                <w:kern w:val="0"/>
                <w:sz w:val="18"/>
                <w:szCs w:val="18"/>
              </w:rPr>
              <w:t xml:space="preserve">　</w:t>
            </w:r>
          </w:p>
        </w:tc>
        <w:tc>
          <w:tcPr>
            <w:tcW w:w="640" w:type="pct"/>
          </w:tcPr>
          <w:p w14:paraId="4F391F1D" w14:textId="77777777" w:rsidR="00123AE2" w:rsidRPr="008732AD" w:rsidRDefault="00123AE2" w:rsidP="00123AE2">
            <w:pPr>
              <w:widowControl/>
              <w:spacing w:line="276" w:lineRule="auto"/>
              <w:jc w:val="center"/>
              <w:rPr>
                <w:rFonts w:cs="Calibri"/>
                <w:kern w:val="0"/>
                <w:sz w:val="18"/>
                <w:szCs w:val="18"/>
              </w:rPr>
            </w:pPr>
          </w:p>
        </w:tc>
      </w:tr>
      <w:tr w:rsidR="00123AE2" w:rsidRPr="008732AD" w14:paraId="4AD2ADA3" w14:textId="77777777" w:rsidTr="00123AE2">
        <w:trPr>
          <w:trHeight w:val="240"/>
        </w:trPr>
        <w:tc>
          <w:tcPr>
            <w:tcW w:w="319" w:type="pct"/>
            <w:shd w:val="clear" w:color="auto" w:fill="auto"/>
            <w:vAlign w:val="center"/>
            <w:hideMark/>
          </w:tcPr>
          <w:p w14:paraId="7CA58B03"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6</w:t>
            </w:r>
          </w:p>
        </w:tc>
        <w:tc>
          <w:tcPr>
            <w:tcW w:w="834" w:type="pct"/>
            <w:gridSpan w:val="2"/>
            <w:shd w:val="clear" w:color="auto" w:fill="auto"/>
            <w:vAlign w:val="center"/>
            <w:hideMark/>
          </w:tcPr>
          <w:p w14:paraId="75D2EB6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钢制风机</w:t>
            </w:r>
          </w:p>
        </w:tc>
        <w:tc>
          <w:tcPr>
            <w:tcW w:w="906" w:type="pct"/>
            <w:shd w:val="clear" w:color="auto" w:fill="auto"/>
            <w:vAlign w:val="center"/>
            <w:hideMark/>
          </w:tcPr>
          <w:p w14:paraId="379D84E4" w14:textId="77777777" w:rsidR="00123AE2" w:rsidRPr="008732AD" w:rsidRDefault="00123AE2" w:rsidP="00123AE2">
            <w:pPr>
              <w:widowControl/>
              <w:spacing w:line="276" w:lineRule="auto"/>
              <w:jc w:val="center"/>
              <w:rPr>
                <w:rFonts w:cs="宋体"/>
                <w:kern w:val="0"/>
                <w:sz w:val="18"/>
                <w:szCs w:val="18"/>
              </w:rPr>
            </w:pPr>
            <w:proofErr w:type="gramStart"/>
            <w:r w:rsidRPr="008732AD">
              <w:rPr>
                <w:rFonts w:cs="宋体" w:hint="eastAsia"/>
                <w:kern w:val="0"/>
                <w:sz w:val="18"/>
                <w:szCs w:val="18"/>
              </w:rPr>
              <w:t>顶裕</w:t>
            </w:r>
            <w:proofErr w:type="gramEnd"/>
          </w:p>
        </w:tc>
        <w:tc>
          <w:tcPr>
            <w:tcW w:w="736" w:type="pct"/>
            <w:shd w:val="clear" w:color="auto" w:fill="auto"/>
            <w:vAlign w:val="center"/>
            <w:hideMark/>
          </w:tcPr>
          <w:p w14:paraId="30FFFAC4" w14:textId="77777777" w:rsidR="00123AE2" w:rsidRPr="008732AD" w:rsidRDefault="00123AE2" w:rsidP="00123AE2">
            <w:pPr>
              <w:widowControl/>
              <w:spacing w:line="276" w:lineRule="auto"/>
              <w:jc w:val="center"/>
              <w:rPr>
                <w:rFonts w:cs="宋体"/>
                <w:kern w:val="0"/>
                <w:sz w:val="18"/>
                <w:szCs w:val="18"/>
              </w:rPr>
            </w:pPr>
            <w:proofErr w:type="gramStart"/>
            <w:r w:rsidRPr="008732AD">
              <w:rPr>
                <w:rFonts w:cs="宋体" w:hint="eastAsia"/>
                <w:kern w:val="0"/>
                <w:sz w:val="18"/>
                <w:szCs w:val="18"/>
              </w:rPr>
              <w:t>恒驰</w:t>
            </w:r>
            <w:proofErr w:type="gramEnd"/>
          </w:p>
        </w:tc>
        <w:tc>
          <w:tcPr>
            <w:tcW w:w="809" w:type="pct"/>
            <w:shd w:val="clear" w:color="auto" w:fill="auto"/>
            <w:vAlign w:val="center"/>
            <w:hideMark/>
          </w:tcPr>
          <w:p w14:paraId="6744062B"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r>
              <w:rPr>
                <w:rFonts w:cs="宋体" w:hint="eastAsia"/>
                <w:kern w:val="0"/>
                <w:sz w:val="18"/>
                <w:szCs w:val="18"/>
              </w:rPr>
              <w:t>沃克</w:t>
            </w:r>
            <w:r>
              <w:rPr>
                <w:rFonts w:cs="宋体" w:hint="eastAsia"/>
                <w:kern w:val="0"/>
                <w:sz w:val="18"/>
                <w:szCs w:val="18"/>
              </w:rPr>
              <w:t>/</w:t>
            </w:r>
            <w:r>
              <w:rPr>
                <w:rFonts w:cs="宋体" w:hint="eastAsia"/>
                <w:kern w:val="0"/>
                <w:sz w:val="18"/>
                <w:szCs w:val="18"/>
              </w:rPr>
              <w:t>上海通用</w:t>
            </w:r>
          </w:p>
        </w:tc>
        <w:tc>
          <w:tcPr>
            <w:tcW w:w="756" w:type="pct"/>
            <w:shd w:val="clear" w:color="auto" w:fill="auto"/>
            <w:vAlign w:val="center"/>
            <w:hideMark/>
          </w:tcPr>
          <w:p w14:paraId="37AD9F13"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proofErr w:type="gramStart"/>
            <w:r>
              <w:rPr>
                <w:rFonts w:cs="宋体" w:hint="eastAsia"/>
                <w:kern w:val="0"/>
                <w:sz w:val="18"/>
                <w:szCs w:val="18"/>
              </w:rPr>
              <w:t>科禄格</w:t>
            </w:r>
            <w:proofErr w:type="gramEnd"/>
          </w:p>
        </w:tc>
        <w:tc>
          <w:tcPr>
            <w:tcW w:w="640" w:type="pct"/>
          </w:tcPr>
          <w:p w14:paraId="1ABC749F" w14:textId="77777777" w:rsidR="00123AE2" w:rsidRPr="008732AD" w:rsidRDefault="00123AE2" w:rsidP="00123AE2">
            <w:pPr>
              <w:widowControl/>
              <w:spacing w:line="276" w:lineRule="auto"/>
              <w:jc w:val="center"/>
              <w:rPr>
                <w:rFonts w:cs="宋体"/>
                <w:kern w:val="0"/>
                <w:sz w:val="18"/>
                <w:szCs w:val="18"/>
              </w:rPr>
            </w:pPr>
          </w:p>
        </w:tc>
      </w:tr>
      <w:tr w:rsidR="00123AE2" w:rsidRPr="008732AD" w14:paraId="33D5A752" w14:textId="77777777" w:rsidTr="00123AE2">
        <w:trPr>
          <w:trHeight w:val="240"/>
        </w:trPr>
        <w:tc>
          <w:tcPr>
            <w:tcW w:w="319" w:type="pct"/>
            <w:shd w:val="clear" w:color="auto" w:fill="auto"/>
            <w:vAlign w:val="center"/>
            <w:hideMark/>
          </w:tcPr>
          <w:p w14:paraId="0F5C10B2"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lastRenderedPageBreak/>
              <w:t>7</w:t>
            </w:r>
          </w:p>
        </w:tc>
        <w:tc>
          <w:tcPr>
            <w:tcW w:w="834" w:type="pct"/>
            <w:gridSpan w:val="2"/>
            <w:shd w:val="clear" w:color="auto" w:fill="auto"/>
            <w:vAlign w:val="center"/>
            <w:hideMark/>
          </w:tcPr>
          <w:p w14:paraId="59F94545"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阻燃型</w:t>
            </w:r>
            <w:r w:rsidRPr="006434A6">
              <w:rPr>
                <w:rFonts w:cs="宋体" w:hint="eastAsia"/>
                <w:kern w:val="0"/>
                <w:sz w:val="18"/>
                <w:szCs w:val="18"/>
              </w:rPr>
              <w:t>P</w:t>
            </w:r>
            <w:r w:rsidRPr="006434A6">
              <w:rPr>
                <w:rFonts w:cs="宋体"/>
                <w:kern w:val="0"/>
                <w:sz w:val="18"/>
                <w:szCs w:val="18"/>
              </w:rPr>
              <w:t>P</w:t>
            </w:r>
            <w:r w:rsidRPr="006434A6">
              <w:rPr>
                <w:rFonts w:cs="宋体" w:hint="eastAsia"/>
                <w:kern w:val="0"/>
                <w:sz w:val="18"/>
                <w:szCs w:val="18"/>
              </w:rPr>
              <w:t>管（</w:t>
            </w:r>
            <w:r w:rsidRPr="006434A6">
              <w:rPr>
                <w:rFonts w:cs="宋体" w:hint="eastAsia"/>
                <w:kern w:val="0"/>
                <w:sz w:val="18"/>
                <w:szCs w:val="18"/>
              </w:rPr>
              <w:t>V</w:t>
            </w:r>
            <w:r w:rsidRPr="006434A6">
              <w:rPr>
                <w:rFonts w:cs="宋体"/>
                <w:kern w:val="0"/>
                <w:sz w:val="18"/>
                <w:szCs w:val="18"/>
              </w:rPr>
              <w:t>0</w:t>
            </w:r>
            <w:r w:rsidRPr="006434A6">
              <w:rPr>
                <w:rFonts w:cs="宋体" w:hint="eastAsia"/>
                <w:kern w:val="0"/>
                <w:sz w:val="18"/>
                <w:szCs w:val="18"/>
              </w:rPr>
              <w:t>）</w:t>
            </w:r>
          </w:p>
        </w:tc>
        <w:tc>
          <w:tcPr>
            <w:tcW w:w="906" w:type="pct"/>
            <w:shd w:val="clear" w:color="auto" w:fill="auto"/>
            <w:vAlign w:val="center"/>
            <w:hideMark/>
          </w:tcPr>
          <w:p w14:paraId="4AE34248" w14:textId="77777777" w:rsidR="00123AE2" w:rsidRPr="006434A6" w:rsidRDefault="00123AE2" w:rsidP="00123AE2">
            <w:pPr>
              <w:widowControl/>
              <w:spacing w:line="276" w:lineRule="auto"/>
              <w:jc w:val="center"/>
              <w:rPr>
                <w:rFonts w:cs="宋体"/>
                <w:b/>
                <w:bCs/>
                <w:kern w:val="0"/>
                <w:sz w:val="18"/>
                <w:szCs w:val="18"/>
              </w:rPr>
            </w:pPr>
            <w:proofErr w:type="gramStart"/>
            <w:r w:rsidRPr="006434A6">
              <w:rPr>
                <w:rFonts w:ascii="宋体" w:eastAsia="宋体" w:hAnsi="宋体" w:cs="宋体" w:hint="eastAsia"/>
                <w:kern w:val="0"/>
                <w:sz w:val="18"/>
                <w:szCs w:val="18"/>
              </w:rPr>
              <w:t>劳士领</w:t>
            </w:r>
            <w:proofErr w:type="gramEnd"/>
          </w:p>
        </w:tc>
        <w:tc>
          <w:tcPr>
            <w:tcW w:w="736" w:type="pct"/>
            <w:shd w:val="clear" w:color="auto" w:fill="auto"/>
            <w:vAlign w:val="center"/>
            <w:hideMark/>
          </w:tcPr>
          <w:p w14:paraId="0B72924F"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力达</w:t>
            </w:r>
          </w:p>
        </w:tc>
        <w:tc>
          <w:tcPr>
            <w:tcW w:w="809" w:type="pct"/>
            <w:shd w:val="clear" w:color="auto" w:fill="auto"/>
            <w:vAlign w:val="center"/>
            <w:hideMark/>
          </w:tcPr>
          <w:p w14:paraId="4563A57C"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新美乐</w:t>
            </w:r>
          </w:p>
        </w:tc>
        <w:tc>
          <w:tcPr>
            <w:tcW w:w="756" w:type="pct"/>
            <w:shd w:val="clear" w:color="auto" w:fill="auto"/>
            <w:vAlign w:val="center"/>
            <w:hideMark/>
          </w:tcPr>
          <w:p w14:paraId="1AD05626" w14:textId="77777777" w:rsidR="00123AE2" w:rsidRPr="006434A6" w:rsidRDefault="00123AE2" w:rsidP="00123AE2">
            <w:pPr>
              <w:widowControl/>
              <w:spacing w:line="276" w:lineRule="auto"/>
              <w:jc w:val="center"/>
              <w:rPr>
                <w:rFonts w:cs="Calibri"/>
                <w:kern w:val="0"/>
                <w:sz w:val="18"/>
                <w:szCs w:val="18"/>
              </w:rPr>
            </w:pPr>
            <w:r w:rsidRPr="006434A6">
              <w:rPr>
                <w:rFonts w:cs="Calibri"/>
                <w:kern w:val="0"/>
                <w:sz w:val="18"/>
                <w:szCs w:val="18"/>
              </w:rPr>
              <w:t xml:space="preserve">　</w:t>
            </w:r>
          </w:p>
        </w:tc>
        <w:tc>
          <w:tcPr>
            <w:tcW w:w="640" w:type="pct"/>
          </w:tcPr>
          <w:p w14:paraId="4585A9F3" w14:textId="77777777" w:rsidR="00123AE2" w:rsidRPr="006434A6" w:rsidRDefault="00123AE2" w:rsidP="00123AE2">
            <w:pPr>
              <w:widowControl/>
              <w:spacing w:line="276" w:lineRule="auto"/>
              <w:jc w:val="center"/>
              <w:rPr>
                <w:rFonts w:cs="Calibri"/>
                <w:kern w:val="0"/>
                <w:sz w:val="18"/>
                <w:szCs w:val="18"/>
              </w:rPr>
            </w:pPr>
          </w:p>
        </w:tc>
      </w:tr>
      <w:tr w:rsidR="00123AE2" w:rsidRPr="008732AD" w14:paraId="72D3E524" w14:textId="77777777" w:rsidTr="00123AE2">
        <w:trPr>
          <w:trHeight w:val="240"/>
        </w:trPr>
        <w:tc>
          <w:tcPr>
            <w:tcW w:w="319" w:type="pct"/>
            <w:shd w:val="clear" w:color="auto" w:fill="auto"/>
            <w:vAlign w:val="center"/>
            <w:hideMark/>
          </w:tcPr>
          <w:p w14:paraId="2680B8AD"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8</w:t>
            </w:r>
          </w:p>
        </w:tc>
        <w:tc>
          <w:tcPr>
            <w:tcW w:w="834" w:type="pct"/>
            <w:gridSpan w:val="2"/>
            <w:shd w:val="clear" w:color="auto" w:fill="auto"/>
            <w:vAlign w:val="center"/>
            <w:hideMark/>
          </w:tcPr>
          <w:p w14:paraId="33398E0E"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湿法填料</w:t>
            </w:r>
          </w:p>
        </w:tc>
        <w:tc>
          <w:tcPr>
            <w:tcW w:w="906" w:type="pct"/>
            <w:shd w:val="clear" w:color="auto" w:fill="auto"/>
            <w:vAlign w:val="center"/>
            <w:hideMark/>
          </w:tcPr>
          <w:p w14:paraId="420B7452"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QPAC</w:t>
            </w:r>
          </w:p>
        </w:tc>
        <w:tc>
          <w:tcPr>
            <w:tcW w:w="736" w:type="pct"/>
            <w:shd w:val="clear" w:color="auto" w:fill="auto"/>
            <w:vAlign w:val="center"/>
            <w:hideMark/>
          </w:tcPr>
          <w:p w14:paraId="4C7A415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NUPAC</w:t>
            </w:r>
          </w:p>
        </w:tc>
        <w:tc>
          <w:tcPr>
            <w:tcW w:w="809" w:type="pct"/>
            <w:shd w:val="clear" w:color="auto" w:fill="auto"/>
            <w:vAlign w:val="center"/>
            <w:hideMark/>
          </w:tcPr>
          <w:p w14:paraId="09294807"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p>
        </w:tc>
        <w:tc>
          <w:tcPr>
            <w:tcW w:w="756" w:type="pct"/>
            <w:shd w:val="clear" w:color="auto" w:fill="auto"/>
            <w:vAlign w:val="center"/>
            <w:hideMark/>
          </w:tcPr>
          <w:p w14:paraId="0FBCE879"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p>
        </w:tc>
        <w:tc>
          <w:tcPr>
            <w:tcW w:w="640" w:type="pct"/>
          </w:tcPr>
          <w:p w14:paraId="5D2F18B6" w14:textId="77777777" w:rsidR="00123AE2" w:rsidRPr="008732AD" w:rsidRDefault="00123AE2" w:rsidP="00123AE2">
            <w:pPr>
              <w:widowControl/>
              <w:spacing w:line="276" w:lineRule="auto"/>
              <w:jc w:val="center"/>
              <w:rPr>
                <w:rFonts w:cs="宋体"/>
                <w:kern w:val="0"/>
                <w:sz w:val="18"/>
                <w:szCs w:val="18"/>
              </w:rPr>
            </w:pPr>
          </w:p>
        </w:tc>
      </w:tr>
      <w:tr w:rsidR="00123AE2" w:rsidRPr="008732AD" w14:paraId="58B0CA3B" w14:textId="77777777" w:rsidTr="00123AE2">
        <w:trPr>
          <w:trHeight w:val="240"/>
        </w:trPr>
        <w:tc>
          <w:tcPr>
            <w:tcW w:w="319" w:type="pct"/>
            <w:shd w:val="clear" w:color="auto" w:fill="auto"/>
            <w:vAlign w:val="center"/>
            <w:hideMark/>
          </w:tcPr>
          <w:p w14:paraId="460A8CEA"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9</w:t>
            </w:r>
          </w:p>
        </w:tc>
        <w:tc>
          <w:tcPr>
            <w:tcW w:w="834" w:type="pct"/>
            <w:gridSpan w:val="2"/>
            <w:shd w:val="clear" w:color="auto" w:fill="auto"/>
            <w:vAlign w:val="center"/>
            <w:hideMark/>
          </w:tcPr>
          <w:p w14:paraId="1DCCCA2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喷淋循环泵</w:t>
            </w:r>
          </w:p>
        </w:tc>
        <w:tc>
          <w:tcPr>
            <w:tcW w:w="906" w:type="pct"/>
            <w:shd w:val="clear" w:color="auto" w:fill="auto"/>
            <w:vAlign w:val="center"/>
            <w:hideMark/>
          </w:tcPr>
          <w:p w14:paraId="5473BED0"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益宝</w:t>
            </w:r>
          </w:p>
        </w:tc>
        <w:tc>
          <w:tcPr>
            <w:tcW w:w="736" w:type="pct"/>
            <w:shd w:val="clear" w:color="auto" w:fill="auto"/>
            <w:vAlign w:val="center"/>
            <w:hideMark/>
          </w:tcPr>
          <w:p w14:paraId="776C1570" w14:textId="77777777" w:rsidR="00123AE2" w:rsidRPr="008732AD" w:rsidRDefault="00123AE2" w:rsidP="00123AE2">
            <w:pPr>
              <w:widowControl/>
              <w:spacing w:line="276" w:lineRule="auto"/>
              <w:jc w:val="center"/>
              <w:rPr>
                <w:rFonts w:cs="宋体"/>
                <w:kern w:val="0"/>
                <w:sz w:val="18"/>
                <w:szCs w:val="18"/>
              </w:rPr>
            </w:pPr>
            <w:proofErr w:type="gramStart"/>
            <w:r w:rsidRPr="008732AD">
              <w:rPr>
                <w:rFonts w:cs="宋体" w:hint="eastAsia"/>
                <w:kern w:val="0"/>
                <w:sz w:val="18"/>
                <w:szCs w:val="18"/>
              </w:rPr>
              <w:t>塑宝</w:t>
            </w:r>
            <w:proofErr w:type="gramEnd"/>
          </w:p>
        </w:tc>
        <w:tc>
          <w:tcPr>
            <w:tcW w:w="809" w:type="pct"/>
            <w:shd w:val="clear" w:color="auto" w:fill="auto"/>
            <w:vAlign w:val="center"/>
            <w:hideMark/>
          </w:tcPr>
          <w:p w14:paraId="087F6EC4"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国宝</w:t>
            </w:r>
          </w:p>
        </w:tc>
        <w:tc>
          <w:tcPr>
            <w:tcW w:w="756" w:type="pct"/>
            <w:shd w:val="clear" w:color="auto" w:fill="auto"/>
            <w:vAlign w:val="center"/>
            <w:hideMark/>
          </w:tcPr>
          <w:p w14:paraId="1BC8F919"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p>
        </w:tc>
        <w:tc>
          <w:tcPr>
            <w:tcW w:w="640" w:type="pct"/>
          </w:tcPr>
          <w:p w14:paraId="0808E7C9" w14:textId="77777777" w:rsidR="00123AE2" w:rsidRPr="008732AD" w:rsidRDefault="00123AE2" w:rsidP="00123AE2">
            <w:pPr>
              <w:widowControl/>
              <w:spacing w:line="276" w:lineRule="auto"/>
              <w:jc w:val="center"/>
              <w:rPr>
                <w:rFonts w:cs="宋体"/>
                <w:kern w:val="0"/>
                <w:sz w:val="18"/>
                <w:szCs w:val="18"/>
              </w:rPr>
            </w:pPr>
          </w:p>
        </w:tc>
      </w:tr>
      <w:tr w:rsidR="00123AE2" w:rsidRPr="008732AD" w14:paraId="48390321" w14:textId="77777777" w:rsidTr="00123AE2">
        <w:trPr>
          <w:trHeight w:val="240"/>
        </w:trPr>
        <w:tc>
          <w:tcPr>
            <w:tcW w:w="319" w:type="pct"/>
            <w:shd w:val="clear" w:color="auto" w:fill="auto"/>
            <w:vAlign w:val="center"/>
            <w:hideMark/>
          </w:tcPr>
          <w:p w14:paraId="114B2CD4"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1</w:t>
            </w:r>
            <w:r>
              <w:rPr>
                <w:rFonts w:cs="宋体"/>
                <w:kern w:val="0"/>
                <w:sz w:val="18"/>
                <w:szCs w:val="18"/>
              </w:rPr>
              <w:t>0</w:t>
            </w:r>
          </w:p>
        </w:tc>
        <w:tc>
          <w:tcPr>
            <w:tcW w:w="834" w:type="pct"/>
            <w:gridSpan w:val="2"/>
            <w:shd w:val="clear" w:color="auto" w:fill="auto"/>
            <w:vAlign w:val="center"/>
            <w:hideMark/>
          </w:tcPr>
          <w:p w14:paraId="0C036A01"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PH/ORP/</w:t>
            </w:r>
            <w:r w:rsidRPr="008732AD">
              <w:rPr>
                <w:rFonts w:cs="宋体" w:hint="eastAsia"/>
                <w:kern w:val="0"/>
                <w:sz w:val="18"/>
                <w:szCs w:val="18"/>
              </w:rPr>
              <w:t>电导率等仪表</w:t>
            </w:r>
          </w:p>
        </w:tc>
        <w:tc>
          <w:tcPr>
            <w:tcW w:w="906" w:type="pct"/>
            <w:shd w:val="clear" w:color="auto" w:fill="auto"/>
            <w:vAlign w:val="center"/>
            <w:hideMark/>
          </w:tcPr>
          <w:p w14:paraId="7A06698C"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E+H</w:t>
            </w:r>
          </w:p>
        </w:tc>
        <w:tc>
          <w:tcPr>
            <w:tcW w:w="736" w:type="pct"/>
            <w:shd w:val="clear" w:color="auto" w:fill="auto"/>
            <w:vAlign w:val="center"/>
            <w:hideMark/>
          </w:tcPr>
          <w:p w14:paraId="630C211C"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哈希</w:t>
            </w:r>
          </w:p>
        </w:tc>
        <w:tc>
          <w:tcPr>
            <w:tcW w:w="809" w:type="pct"/>
            <w:shd w:val="clear" w:color="auto" w:fill="auto"/>
            <w:vAlign w:val="center"/>
            <w:hideMark/>
          </w:tcPr>
          <w:p w14:paraId="635F15BF"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sz w:val="18"/>
                <w:szCs w:val="18"/>
              </w:rPr>
              <w:t>乔治费歇尔</w:t>
            </w:r>
            <w:r w:rsidRPr="008732AD">
              <w:rPr>
                <w:rFonts w:cs="宋体" w:hint="eastAsia"/>
                <w:sz w:val="18"/>
                <w:szCs w:val="18"/>
              </w:rPr>
              <w:t>G</w:t>
            </w:r>
            <w:r w:rsidRPr="008732AD">
              <w:rPr>
                <w:rFonts w:cs="宋体"/>
                <w:sz w:val="18"/>
                <w:szCs w:val="18"/>
              </w:rPr>
              <w:t>F</w:t>
            </w:r>
          </w:p>
        </w:tc>
        <w:tc>
          <w:tcPr>
            <w:tcW w:w="756" w:type="pct"/>
            <w:shd w:val="clear" w:color="auto" w:fill="auto"/>
            <w:vAlign w:val="center"/>
            <w:hideMark/>
          </w:tcPr>
          <w:p w14:paraId="51D233C7"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梅特勒</w:t>
            </w:r>
          </w:p>
        </w:tc>
        <w:tc>
          <w:tcPr>
            <w:tcW w:w="640" w:type="pct"/>
          </w:tcPr>
          <w:p w14:paraId="081928A5" w14:textId="77777777" w:rsidR="00123AE2" w:rsidRPr="008732AD" w:rsidRDefault="00123AE2" w:rsidP="00123AE2">
            <w:pPr>
              <w:widowControl/>
              <w:spacing w:line="276" w:lineRule="auto"/>
              <w:jc w:val="center"/>
              <w:rPr>
                <w:rFonts w:cs="宋体"/>
                <w:kern w:val="0"/>
                <w:sz w:val="18"/>
                <w:szCs w:val="18"/>
              </w:rPr>
            </w:pPr>
          </w:p>
        </w:tc>
      </w:tr>
      <w:tr w:rsidR="00123AE2" w:rsidRPr="008732AD" w14:paraId="1A8AA9B9" w14:textId="77777777" w:rsidTr="00123AE2">
        <w:trPr>
          <w:trHeight w:val="240"/>
        </w:trPr>
        <w:tc>
          <w:tcPr>
            <w:tcW w:w="319" w:type="pct"/>
            <w:shd w:val="clear" w:color="auto" w:fill="auto"/>
            <w:vAlign w:val="center"/>
          </w:tcPr>
          <w:p w14:paraId="4E39E3E0"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1</w:t>
            </w:r>
            <w:r>
              <w:rPr>
                <w:rFonts w:cs="宋体"/>
                <w:kern w:val="0"/>
                <w:sz w:val="18"/>
                <w:szCs w:val="18"/>
              </w:rPr>
              <w:t>1</w:t>
            </w:r>
          </w:p>
        </w:tc>
        <w:tc>
          <w:tcPr>
            <w:tcW w:w="834" w:type="pct"/>
            <w:gridSpan w:val="2"/>
            <w:shd w:val="clear" w:color="auto" w:fill="auto"/>
            <w:vAlign w:val="center"/>
          </w:tcPr>
          <w:p w14:paraId="1DE7EEE1"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雷达</w:t>
            </w:r>
            <w:proofErr w:type="gramStart"/>
            <w:r w:rsidRPr="006434A6">
              <w:rPr>
                <w:rFonts w:cs="宋体" w:hint="eastAsia"/>
                <w:kern w:val="0"/>
                <w:sz w:val="18"/>
                <w:szCs w:val="18"/>
              </w:rPr>
              <w:t>液位计</w:t>
            </w:r>
            <w:proofErr w:type="gramEnd"/>
          </w:p>
        </w:tc>
        <w:tc>
          <w:tcPr>
            <w:tcW w:w="906" w:type="pct"/>
            <w:shd w:val="clear" w:color="auto" w:fill="auto"/>
            <w:vAlign w:val="center"/>
          </w:tcPr>
          <w:p w14:paraId="65C3F3CB"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E+H</w:t>
            </w:r>
          </w:p>
        </w:tc>
        <w:tc>
          <w:tcPr>
            <w:tcW w:w="736" w:type="pct"/>
            <w:shd w:val="clear" w:color="auto" w:fill="auto"/>
            <w:vAlign w:val="center"/>
          </w:tcPr>
          <w:p w14:paraId="296CAC95" w14:textId="77777777" w:rsidR="00123AE2" w:rsidRPr="006434A6" w:rsidRDefault="00123AE2" w:rsidP="00123AE2">
            <w:pPr>
              <w:widowControl/>
              <w:spacing w:line="276" w:lineRule="auto"/>
              <w:jc w:val="center"/>
              <w:rPr>
                <w:rFonts w:cs="宋体"/>
                <w:kern w:val="0"/>
                <w:sz w:val="18"/>
                <w:szCs w:val="18"/>
              </w:rPr>
            </w:pPr>
            <w:r w:rsidRPr="006434A6">
              <w:rPr>
                <w:rFonts w:cs="宋体" w:hint="eastAsia"/>
                <w:kern w:val="0"/>
                <w:sz w:val="18"/>
                <w:szCs w:val="18"/>
              </w:rPr>
              <w:t>梅特勒</w:t>
            </w:r>
          </w:p>
        </w:tc>
        <w:tc>
          <w:tcPr>
            <w:tcW w:w="809" w:type="pct"/>
            <w:shd w:val="clear" w:color="auto" w:fill="auto"/>
            <w:vAlign w:val="center"/>
          </w:tcPr>
          <w:p w14:paraId="492590F1" w14:textId="77777777" w:rsidR="00123AE2" w:rsidRPr="000F20A9" w:rsidRDefault="00123AE2" w:rsidP="00123AE2">
            <w:pPr>
              <w:widowControl/>
              <w:spacing w:line="276" w:lineRule="auto"/>
              <w:jc w:val="center"/>
              <w:rPr>
                <w:rFonts w:cs="宋体"/>
                <w:sz w:val="18"/>
                <w:szCs w:val="18"/>
              </w:rPr>
            </w:pPr>
            <w:r w:rsidRPr="000F20A9">
              <w:rPr>
                <w:rFonts w:cs="宋体" w:hint="eastAsia"/>
                <w:sz w:val="18"/>
                <w:szCs w:val="18"/>
              </w:rPr>
              <w:t>罗斯蒙特</w:t>
            </w:r>
          </w:p>
        </w:tc>
        <w:tc>
          <w:tcPr>
            <w:tcW w:w="756" w:type="pct"/>
            <w:shd w:val="clear" w:color="auto" w:fill="auto"/>
            <w:vAlign w:val="center"/>
          </w:tcPr>
          <w:p w14:paraId="41364BF6" w14:textId="77777777" w:rsidR="00123AE2" w:rsidRPr="000F20A9" w:rsidRDefault="00123AE2" w:rsidP="00123AE2">
            <w:pPr>
              <w:widowControl/>
              <w:spacing w:line="276" w:lineRule="auto"/>
              <w:jc w:val="center"/>
              <w:rPr>
                <w:rFonts w:cs="宋体"/>
                <w:kern w:val="0"/>
                <w:sz w:val="18"/>
                <w:szCs w:val="18"/>
              </w:rPr>
            </w:pPr>
          </w:p>
        </w:tc>
        <w:tc>
          <w:tcPr>
            <w:tcW w:w="640" w:type="pct"/>
          </w:tcPr>
          <w:p w14:paraId="5B0CF11C" w14:textId="77777777" w:rsidR="00123AE2" w:rsidRPr="000F20A9" w:rsidRDefault="00123AE2" w:rsidP="00123AE2">
            <w:pPr>
              <w:widowControl/>
              <w:spacing w:line="276" w:lineRule="auto"/>
              <w:jc w:val="center"/>
              <w:rPr>
                <w:rFonts w:cs="宋体"/>
                <w:kern w:val="0"/>
                <w:sz w:val="18"/>
                <w:szCs w:val="18"/>
              </w:rPr>
            </w:pPr>
          </w:p>
        </w:tc>
      </w:tr>
      <w:tr w:rsidR="00123AE2" w:rsidRPr="008732AD" w14:paraId="2B7FD108" w14:textId="77777777" w:rsidTr="00123AE2">
        <w:trPr>
          <w:trHeight w:val="240"/>
        </w:trPr>
        <w:tc>
          <w:tcPr>
            <w:tcW w:w="319" w:type="pct"/>
            <w:vMerge w:val="restart"/>
            <w:shd w:val="clear" w:color="auto" w:fill="auto"/>
            <w:vAlign w:val="center"/>
            <w:hideMark/>
          </w:tcPr>
          <w:p w14:paraId="549DDCEC"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2</w:t>
            </w:r>
          </w:p>
        </w:tc>
        <w:tc>
          <w:tcPr>
            <w:tcW w:w="385" w:type="pct"/>
            <w:vMerge w:val="restart"/>
            <w:shd w:val="clear" w:color="auto" w:fill="auto"/>
            <w:vAlign w:val="center"/>
            <w:hideMark/>
          </w:tcPr>
          <w:p w14:paraId="473124D9"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电子元器件</w:t>
            </w:r>
          </w:p>
        </w:tc>
        <w:tc>
          <w:tcPr>
            <w:tcW w:w="449" w:type="pct"/>
            <w:shd w:val="clear" w:color="auto" w:fill="auto"/>
            <w:vAlign w:val="center"/>
            <w:hideMark/>
          </w:tcPr>
          <w:p w14:paraId="435F6DE0"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交流接触器</w:t>
            </w:r>
          </w:p>
        </w:tc>
        <w:tc>
          <w:tcPr>
            <w:tcW w:w="906" w:type="pct"/>
            <w:shd w:val="clear" w:color="auto" w:fill="auto"/>
            <w:vAlign w:val="center"/>
            <w:hideMark/>
          </w:tcPr>
          <w:p w14:paraId="3F070A6F"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A</w:t>
            </w:r>
            <w:r w:rsidRPr="000F20A9">
              <w:rPr>
                <w:rFonts w:cs="宋体"/>
                <w:kern w:val="0"/>
                <w:sz w:val="18"/>
                <w:szCs w:val="18"/>
              </w:rPr>
              <w:t>BB</w:t>
            </w:r>
          </w:p>
        </w:tc>
        <w:tc>
          <w:tcPr>
            <w:tcW w:w="736" w:type="pct"/>
            <w:shd w:val="clear" w:color="auto" w:fill="auto"/>
            <w:vAlign w:val="center"/>
            <w:hideMark/>
          </w:tcPr>
          <w:p w14:paraId="0C2818EC"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西门子</w:t>
            </w:r>
          </w:p>
        </w:tc>
        <w:tc>
          <w:tcPr>
            <w:tcW w:w="809" w:type="pct"/>
            <w:shd w:val="clear" w:color="auto" w:fill="auto"/>
            <w:vAlign w:val="center"/>
            <w:hideMark/>
          </w:tcPr>
          <w:p w14:paraId="7950CBFB"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施耐德</w:t>
            </w:r>
          </w:p>
        </w:tc>
        <w:tc>
          <w:tcPr>
            <w:tcW w:w="756" w:type="pct"/>
            <w:shd w:val="clear" w:color="auto" w:fill="auto"/>
            <w:vAlign w:val="center"/>
            <w:hideMark/>
          </w:tcPr>
          <w:p w14:paraId="2BAE4981" w14:textId="77777777" w:rsidR="00123AE2" w:rsidRPr="000F20A9" w:rsidRDefault="00123AE2" w:rsidP="00123AE2">
            <w:pPr>
              <w:widowControl/>
              <w:spacing w:line="276" w:lineRule="auto"/>
              <w:jc w:val="center"/>
              <w:rPr>
                <w:rFonts w:cs="宋体"/>
                <w:b/>
                <w:bCs/>
                <w:color w:val="FF0000"/>
                <w:kern w:val="0"/>
                <w:sz w:val="18"/>
                <w:szCs w:val="18"/>
              </w:rPr>
            </w:pPr>
            <w:r w:rsidRPr="000F20A9">
              <w:rPr>
                <w:rFonts w:cs="宋体" w:hint="eastAsia"/>
                <w:b/>
                <w:bCs/>
                <w:color w:val="FF0000"/>
                <w:kern w:val="0"/>
                <w:sz w:val="18"/>
                <w:szCs w:val="18"/>
              </w:rPr>
              <w:t xml:space="preserve">　</w:t>
            </w:r>
          </w:p>
        </w:tc>
        <w:tc>
          <w:tcPr>
            <w:tcW w:w="640" w:type="pct"/>
          </w:tcPr>
          <w:p w14:paraId="5846B44D" w14:textId="77777777" w:rsidR="00123AE2" w:rsidRPr="000F20A9" w:rsidRDefault="00123AE2" w:rsidP="00123AE2">
            <w:pPr>
              <w:widowControl/>
              <w:spacing w:line="276" w:lineRule="auto"/>
              <w:jc w:val="center"/>
              <w:rPr>
                <w:rFonts w:cs="宋体"/>
                <w:b/>
                <w:bCs/>
                <w:color w:val="FF0000"/>
                <w:kern w:val="0"/>
                <w:sz w:val="18"/>
                <w:szCs w:val="18"/>
              </w:rPr>
            </w:pPr>
          </w:p>
        </w:tc>
      </w:tr>
      <w:tr w:rsidR="00123AE2" w:rsidRPr="008732AD" w14:paraId="0F17E6A0" w14:textId="77777777" w:rsidTr="00123AE2">
        <w:trPr>
          <w:trHeight w:val="240"/>
        </w:trPr>
        <w:tc>
          <w:tcPr>
            <w:tcW w:w="319" w:type="pct"/>
            <w:vMerge/>
            <w:vAlign w:val="center"/>
            <w:hideMark/>
          </w:tcPr>
          <w:p w14:paraId="6182D853" w14:textId="77777777" w:rsidR="00123AE2" w:rsidRPr="008732AD" w:rsidRDefault="00123AE2" w:rsidP="00123AE2">
            <w:pPr>
              <w:widowControl/>
              <w:spacing w:line="276" w:lineRule="auto"/>
              <w:jc w:val="left"/>
              <w:rPr>
                <w:rFonts w:cs="宋体"/>
                <w:kern w:val="0"/>
                <w:sz w:val="18"/>
                <w:szCs w:val="18"/>
              </w:rPr>
            </w:pPr>
          </w:p>
        </w:tc>
        <w:tc>
          <w:tcPr>
            <w:tcW w:w="385" w:type="pct"/>
            <w:vMerge/>
            <w:vAlign w:val="center"/>
            <w:hideMark/>
          </w:tcPr>
          <w:p w14:paraId="73B1DFBC" w14:textId="77777777" w:rsidR="00123AE2" w:rsidRPr="000F20A9" w:rsidRDefault="00123AE2" w:rsidP="00123AE2">
            <w:pPr>
              <w:widowControl/>
              <w:spacing w:line="276" w:lineRule="auto"/>
              <w:jc w:val="left"/>
              <w:rPr>
                <w:rFonts w:cs="宋体"/>
                <w:kern w:val="0"/>
                <w:sz w:val="18"/>
                <w:szCs w:val="18"/>
              </w:rPr>
            </w:pPr>
          </w:p>
        </w:tc>
        <w:tc>
          <w:tcPr>
            <w:tcW w:w="449" w:type="pct"/>
            <w:shd w:val="clear" w:color="auto" w:fill="auto"/>
            <w:vAlign w:val="center"/>
            <w:hideMark/>
          </w:tcPr>
          <w:p w14:paraId="09E12B9B"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二次元件</w:t>
            </w:r>
          </w:p>
        </w:tc>
        <w:tc>
          <w:tcPr>
            <w:tcW w:w="906" w:type="pct"/>
            <w:shd w:val="clear" w:color="auto" w:fill="auto"/>
            <w:vAlign w:val="center"/>
            <w:hideMark/>
          </w:tcPr>
          <w:p w14:paraId="1E5299F9"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A</w:t>
            </w:r>
            <w:r w:rsidRPr="000F20A9">
              <w:rPr>
                <w:rFonts w:cs="宋体"/>
                <w:kern w:val="0"/>
                <w:sz w:val="18"/>
                <w:szCs w:val="18"/>
              </w:rPr>
              <w:t>BB</w:t>
            </w:r>
          </w:p>
        </w:tc>
        <w:tc>
          <w:tcPr>
            <w:tcW w:w="736" w:type="pct"/>
            <w:shd w:val="clear" w:color="auto" w:fill="auto"/>
            <w:vAlign w:val="center"/>
            <w:hideMark/>
          </w:tcPr>
          <w:p w14:paraId="61E9B5EE"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西门子</w:t>
            </w:r>
          </w:p>
        </w:tc>
        <w:tc>
          <w:tcPr>
            <w:tcW w:w="809" w:type="pct"/>
            <w:shd w:val="clear" w:color="auto" w:fill="auto"/>
            <w:vAlign w:val="center"/>
            <w:hideMark/>
          </w:tcPr>
          <w:p w14:paraId="5DF54872"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施耐德</w:t>
            </w:r>
          </w:p>
        </w:tc>
        <w:tc>
          <w:tcPr>
            <w:tcW w:w="756" w:type="pct"/>
            <w:shd w:val="clear" w:color="auto" w:fill="auto"/>
            <w:vAlign w:val="center"/>
            <w:hideMark/>
          </w:tcPr>
          <w:p w14:paraId="25E92737" w14:textId="77777777" w:rsidR="00123AE2" w:rsidRPr="000F20A9" w:rsidRDefault="00123AE2" w:rsidP="00123AE2">
            <w:pPr>
              <w:widowControl/>
              <w:spacing w:line="276" w:lineRule="auto"/>
              <w:jc w:val="center"/>
              <w:rPr>
                <w:rFonts w:cs="宋体"/>
                <w:b/>
                <w:bCs/>
                <w:color w:val="FF0000"/>
                <w:kern w:val="0"/>
                <w:sz w:val="18"/>
                <w:szCs w:val="18"/>
              </w:rPr>
            </w:pPr>
            <w:r w:rsidRPr="000F20A9">
              <w:rPr>
                <w:rFonts w:cs="宋体" w:hint="eastAsia"/>
                <w:b/>
                <w:bCs/>
                <w:color w:val="FF0000"/>
                <w:kern w:val="0"/>
                <w:sz w:val="18"/>
                <w:szCs w:val="18"/>
              </w:rPr>
              <w:t xml:space="preserve">　</w:t>
            </w:r>
          </w:p>
        </w:tc>
        <w:tc>
          <w:tcPr>
            <w:tcW w:w="640" w:type="pct"/>
          </w:tcPr>
          <w:p w14:paraId="7C922EBC" w14:textId="77777777" w:rsidR="00123AE2" w:rsidRPr="000F20A9" w:rsidRDefault="00123AE2" w:rsidP="00123AE2">
            <w:pPr>
              <w:widowControl/>
              <w:spacing w:line="276" w:lineRule="auto"/>
              <w:jc w:val="center"/>
              <w:rPr>
                <w:rFonts w:cs="宋体"/>
                <w:b/>
                <w:bCs/>
                <w:color w:val="FF0000"/>
                <w:kern w:val="0"/>
                <w:sz w:val="18"/>
                <w:szCs w:val="18"/>
              </w:rPr>
            </w:pPr>
          </w:p>
        </w:tc>
      </w:tr>
      <w:tr w:rsidR="00123AE2" w:rsidRPr="008732AD" w14:paraId="6C4AFF27" w14:textId="77777777" w:rsidTr="00123AE2">
        <w:trPr>
          <w:trHeight w:val="240"/>
        </w:trPr>
        <w:tc>
          <w:tcPr>
            <w:tcW w:w="319" w:type="pct"/>
            <w:vMerge/>
            <w:vAlign w:val="center"/>
            <w:hideMark/>
          </w:tcPr>
          <w:p w14:paraId="22F73336" w14:textId="77777777" w:rsidR="00123AE2" w:rsidRPr="008732AD" w:rsidRDefault="00123AE2" w:rsidP="00123AE2">
            <w:pPr>
              <w:widowControl/>
              <w:spacing w:line="276" w:lineRule="auto"/>
              <w:jc w:val="left"/>
              <w:rPr>
                <w:rFonts w:cs="宋体"/>
                <w:kern w:val="0"/>
                <w:sz w:val="18"/>
                <w:szCs w:val="18"/>
              </w:rPr>
            </w:pPr>
          </w:p>
        </w:tc>
        <w:tc>
          <w:tcPr>
            <w:tcW w:w="385" w:type="pct"/>
            <w:vMerge/>
            <w:vAlign w:val="center"/>
            <w:hideMark/>
          </w:tcPr>
          <w:p w14:paraId="0074631B" w14:textId="77777777" w:rsidR="00123AE2" w:rsidRPr="000F20A9" w:rsidRDefault="00123AE2" w:rsidP="00123AE2">
            <w:pPr>
              <w:widowControl/>
              <w:spacing w:line="276" w:lineRule="auto"/>
              <w:jc w:val="left"/>
              <w:rPr>
                <w:rFonts w:cs="宋体"/>
                <w:kern w:val="0"/>
                <w:sz w:val="18"/>
                <w:szCs w:val="18"/>
              </w:rPr>
            </w:pPr>
          </w:p>
        </w:tc>
        <w:tc>
          <w:tcPr>
            <w:tcW w:w="449" w:type="pct"/>
            <w:shd w:val="clear" w:color="auto" w:fill="auto"/>
            <w:vAlign w:val="center"/>
            <w:hideMark/>
          </w:tcPr>
          <w:p w14:paraId="0C0AB70A"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控制继电器</w:t>
            </w:r>
          </w:p>
        </w:tc>
        <w:tc>
          <w:tcPr>
            <w:tcW w:w="906" w:type="pct"/>
            <w:shd w:val="clear" w:color="auto" w:fill="auto"/>
            <w:vAlign w:val="center"/>
            <w:hideMark/>
          </w:tcPr>
          <w:p w14:paraId="121C9EE7"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西门子</w:t>
            </w:r>
          </w:p>
        </w:tc>
        <w:tc>
          <w:tcPr>
            <w:tcW w:w="736" w:type="pct"/>
            <w:shd w:val="clear" w:color="auto" w:fill="auto"/>
            <w:vAlign w:val="center"/>
            <w:hideMark/>
          </w:tcPr>
          <w:p w14:paraId="6F08BF99"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施耐德</w:t>
            </w:r>
          </w:p>
        </w:tc>
        <w:tc>
          <w:tcPr>
            <w:tcW w:w="809" w:type="pct"/>
            <w:shd w:val="clear" w:color="auto" w:fill="auto"/>
            <w:vAlign w:val="center"/>
            <w:hideMark/>
          </w:tcPr>
          <w:p w14:paraId="3DAB3134" w14:textId="77777777" w:rsidR="00123AE2" w:rsidRPr="000F20A9" w:rsidRDefault="00123AE2" w:rsidP="00123AE2">
            <w:pPr>
              <w:widowControl/>
              <w:spacing w:line="276" w:lineRule="auto"/>
              <w:jc w:val="center"/>
              <w:rPr>
                <w:rFonts w:cs="宋体"/>
                <w:kern w:val="0"/>
                <w:sz w:val="18"/>
                <w:szCs w:val="18"/>
              </w:rPr>
            </w:pPr>
            <w:r>
              <w:rPr>
                <w:rFonts w:cs="宋体" w:hint="eastAsia"/>
                <w:kern w:val="0"/>
                <w:sz w:val="18"/>
                <w:szCs w:val="18"/>
              </w:rPr>
              <w:t>欧姆龙</w:t>
            </w:r>
          </w:p>
        </w:tc>
        <w:tc>
          <w:tcPr>
            <w:tcW w:w="756" w:type="pct"/>
            <w:shd w:val="clear" w:color="auto" w:fill="auto"/>
            <w:vAlign w:val="center"/>
            <w:hideMark/>
          </w:tcPr>
          <w:p w14:paraId="6B8B673D"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 xml:space="preserve">　</w:t>
            </w:r>
          </w:p>
        </w:tc>
        <w:tc>
          <w:tcPr>
            <w:tcW w:w="640" w:type="pct"/>
          </w:tcPr>
          <w:p w14:paraId="5E0476B6" w14:textId="77777777" w:rsidR="00123AE2" w:rsidRPr="000F20A9" w:rsidRDefault="00123AE2" w:rsidP="00123AE2">
            <w:pPr>
              <w:widowControl/>
              <w:spacing w:line="276" w:lineRule="auto"/>
              <w:jc w:val="left"/>
              <w:rPr>
                <w:rFonts w:cs="宋体"/>
                <w:kern w:val="0"/>
                <w:sz w:val="18"/>
                <w:szCs w:val="18"/>
              </w:rPr>
            </w:pPr>
          </w:p>
        </w:tc>
      </w:tr>
      <w:tr w:rsidR="00123AE2" w:rsidRPr="008732AD" w14:paraId="57A8EEC2" w14:textId="77777777" w:rsidTr="00123AE2">
        <w:trPr>
          <w:trHeight w:val="240"/>
        </w:trPr>
        <w:tc>
          <w:tcPr>
            <w:tcW w:w="319" w:type="pct"/>
            <w:vMerge/>
            <w:vAlign w:val="center"/>
            <w:hideMark/>
          </w:tcPr>
          <w:p w14:paraId="142B6F9C" w14:textId="77777777" w:rsidR="00123AE2" w:rsidRPr="008732AD" w:rsidRDefault="00123AE2" w:rsidP="00123AE2">
            <w:pPr>
              <w:widowControl/>
              <w:spacing w:line="276" w:lineRule="auto"/>
              <w:jc w:val="left"/>
              <w:rPr>
                <w:rFonts w:cs="宋体"/>
                <w:kern w:val="0"/>
                <w:sz w:val="18"/>
                <w:szCs w:val="18"/>
              </w:rPr>
            </w:pPr>
          </w:p>
        </w:tc>
        <w:tc>
          <w:tcPr>
            <w:tcW w:w="385" w:type="pct"/>
            <w:vMerge/>
            <w:vAlign w:val="center"/>
            <w:hideMark/>
          </w:tcPr>
          <w:p w14:paraId="616571A3" w14:textId="77777777" w:rsidR="00123AE2" w:rsidRPr="000F20A9" w:rsidRDefault="00123AE2" w:rsidP="00123AE2">
            <w:pPr>
              <w:widowControl/>
              <w:spacing w:line="276" w:lineRule="auto"/>
              <w:jc w:val="left"/>
              <w:rPr>
                <w:rFonts w:cs="宋体"/>
                <w:kern w:val="0"/>
                <w:sz w:val="18"/>
                <w:szCs w:val="18"/>
              </w:rPr>
            </w:pPr>
          </w:p>
        </w:tc>
        <w:tc>
          <w:tcPr>
            <w:tcW w:w="449" w:type="pct"/>
            <w:shd w:val="clear" w:color="auto" w:fill="auto"/>
            <w:vAlign w:val="center"/>
            <w:hideMark/>
          </w:tcPr>
          <w:p w14:paraId="0BC55C60"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断路器</w:t>
            </w:r>
          </w:p>
        </w:tc>
        <w:tc>
          <w:tcPr>
            <w:tcW w:w="906" w:type="pct"/>
            <w:shd w:val="clear" w:color="auto" w:fill="auto"/>
            <w:vAlign w:val="center"/>
            <w:hideMark/>
          </w:tcPr>
          <w:p w14:paraId="2D758067"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常熟</w:t>
            </w:r>
          </w:p>
        </w:tc>
        <w:tc>
          <w:tcPr>
            <w:tcW w:w="736" w:type="pct"/>
            <w:shd w:val="clear" w:color="auto" w:fill="auto"/>
            <w:vAlign w:val="center"/>
            <w:hideMark/>
          </w:tcPr>
          <w:p w14:paraId="0FCBCBBC"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良信</w:t>
            </w:r>
          </w:p>
        </w:tc>
        <w:tc>
          <w:tcPr>
            <w:tcW w:w="809" w:type="pct"/>
            <w:shd w:val="clear" w:color="auto" w:fill="auto"/>
            <w:vAlign w:val="center"/>
            <w:hideMark/>
          </w:tcPr>
          <w:p w14:paraId="18539662"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人民（上联）</w:t>
            </w:r>
          </w:p>
        </w:tc>
        <w:tc>
          <w:tcPr>
            <w:tcW w:w="756" w:type="pct"/>
            <w:shd w:val="clear" w:color="auto" w:fill="auto"/>
            <w:vAlign w:val="center"/>
            <w:hideMark/>
          </w:tcPr>
          <w:p w14:paraId="59BCF216" w14:textId="77777777" w:rsidR="00123AE2" w:rsidRPr="000F20A9" w:rsidRDefault="00123AE2" w:rsidP="00123AE2">
            <w:pPr>
              <w:widowControl/>
              <w:spacing w:line="276" w:lineRule="auto"/>
              <w:jc w:val="center"/>
              <w:rPr>
                <w:rFonts w:cs="宋体"/>
                <w:b/>
                <w:bCs/>
                <w:color w:val="FF0000"/>
                <w:kern w:val="0"/>
                <w:sz w:val="18"/>
                <w:szCs w:val="18"/>
              </w:rPr>
            </w:pPr>
            <w:r w:rsidRPr="000F20A9">
              <w:rPr>
                <w:rFonts w:cs="宋体" w:hint="eastAsia"/>
                <w:b/>
                <w:bCs/>
                <w:color w:val="FF0000"/>
                <w:kern w:val="0"/>
                <w:sz w:val="18"/>
                <w:szCs w:val="18"/>
              </w:rPr>
              <w:t xml:space="preserve">　</w:t>
            </w:r>
          </w:p>
        </w:tc>
        <w:tc>
          <w:tcPr>
            <w:tcW w:w="640" w:type="pct"/>
          </w:tcPr>
          <w:p w14:paraId="40A01095" w14:textId="77777777" w:rsidR="00123AE2" w:rsidRPr="000F20A9" w:rsidRDefault="00123AE2" w:rsidP="00123AE2">
            <w:pPr>
              <w:widowControl/>
              <w:spacing w:line="276" w:lineRule="auto"/>
              <w:jc w:val="center"/>
              <w:rPr>
                <w:rFonts w:cs="宋体"/>
                <w:b/>
                <w:bCs/>
                <w:color w:val="FF0000"/>
                <w:kern w:val="0"/>
                <w:sz w:val="18"/>
                <w:szCs w:val="18"/>
              </w:rPr>
            </w:pPr>
          </w:p>
        </w:tc>
      </w:tr>
      <w:tr w:rsidR="00123AE2" w:rsidRPr="008732AD" w14:paraId="7ECA8943" w14:textId="77777777" w:rsidTr="00123AE2">
        <w:trPr>
          <w:trHeight w:val="240"/>
        </w:trPr>
        <w:tc>
          <w:tcPr>
            <w:tcW w:w="319" w:type="pct"/>
            <w:vMerge/>
            <w:vAlign w:val="center"/>
            <w:hideMark/>
          </w:tcPr>
          <w:p w14:paraId="06DC5F06" w14:textId="77777777" w:rsidR="00123AE2" w:rsidRPr="008732AD" w:rsidRDefault="00123AE2" w:rsidP="00123AE2">
            <w:pPr>
              <w:widowControl/>
              <w:spacing w:line="276" w:lineRule="auto"/>
              <w:jc w:val="left"/>
              <w:rPr>
                <w:rFonts w:cs="宋体"/>
                <w:kern w:val="0"/>
                <w:sz w:val="18"/>
                <w:szCs w:val="18"/>
              </w:rPr>
            </w:pPr>
          </w:p>
        </w:tc>
        <w:tc>
          <w:tcPr>
            <w:tcW w:w="385" w:type="pct"/>
            <w:vMerge/>
            <w:vAlign w:val="center"/>
            <w:hideMark/>
          </w:tcPr>
          <w:p w14:paraId="4F3614CA" w14:textId="77777777" w:rsidR="00123AE2" w:rsidRPr="000F20A9" w:rsidRDefault="00123AE2" w:rsidP="00123AE2">
            <w:pPr>
              <w:widowControl/>
              <w:spacing w:line="276" w:lineRule="auto"/>
              <w:jc w:val="left"/>
              <w:rPr>
                <w:rFonts w:cs="宋体"/>
                <w:kern w:val="0"/>
                <w:sz w:val="18"/>
                <w:szCs w:val="18"/>
              </w:rPr>
            </w:pPr>
          </w:p>
        </w:tc>
        <w:tc>
          <w:tcPr>
            <w:tcW w:w="449" w:type="pct"/>
            <w:shd w:val="clear" w:color="auto" w:fill="auto"/>
            <w:vAlign w:val="center"/>
            <w:hideMark/>
          </w:tcPr>
          <w:p w14:paraId="68C85848"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端子排</w:t>
            </w:r>
          </w:p>
        </w:tc>
        <w:tc>
          <w:tcPr>
            <w:tcW w:w="906" w:type="pct"/>
            <w:shd w:val="clear" w:color="auto" w:fill="auto"/>
            <w:vAlign w:val="center"/>
            <w:hideMark/>
          </w:tcPr>
          <w:p w14:paraId="68EFA642"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菲尼克斯</w:t>
            </w:r>
          </w:p>
        </w:tc>
        <w:tc>
          <w:tcPr>
            <w:tcW w:w="736" w:type="pct"/>
            <w:shd w:val="clear" w:color="auto" w:fill="auto"/>
            <w:vAlign w:val="center"/>
          </w:tcPr>
          <w:p w14:paraId="4CCA2597" w14:textId="77777777" w:rsidR="00123AE2" w:rsidRPr="000F20A9" w:rsidRDefault="00123AE2" w:rsidP="00123AE2">
            <w:pPr>
              <w:widowControl/>
              <w:spacing w:line="276" w:lineRule="auto"/>
              <w:ind w:firstLineChars="100" w:firstLine="180"/>
              <w:jc w:val="left"/>
              <w:rPr>
                <w:rFonts w:cs="宋体"/>
                <w:kern w:val="0"/>
                <w:sz w:val="18"/>
                <w:szCs w:val="18"/>
              </w:rPr>
            </w:pPr>
            <w:r>
              <w:rPr>
                <w:rFonts w:cs="宋体" w:hint="eastAsia"/>
                <w:kern w:val="0"/>
                <w:sz w:val="18"/>
                <w:szCs w:val="18"/>
              </w:rPr>
              <w:t>成都瑞联</w:t>
            </w:r>
          </w:p>
        </w:tc>
        <w:tc>
          <w:tcPr>
            <w:tcW w:w="809" w:type="pct"/>
            <w:shd w:val="clear" w:color="auto" w:fill="auto"/>
            <w:vAlign w:val="center"/>
            <w:hideMark/>
          </w:tcPr>
          <w:p w14:paraId="0210F61D"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 xml:space="preserve">　</w:t>
            </w:r>
            <w:r>
              <w:rPr>
                <w:rFonts w:cs="宋体" w:hint="eastAsia"/>
                <w:kern w:val="0"/>
                <w:sz w:val="18"/>
                <w:szCs w:val="18"/>
              </w:rPr>
              <w:t>魏德米勒</w:t>
            </w:r>
          </w:p>
        </w:tc>
        <w:tc>
          <w:tcPr>
            <w:tcW w:w="756" w:type="pct"/>
            <w:shd w:val="clear" w:color="auto" w:fill="auto"/>
            <w:vAlign w:val="center"/>
            <w:hideMark/>
          </w:tcPr>
          <w:p w14:paraId="5FBE6B5C"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 xml:space="preserve">　</w:t>
            </w:r>
          </w:p>
        </w:tc>
        <w:tc>
          <w:tcPr>
            <w:tcW w:w="640" w:type="pct"/>
          </w:tcPr>
          <w:p w14:paraId="27298470" w14:textId="77777777" w:rsidR="00123AE2" w:rsidRPr="000F20A9" w:rsidRDefault="00123AE2" w:rsidP="00123AE2">
            <w:pPr>
              <w:widowControl/>
              <w:spacing w:line="276" w:lineRule="auto"/>
              <w:jc w:val="left"/>
              <w:rPr>
                <w:rFonts w:cs="宋体"/>
                <w:kern w:val="0"/>
                <w:sz w:val="18"/>
                <w:szCs w:val="18"/>
              </w:rPr>
            </w:pPr>
          </w:p>
        </w:tc>
      </w:tr>
      <w:tr w:rsidR="00123AE2" w:rsidRPr="008732AD" w14:paraId="5D546775" w14:textId="77777777" w:rsidTr="00123AE2">
        <w:trPr>
          <w:trHeight w:val="240"/>
        </w:trPr>
        <w:tc>
          <w:tcPr>
            <w:tcW w:w="319" w:type="pct"/>
            <w:vMerge/>
            <w:vAlign w:val="center"/>
            <w:hideMark/>
          </w:tcPr>
          <w:p w14:paraId="3B00C19B" w14:textId="77777777" w:rsidR="00123AE2" w:rsidRPr="008732AD" w:rsidRDefault="00123AE2" w:rsidP="00123AE2">
            <w:pPr>
              <w:widowControl/>
              <w:spacing w:line="276" w:lineRule="auto"/>
              <w:jc w:val="left"/>
              <w:rPr>
                <w:rFonts w:cs="宋体"/>
                <w:kern w:val="0"/>
                <w:sz w:val="18"/>
                <w:szCs w:val="18"/>
              </w:rPr>
            </w:pPr>
          </w:p>
        </w:tc>
        <w:tc>
          <w:tcPr>
            <w:tcW w:w="385" w:type="pct"/>
            <w:vMerge/>
            <w:vAlign w:val="center"/>
            <w:hideMark/>
          </w:tcPr>
          <w:p w14:paraId="2710314D" w14:textId="77777777" w:rsidR="00123AE2" w:rsidRPr="000F20A9" w:rsidRDefault="00123AE2" w:rsidP="00123AE2">
            <w:pPr>
              <w:widowControl/>
              <w:spacing w:line="276" w:lineRule="auto"/>
              <w:jc w:val="left"/>
              <w:rPr>
                <w:rFonts w:cs="宋体"/>
                <w:kern w:val="0"/>
                <w:sz w:val="18"/>
                <w:szCs w:val="18"/>
              </w:rPr>
            </w:pPr>
          </w:p>
        </w:tc>
        <w:tc>
          <w:tcPr>
            <w:tcW w:w="449" w:type="pct"/>
            <w:shd w:val="clear" w:color="auto" w:fill="auto"/>
            <w:vAlign w:val="center"/>
            <w:hideMark/>
          </w:tcPr>
          <w:p w14:paraId="33401038"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其余</w:t>
            </w:r>
          </w:p>
        </w:tc>
        <w:tc>
          <w:tcPr>
            <w:tcW w:w="3207" w:type="pct"/>
            <w:gridSpan w:val="4"/>
            <w:shd w:val="clear" w:color="auto" w:fill="auto"/>
            <w:vAlign w:val="center"/>
            <w:hideMark/>
          </w:tcPr>
          <w:p w14:paraId="3BBB057E" w14:textId="77777777" w:rsidR="00123AE2" w:rsidRPr="000F20A9" w:rsidRDefault="00123AE2" w:rsidP="00123AE2">
            <w:pPr>
              <w:widowControl/>
              <w:spacing w:line="276" w:lineRule="auto"/>
              <w:jc w:val="left"/>
              <w:rPr>
                <w:rFonts w:cs="宋体"/>
                <w:kern w:val="0"/>
                <w:sz w:val="18"/>
                <w:szCs w:val="18"/>
              </w:rPr>
            </w:pPr>
            <w:r w:rsidRPr="000F20A9">
              <w:rPr>
                <w:rFonts w:cs="宋体" w:hint="eastAsia"/>
                <w:kern w:val="0"/>
                <w:sz w:val="18"/>
                <w:szCs w:val="18"/>
              </w:rPr>
              <w:t>参考附件：“企业标准</w:t>
            </w:r>
            <w:r w:rsidRPr="000F20A9">
              <w:rPr>
                <w:rFonts w:cs="宋体" w:hint="eastAsia"/>
                <w:kern w:val="0"/>
                <w:sz w:val="18"/>
                <w:szCs w:val="18"/>
              </w:rPr>
              <w:t>-</w:t>
            </w:r>
            <w:r w:rsidRPr="000F20A9">
              <w:rPr>
                <w:rFonts w:cs="宋体" w:hint="eastAsia"/>
                <w:kern w:val="0"/>
                <w:sz w:val="18"/>
                <w:szCs w:val="18"/>
              </w:rPr>
              <w:t>电控通用技术标准”规定的品牌执行</w:t>
            </w:r>
          </w:p>
        </w:tc>
        <w:tc>
          <w:tcPr>
            <w:tcW w:w="640" w:type="pct"/>
          </w:tcPr>
          <w:p w14:paraId="10CE81C0" w14:textId="77777777" w:rsidR="00123AE2" w:rsidRPr="000F20A9" w:rsidRDefault="00123AE2" w:rsidP="00123AE2">
            <w:pPr>
              <w:widowControl/>
              <w:spacing w:line="276" w:lineRule="auto"/>
              <w:jc w:val="left"/>
              <w:rPr>
                <w:rFonts w:cs="宋体"/>
                <w:kern w:val="0"/>
                <w:sz w:val="18"/>
                <w:szCs w:val="18"/>
              </w:rPr>
            </w:pPr>
          </w:p>
        </w:tc>
      </w:tr>
      <w:tr w:rsidR="00123AE2" w:rsidRPr="008732AD" w14:paraId="39B81324" w14:textId="77777777" w:rsidTr="00123AE2">
        <w:trPr>
          <w:trHeight w:val="240"/>
        </w:trPr>
        <w:tc>
          <w:tcPr>
            <w:tcW w:w="319" w:type="pct"/>
            <w:shd w:val="clear" w:color="auto" w:fill="auto"/>
            <w:vAlign w:val="center"/>
            <w:hideMark/>
          </w:tcPr>
          <w:p w14:paraId="0A11E300"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3</w:t>
            </w:r>
          </w:p>
        </w:tc>
        <w:tc>
          <w:tcPr>
            <w:tcW w:w="834" w:type="pct"/>
            <w:gridSpan w:val="2"/>
            <w:shd w:val="clear" w:color="auto" w:fill="auto"/>
            <w:vAlign w:val="center"/>
            <w:hideMark/>
          </w:tcPr>
          <w:p w14:paraId="6B3E3543"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风机电机</w:t>
            </w:r>
          </w:p>
        </w:tc>
        <w:tc>
          <w:tcPr>
            <w:tcW w:w="906" w:type="pct"/>
            <w:shd w:val="clear" w:color="auto" w:fill="auto"/>
            <w:vAlign w:val="center"/>
            <w:hideMark/>
          </w:tcPr>
          <w:p w14:paraId="4C8E495E"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ABB/</w:t>
            </w:r>
            <w:r w:rsidRPr="008732AD">
              <w:rPr>
                <w:rFonts w:cs="宋体" w:hint="eastAsia"/>
                <w:kern w:val="0"/>
                <w:sz w:val="18"/>
                <w:szCs w:val="18"/>
              </w:rPr>
              <w:t>西门子</w:t>
            </w:r>
          </w:p>
        </w:tc>
        <w:tc>
          <w:tcPr>
            <w:tcW w:w="736" w:type="pct"/>
            <w:shd w:val="clear" w:color="auto" w:fill="auto"/>
            <w:vAlign w:val="center"/>
            <w:hideMark/>
          </w:tcPr>
          <w:p w14:paraId="09A18912"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佳木斯</w:t>
            </w:r>
          </w:p>
        </w:tc>
        <w:tc>
          <w:tcPr>
            <w:tcW w:w="809" w:type="pct"/>
            <w:shd w:val="clear" w:color="auto" w:fill="auto"/>
            <w:vAlign w:val="center"/>
            <w:hideMark/>
          </w:tcPr>
          <w:p w14:paraId="15143CED"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南阳</w:t>
            </w:r>
          </w:p>
        </w:tc>
        <w:tc>
          <w:tcPr>
            <w:tcW w:w="756" w:type="pct"/>
            <w:shd w:val="clear" w:color="auto" w:fill="auto"/>
            <w:vAlign w:val="center"/>
            <w:hideMark/>
          </w:tcPr>
          <w:p w14:paraId="44720B37"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东元</w:t>
            </w:r>
          </w:p>
        </w:tc>
        <w:tc>
          <w:tcPr>
            <w:tcW w:w="640" w:type="pct"/>
          </w:tcPr>
          <w:p w14:paraId="662522E2" w14:textId="77777777" w:rsidR="00123AE2" w:rsidRPr="008732AD" w:rsidRDefault="00123AE2" w:rsidP="00123AE2">
            <w:pPr>
              <w:widowControl/>
              <w:spacing w:line="276" w:lineRule="auto"/>
              <w:jc w:val="center"/>
              <w:rPr>
                <w:rFonts w:cs="宋体"/>
                <w:kern w:val="0"/>
                <w:sz w:val="18"/>
                <w:szCs w:val="18"/>
              </w:rPr>
            </w:pPr>
          </w:p>
        </w:tc>
      </w:tr>
      <w:tr w:rsidR="00123AE2" w:rsidRPr="008732AD" w14:paraId="7B88C1C1" w14:textId="77777777" w:rsidTr="00123AE2">
        <w:trPr>
          <w:trHeight w:val="240"/>
        </w:trPr>
        <w:tc>
          <w:tcPr>
            <w:tcW w:w="319" w:type="pct"/>
            <w:shd w:val="clear" w:color="auto" w:fill="auto"/>
            <w:vAlign w:val="center"/>
          </w:tcPr>
          <w:p w14:paraId="65C31A27"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4</w:t>
            </w:r>
          </w:p>
        </w:tc>
        <w:tc>
          <w:tcPr>
            <w:tcW w:w="834" w:type="pct"/>
            <w:gridSpan w:val="2"/>
            <w:shd w:val="clear" w:color="auto" w:fill="auto"/>
            <w:vAlign w:val="center"/>
          </w:tcPr>
          <w:p w14:paraId="08CF2E5A"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轴承</w:t>
            </w:r>
          </w:p>
        </w:tc>
        <w:tc>
          <w:tcPr>
            <w:tcW w:w="906" w:type="pct"/>
            <w:shd w:val="clear" w:color="auto" w:fill="auto"/>
            <w:vAlign w:val="center"/>
          </w:tcPr>
          <w:p w14:paraId="0F31E08E"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S</w:t>
            </w:r>
            <w:r w:rsidRPr="008732AD">
              <w:rPr>
                <w:rFonts w:cs="宋体"/>
                <w:kern w:val="0"/>
                <w:sz w:val="18"/>
                <w:szCs w:val="18"/>
              </w:rPr>
              <w:t>KF</w:t>
            </w:r>
          </w:p>
        </w:tc>
        <w:tc>
          <w:tcPr>
            <w:tcW w:w="736" w:type="pct"/>
            <w:shd w:val="clear" w:color="auto" w:fill="auto"/>
            <w:vAlign w:val="center"/>
          </w:tcPr>
          <w:p w14:paraId="0780615C"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N</w:t>
            </w:r>
            <w:r w:rsidRPr="008732AD">
              <w:rPr>
                <w:rFonts w:cs="宋体"/>
                <w:kern w:val="0"/>
                <w:sz w:val="18"/>
                <w:szCs w:val="18"/>
              </w:rPr>
              <w:t>SK</w:t>
            </w:r>
          </w:p>
        </w:tc>
        <w:tc>
          <w:tcPr>
            <w:tcW w:w="809" w:type="pct"/>
            <w:shd w:val="clear" w:color="auto" w:fill="auto"/>
            <w:vAlign w:val="center"/>
          </w:tcPr>
          <w:p w14:paraId="6323BB9F"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K</w:t>
            </w:r>
            <w:r>
              <w:rPr>
                <w:rFonts w:cs="宋体"/>
                <w:kern w:val="0"/>
                <w:sz w:val="18"/>
                <w:szCs w:val="18"/>
              </w:rPr>
              <w:t>OYO</w:t>
            </w:r>
          </w:p>
        </w:tc>
        <w:tc>
          <w:tcPr>
            <w:tcW w:w="756" w:type="pct"/>
            <w:shd w:val="clear" w:color="auto" w:fill="auto"/>
            <w:vAlign w:val="center"/>
          </w:tcPr>
          <w:p w14:paraId="6CE19B40" w14:textId="77777777" w:rsidR="00123AE2" w:rsidRPr="008732AD" w:rsidRDefault="00123AE2" w:rsidP="00123AE2">
            <w:pPr>
              <w:widowControl/>
              <w:spacing w:line="276" w:lineRule="auto"/>
              <w:jc w:val="center"/>
              <w:rPr>
                <w:rFonts w:cs="宋体"/>
                <w:kern w:val="0"/>
                <w:sz w:val="18"/>
                <w:szCs w:val="18"/>
              </w:rPr>
            </w:pPr>
          </w:p>
        </w:tc>
        <w:tc>
          <w:tcPr>
            <w:tcW w:w="640" w:type="pct"/>
          </w:tcPr>
          <w:p w14:paraId="260DD3F2" w14:textId="77777777" w:rsidR="00123AE2" w:rsidRPr="008732AD" w:rsidRDefault="00123AE2" w:rsidP="00123AE2">
            <w:pPr>
              <w:widowControl/>
              <w:spacing w:line="276" w:lineRule="auto"/>
              <w:jc w:val="center"/>
              <w:rPr>
                <w:rFonts w:cs="宋体"/>
                <w:kern w:val="0"/>
                <w:sz w:val="18"/>
                <w:szCs w:val="18"/>
              </w:rPr>
            </w:pPr>
          </w:p>
        </w:tc>
      </w:tr>
      <w:tr w:rsidR="00123AE2" w:rsidRPr="008732AD" w14:paraId="72CFF232" w14:textId="77777777" w:rsidTr="00123AE2">
        <w:trPr>
          <w:trHeight w:val="240"/>
        </w:trPr>
        <w:tc>
          <w:tcPr>
            <w:tcW w:w="319" w:type="pct"/>
            <w:shd w:val="clear" w:color="auto" w:fill="auto"/>
            <w:vAlign w:val="center"/>
          </w:tcPr>
          <w:p w14:paraId="487DF6F5"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5</w:t>
            </w:r>
          </w:p>
        </w:tc>
        <w:tc>
          <w:tcPr>
            <w:tcW w:w="834" w:type="pct"/>
            <w:gridSpan w:val="2"/>
            <w:shd w:val="clear" w:color="auto" w:fill="auto"/>
            <w:vAlign w:val="center"/>
          </w:tcPr>
          <w:p w14:paraId="2377F9EF"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皮带</w:t>
            </w:r>
          </w:p>
        </w:tc>
        <w:tc>
          <w:tcPr>
            <w:tcW w:w="906" w:type="pct"/>
            <w:shd w:val="clear" w:color="auto" w:fill="auto"/>
            <w:vAlign w:val="center"/>
          </w:tcPr>
          <w:p w14:paraId="4CBC1300"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日本</w:t>
            </w:r>
            <w:proofErr w:type="gramStart"/>
            <w:r w:rsidRPr="008732AD">
              <w:rPr>
                <w:rFonts w:cs="宋体" w:hint="eastAsia"/>
                <w:kern w:val="0"/>
                <w:sz w:val="18"/>
                <w:szCs w:val="18"/>
              </w:rPr>
              <w:t>坂</w:t>
            </w:r>
            <w:proofErr w:type="gramEnd"/>
            <w:r w:rsidRPr="008732AD">
              <w:rPr>
                <w:rFonts w:cs="宋体" w:hint="eastAsia"/>
                <w:kern w:val="0"/>
                <w:sz w:val="18"/>
                <w:szCs w:val="18"/>
              </w:rPr>
              <w:t>东</w:t>
            </w:r>
          </w:p>
        </w:tc>
        <w:tc>
          <w:tcPr>
            <w:tcW w:w="736" w:type="pct"/>
            <w:shd w:val="clear" w:color="auto" w:fill="auto"/>
            <w:vAlign w:val="center"/>
          </w:tcPr>
          <w:p w14:paraId="6631C449"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三星</w:t>
            </w:r>
          </w:p>
        </w:tc>
        <w:tc>
          <w:tcPr>
            <w:tcW w:w="809" w:type="pct"/>
            <w:shd w:val="clear" w:color="auto" w:fill="auto"/>
            <w:vAlign w:val="center"/>
          </w:tcPr>
          <w:p w14:paraId="1E4403D5"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P</w:t>
            </w:r>
            <w:r>
              <w:rPr>
                <w:rFonts w:cs="宋体"/>
                <w:kern w:val="0"/>
                <w:sz w:val="18"/>
                <w:szCs w:val="18"/>
              </w:rPr>
              <w:t>IX</w:t>
            </w:r>
          </w:p>
        </w:tc>
        <w:tc>
          <w:tcPr>
            <w:tcW w:w="756" w:type="pct"/>
            <w:shd w:val="clear" w:color="auto" w:fill="auto"/>
            <w:vAlign w:val="center"/>
          </w:tcPr>
          <w:p w14:paraId="3253B7A7" w14:textId="77777777" w:rsidR="00123AE2" w:rsidRPr="008732AD" w:rsidRDefault="00123AE2" w:rsidP="00123AE2">
            <w:pPr>
              <w:widowControl/>
              <w:spacing w:line="276" w:lineRule="auto"/>
              <w:jc w:val="center"/>
              <w:rPr>
                <w:rFonts w:cs="宋体"/>
                <w:kern w:val="0"/>
                <w:sz w:val="18"/>
                <w:szCs w:val="18"/>
              </w:rPr>
            </w:pPr>
          </w:p>
        </w:tc>
        <w:tc>
          <w:tcPr>
            <w:tcW w:w="640" w:type="pct"/>
          </w:tcPr>
          <w:p w14:paraId="50B96120" w14:textId="77777777" w:rsidR="00123AE2" w:rsidRPr="008732AD" w:rsidRDefault="00123AE2" w:rsidP="00123AE2">
            <w:pPr>
              <w:widowControl/>
              <w:spacing w:line="276" w:lineRule="auto"/>
              <w:jc w:val="center"/>
              <w:rPr>
                <w:rFonts w:cs="宋体"/>
                <w:kern w:val="0"/>
                <w:sz w:val="18"/>
                <w:szCs w:val="18"/>
              </w:rPr>
            </w:pPr>
          </w:p>
        </w:tc>
      </w:tr>
      <w:tr w:rsidR="00123AE2" w:rsidRPr="008732AD" w14:paraId="2DBC6B03" w14:textId="77777777" w:rsidTr="00123AE2">
        <w:trPr>
          <w:trHeight w:val="240"/>
        </w:trPr>
        <w:tc>
          <w:tcPr>
            <w:tcW w:w="319" w:type="pct"/>
            <w:shd w:val="clear" w:color="auto" w:fill="auto"/>
            <w:vAlign w:val="center"/>
          </w:tcPr>
          <w:p w14:paraId="2E8B65BF"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6</w:t>
            </w:r>
          </w:p>
        </w:tc>
        <w:tc>
          <w:tcPr>
            <w:tcW w:w="834" w:type="pct"/>
            <w:gridSpan w:val="2"/>
            <w:shd w:val="clear" w:color="auto" w:fill="auto"/>
            <w:vAlign w:val="center"/>
          </w:tcPr>
          <w:p w14:paraId="34CB1459"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燃烧器</w:t>
            </w:r>
          </w:p>
        </w:tc>
        <w:tc>
          <w:tcPr>
            <w:tcW w:w="906" w:type="pct"/>
            <w:shd w:val="clear" w:color="auto" w:fill="auto"/>
            <w:vAlign w:val="center"/>
          </w:tcPr>
          <w:p w14:paraId="6DD86A81" w14:textId="77777777" w:rsidR="00123AE2" w:rsidRPr="000F20A9" w:rsidRDefault="00123AE2" w:rsidP="00123AE2">
            <w:pPr>
              <w:widowControl/>
              <w:spacing w:line="276" w:lineRule="auto"/>
              <w:jc w:val="center"/>
              <w:rPr>
                <w:rFonts w:cs="宋体"/>
                <w:kern w:val="0"/>
                <w:sz w:val="18"/>
                <w:szCs w:val="18"/>
              </w:rPr>
            </w:pPr>
            <w:r w:rsidRPr="000F20A9">
              <w:rPr>
                <w:rFonts w:cs="宋体"/>
                <w:kern w:val="0"/>
                <w:sz w:val="18"/>
                <w:szCs w:val="18"/>
              </w:rPr>
              <w:t>天时</w:t>
            </w:r>
          </w:p>
        </w:tc>
        <w:tc>
          <w:tcPr>
            <w:tcW w:w="736" w:type="pct"/>
            <w:shd w:val="clear" w:color="auto" w:fill="auto"/>
            <w:vAlign w:val="center"/>
          </w:tcPr>
          <w:p w14:paraId="227ABE57" w14:textId="77777777" w:rsidR="00123AE2" w:rsidRPr="000F20A9" w:rsidRDefault="00123AE2" w:rsidP="00123AE2">
            <w:pPr>
              <w:widowControl/>
              <w:spacing w:line="276" w:lineRule="auto"/>
              <w:jc w:val="center"/>
              <w:rPr>
                <w:rFonts w:cs="宋体"/>
                <w:kern w:val="0"/>
                <w:sz w:val="18"/>
                <w:szCs w:val="18"/>
              </w:rPr>
            </w:pPr>
            <w:r w:rsidRPr="000F20A9">
              <w:rPr>
                <w:rFonts w:cs="宋体"/>
                <w:kern w:val="0"/>
                <w:sz w:val="18"/>
                <w:szCs w:val="18"/>
              </w:rPr>
              <w:t>麦克森</w:t>
            </w:r>
          </w:p>
        </w:tc>
        <w:tc>
          <w:tcPr>
            <w:tcW w:w="809" w:type="pct"/>
            <w:shd w:val="clear" w:color="auto" w:fill="auto"/>
            <w:vAlign w:val="center"/>
          </w:tcPr>
          <w:p w14:paraId="59E4E399" w14:textId="77777777" w:rsidR="00123AE2" w:rsidRPr="000F20A9" w:rsidRDefault="00123AE2" w:rsidP="00123AE2">
            <w:pPr>
              <w:widowControl/>
              <w:spacing w:line="276" w:lineRule="auto"/>
              <w:jc w:val="center"/>
              <w:rPr>
                <w:rFonts w:cs="宋体"/>
                <w:kern w:val="0"/>
                <w:sz w:val="18"/>
                <w:szCs w:val="18"/>
              </w:rPr>
            </w:pPr>
            <w:r w:rsidRPr="000F20A9">
              <w:rPr>
                <w:rFonts w:cs="宋体"/>
                <w:kern w:val="0"/>
                <w:sz w:val="18"/>
                <w:szCs w:val="18"/>
              </w:rPr>
              <w:t>北美</w:t>
            </w:r>
          </w:p>
        </w:tc>
        <w:tc>
          <w:tcPr>
            <w:tcW w:w="756" w:type="pct"/>
            <w:shd w:val="clear" w:color="auto" w:fill="auto"/>
            <w:vAlign w:val="center"/>
          </w:tcPr>
          <w:p w14:paraId="3CFC562D" w14:textId="77777777" w:rsidR="00123AE2" w:rsidRPr="008732AD" w:rsidRDefault="00123AE2" w:rsidP="00123AE2">
            <w:pPr>
              <w:widowControl/>
              <w:spacing w:line="276" w:lineRule="auto"/>
              <w:jc w:val="center"/>
              <w:rPr>
                <w:rFonts w:cs="宋体"/>
                <w:kern w:val="0"/>
                <w:sz w:val="18"/>
                <w:szCs w:val="18"/>
              </w:rPr>
            </w:pPr>
          </w:p>
        </w:tc>
        <w:tc>
          <w:tcPr>
            <w:tcW w:w="640" w:type="pct"/>
          </w:tcPr>
          <w:p w14:paraId="3782BDE9" w14:textId="77777777" w:rsidR="00123AE2" w:rsidRPr="008732AD" w:rsidRDefault="00123AE2" w:rsidP="00123AE2">
            <w:pPr>
              <w:widowControl/>
              <w:spacing w:line="276" w:lineRule="auto"/>
              <w:jc w:val="center"/>
              <w:rPr>
                <w:rFonts w:cs="宋体"/>
                <w:kern w:val="0"/>
                <w:sz w:val="18"/>
                <w:szCs w:val="18"/>
              </w:rPr>
            </w:pPr>
          </w:p>
        </w:tc>
      </w:tr>
      <w:tr w:rsidR="00123AE2" w:rsidRPr="008732AD" w14:paraId="0C5509F9" w14:textId="77777777" w:rsidTr="00123AE2">
        <w:trPr>
          <w:trHeight w:val="240"/>
        </w:trPr>
        <w:tc>
          <w:tcPr>
            <w:tcW w:w="319" w:type="pct"/>
            <w:shd w:val="clear" w:color="auto" w:fill="auto"/>
            <w:vAlign w:val="center"/>
            <w:hideMark/>
          </w:tcPr>
          <w:p w14:paraId="306223FD"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7</w:t>
            </w:r>
          </w:p>
        </w:tc>
        <w:tc>
          <w:tcPr>
            <w:tcW w:w="834" w:type="pct"/>
            <w:gridSpan w:val="2"/>
            <w:shd w:val="clear" w:color="auto" w:fill="auto"/>
            <w:vAlign w:val="center"/>
            <w:hideMark/>
          </w:tcPr>
          <w:p w14:paraId="400B68D7"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PLC</w:t>
            </w:r>
          </w:p>
        </w:tc>
        <w:tc>
          <w:tcPr>
            <w:tcW w:w="906" w:type="pct"/>
            <w:shd w:val="clear" w:color="auto" w:fill="auto"/>
            <w:vAlign w:val="center"/>
            <w:hideMark/>
          </w:tcPr>
          <w:p w14:paraId="10C1E855"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西门子</w:t>
            </w:r>
          </w:p>
        </w:tc>
        <w:tc>
          <w:tcPr>
            <w:tcW w:w="736" w:type="pct"/>
            <w:shd w:val="clear" w:color="auto" w:fill="auto"/>
            <w:vAlign w:val="center"/>
            <w:hideMark/>
          </w:tcPr>
          <w:p w14:paraId="79FAD1C1"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罗克韦尔</w:t>
            </w:r>
          </w:p>
        </w:tc>
        <w:tc>
          <w:tcPr>
            <w:tcW w:w="809" w:type="pct"/>
            <w:shd w:val="clear" w:color="auto" w:fill="auto"/>
            <w:vAlign w:val="center"/>
            <w:hideMark/>
          </w:tcPr>
          <w:p w14:paraId="264DC0E4"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ABB</w:t>
            </w:r>
          </w:p>
        </w:tc>
        <w:tc>
          <w:tcPr>
            <w:tcW w:w="756" w:type="pct"/>
            <w:shd w:val="clear" w:color="auto" w:fill="auto"/>
            <w:vAlign w:val="center"/>
            <w:hideMark/>
          </w:tcPr>
          <w:p w14:paraId="0FEDB456" w14:textId="77777777" w:rsidR="00123AE2" w:rsidRPr="00A03871" w:rsidRDefault="00123AE2" w:rsidP="00123AE2">
            <w:pPr>
              <w:widowControl/>
              <w:spacing w:line="276" w:lineRule="auto"/>
              <w:jc w:val="center"/>
              <w:rPr>
                <w:rFonts w:cs="宋体"/>
                <w:color w:val="FF0000"/>
                <w:kern w:val="0"/>
                <w:sz w:val="18"/>
                <w:szCs w:val="18"/>
              </w:rPr>
            </w:pPr>
            <w:r w:rsidRPr="00A03871">
              <w:rPr>
                <w:rFonts w:cs="宋体" w:hint="eastAsia"/>
                <w:kern w:val="0"/>
                <w:sz w:val="18"/>
                <w:szCs w:val="18"/>
              </w:rPr>
              <w:t>施耐德</w:t>
            </w:r>
          </w:p>
        </w:tc>
        <w:tc>
          <w:tcPr>
            <w:tcW w:w="640" w:type="pct"/>
          </w:tcPr>
          <w:p w14:paraId="2D2C01FD" w14:textId="77777777" w:rsidR="00123AE2" w:rsidRPr="00A03871" w:rsidRDefault="00123AE2" w:rsidP="00123AE2">
            <w:pPr>
              <w:widowControl/>
              <w:spacing w:line="276" w:lineRule="auto"/>
              <w:jc w:val="center"/>
              <w:rPr>
                <w:rFonts w:cs="宋体"/>
                <w:kern w:val="0"/>
                <w:sz w:val="18"/>
                <w:szCs w:val="18"/>
              </w:rPr>
            </w:pPr>
          </w:p>
        </w:tc>
      </w:tr>
      <w:tr w:rsidR="00123AE2" w:rsidRPr="008732AD" w14:paraId="37A57AA3" w14:textId="77777777" w:rsidTr="00123AE2">
        <w:trPr>
          <w:trHeight w:val="240"/>
        </w:trPr>
        <w:tc>
          <w:tcPr>
            <w:tcW w:w="319" w:type="pct"/>
            <w:shd w:val="clear" w:color="auto" w:fill="auto"/>
            <w:vAlign w:val="center"/>
            <w:hideMark/>
          </w:tcPr>
          <w:p w14:paraId="356C5EBD"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8</w:t>
            </w:r>
          </w:p>
        </w:tc>
        <w:tc>
          <w:tcPr>
            <w:tcW w:w="834" w:type="pct"/>
            <w:gridSpan w:val="2"/>
            <w:shd w:val="clear" w:color="auto" w:fill="auto"/>
            <w:vAlign w:val="center"/>
            <w:hideMark/>
          </w:tcPr>
          <w:p w14:paraId="197B44DD"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电线电缆</w:t>
            </w:r>
          </w:p>
        </w:tc>
        <w:tc>
          <w:tcPr>
            <w:tcW w:w="906" w:type="pct"/>
            <w:shd w:val="clear" w:color="auto" w:fill="auto"/>
            <w:vAlign w:val="center"/>
            <w:hideMark/>
          </w:tcPr>
          <w:p w14:paraId="290DA1B6" w14:textId="77777777" w:rsidR="00123AE2" w:rsidRPr="000F20A9" w:rsidRDefault="00123AE2" w:rsidP="00123AE2">
            <w:pPr>
              <w:widowControl/>
              <w:spacing w:line="276" w:lineRule="auto"/>
              <w:jc w:val="center"/>
              <w:rPr>
                <w:rFonts w:cs="宋体"/>
                <w:kern w:val="0"/>
                <w:sz w:val="18"/>
                <w:szCs w:val="18"/>
              </w:rPr>
            </w:pPr>
            <w:r w:rsidRPr="009466F2">
              <w:rPr>
                <w:rFonts w:cs="宋体" w:hint="eastAsia"/>
                <w:kern w:val="0"/>
                <w:sz w:val="18"/>
                <w:szCs w:val="18"/>
              </w:rPr>
              <w:t>宝胜</w:t>
            </w:r>
          </w:p>
        </w:tc>
        <w:tc>
          <w:tcPr>
            <w:tcW w:w="736" w:type="pct"/>
            <w:shd w:val="clear" w:color="auto" w:fill="auto"/>
            <w:vAlign w:val="center"/>
            <w:hideMark/>
          </w:tcPr>
          <w:p w14:paraId="0B018B47"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远东</w:t>
            </w:r>
          </w:p>
        </w:tc>
        <w:tc>
          <w:tcPr>
            <w:tcW w:w="809" w:type="pct"/>
            <w:shd w:val="clear" w:color="auto" w:fill="auto"/>
            <w:vAlign w:val="center"/>
            <w:hideMark/>
          </w:tcPr>
          <w:p w14:paraId="5548D332"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江苏上上</w:t>
            </w:r>
          </w:p>
        </w:tc>
        <w:tc>
          <w:tcPr>
            <w:tcW w:w="756" w:type="pct"/>
            <w:shd w:val="clear" w:color="auto" w:fill="auto"/>
            <w:vAlign w:val="center"/>
            <w:hideMark/>
          </w:tcPr>
          <w:p w14:paraId="65DB0C0A" w14:textId="77777777" w:rsidR="00123AE2" w:rsidRPr="0056717E" w:rsidRDefault="00123AE2" w:rsidP="00123AE2">
            <w:pPr>
              <w:widowControl/>
              <w:spacing w:line="276" w:lineRule="auto"/>
              <w:jc w:val="center"/>
              <w:rPr>
                <w:rFonts w:cs="宋体"/>
                <w:b/>
                <w:bCs/>
                <w:color w:val="FF0000"/>
                <w:kern w:val="0"/>
                <w:sz w:val="18"/>
                <w:szCs w:val="18"/>
              </w:rPr>
            </w:pPr>
          </w:p>
        </w:tc>
        <w:tc>
          <w:tcPr>
            <w:tcW w:w="640" w:type="pct"/>
          </w:tcPr>
          <w:p w14:paraId="1F69C489" w14:textId="77777777" w:rsidR="00123AE2" w:rsidRPr="0056717E" w:rsidRDefault="00123AE2" w:rsidP="00123AE2">
            <w:pPr>
              <w:widowControl/>
              <w:spacing w:line="276" w:lineRule="auto"/>
              <w:jc w:val="center"/>
              <w:rPr>
                <w:rFonts w:cs="宋体"/>
                <w:b/>
                <w:bCs/>
                <w:color w:val="FF0000"/>
                <w:kern w:val="0"/>
                <w:sz w:val="18"/>
                <w:szCs w:val="18"/>
              </w:rPr>
            </w:pPr>
          </w:p>
        </w:tc>
      </w:tr>
      <w:tr w:rsidR="00123AE2" w:rsidRPr="008732AD" w14:paraId="249207F8" w14:textId="77777777" w:rsidTr="00123AE2">
        <w:trPr>
          <w:trHeight w:val="240"/>
        </w:trPr>
        <w:tc>
          <w:tcPr>
            <w:tcW w:w="319" w:type="pct"/>
            <w:shd w:val="clear" w:color="auto" w:fill="auto"/>
            <w:vAlign w:val="center"/>
            <w:hideMark/>
          </w:tcPr>
          <w:p w14:paraId="625E81E6"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1</w:t>
            </w:r>
            <w:r>
              <w:rPr>
                <w:rFonts w:cs="宋体"/>
                <w:kern w:val="0"/>
                <w:sz w:val="18"/>
                <w:szCs w:val="18"/>
              </w:rPr>
              <w:t>9</w:t>
            </w:r>
          </w:p>
        </w:tc>
        <w:tc>
          <w:tcPr>
            <w:tcW w:w="834" w:type="pct"/>
            <w:gridSpan w:val="2"/>
            <w:shd w:val="clear" w:color="auto" w:fill="auto"/>
            <w:vAlign w:val="center"/>
            <w:hideMark/>
          </w:tcPr>
          <w:p w14:paraId="5EAA47B8"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UPS</w:t>
            </w:r>
          </w:p>
        </w:tc>
        <w:tc>
          <w:tcPr>
            <w:tcW w:w="906" w:type="pct"/>
            <w:shd w:val="clear" w:color="auto" w:fill="auto"/>
            <w:vAlign w:val="center"/>
            <w:hideMark/>
          </w:tcPr>
          <w:p w14:paraId="458E3EA7" w14:textId="77777777" w:rsidR="00123AE2" w:rsidRPr="000F20A9" w:rsidRDefault="00123AE2" w:rsidP="00123AE2">
            <w:pPr>
              <w:widowControl/>
              <w:spacing w:line="276" w:lineRule="auto"/>
              <w:jc w:val="center"/>
              <w:rPr>
                <w:rFonts w:cs="宋体"/>
                <w:kern w:val="0"/>
                <w:sz w:val="18"/>
                <w:szCs w:val="18"/>
              </w:rPr>
            </w:pPr>
            <w:proofErr w:type="gramStart"/>
            <w:r w:rsidRPr="000F20A9">
              <w:rPr>
                <w:rFonts w:cs="宋体" w:hint="eastAsia"/>
                <w:kern w:val="0"/>
                <w:sz w:val="18"/>
                <w:szCs w:val="18"/>
              </w:rPr>
              <w:t>山特</w:t>
            </w:r>
            <w:proofErr w:type="gramEnd"/>
          </w:p>
        </w:tc>
        <w:tc>
          <w:tcPr>
            <w:tcW w:w="736" w:type="pct"/>
            <w:shd w:val="clear" w:color="auto" w:fill="auto"/>
            <w:vAlign w:val="center"/>
            <w:hideMark/>
          </w:tcPr>
          <w:p w14:paraId="7D065A37"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维</w:t>
            </w:r>
            <w:proofErr w:type="gramStart"/>
            <w:r w:rsidRPr="000F20A9">
              <w:rPr>
                <w:rFonts w:cs="宋体" w:hint="eastAsia"/>
                <w:kern w:val="0"/>
                <w:sz w:val="18"/>
                <w:szCs w:val="18"/>
              </w:rPr>
              <w:t>谛</w:t>
            </w:r>
            <w:proofErr w:type="gramEnd"/>
          </w:p>
        </w:tc>
        <w:tc>
          <w:tcPr>
            <w:tcW w:w="809" w:type="pct"/>
            <w:shd w:val="clear" w:color="auto" w:fill="auto"/>
            <w:vAlign w:val="center"/>
            <w:hideMark/>
          </w:tcPr>
          <w:p w14:paraId="77BFF01B" w14:textId="77777777" w:rsidR="00123AE2" w:rsidRPr="000F20A9" w:rsidRDefault="00123AE2" w:rsidP="00123AE2">
            <w:pPr>
              <w:widowControl/>
              <w:spacing w:line="276" w:lineRule="auto"/>
              <w:jc w:val="center"/>
              <w:rPr>
                <w:rFonts w:cs="宋体"/>
                <w:kern w:val="0"/>
                <w:sz w:val="18"/>
                <w:szCs w:val="18"/>
              </w:rPr>
            </w:pPr>
            <w:r w:rsidRPr="000F20A9">
              <w:rPr>
                <w:rFonts w:cs="宋体" w:hint="eastAsia"/>
                <w:kern w:val="0"/>
                <w:sz w:val="18"/>
                <w:szCs w:val="18"/>
              </w:rPr>
              <w:t>G</w:t>
            </w:r>
            <w:r w:rsidRPr="000F20A9">
              <w:rPr>
                <w:rFonts w:cs="宋体"/>
                <w:kern w:val="0"/>
                <w:sz w:val="18"/>
                <w:szCs w:val="18"/>
              </w:rPr>
              <w:t>E</w:t>
            </w:r>
          </w:p>
        </w:tc>
        <w:tc>
          <w:tcPr>
            <w:tcW w:w="756" w:type="pct"/>
            <w:shd w:val="clear" w:color="auto" w:fill="auto"/>
            <w:vAlign w:val="center"/>
            <w:hideMark/>
          </w:tcPr>
          <w:p w14:paraId="196B2D07" w14:textId="77777777" w:rsidR="00123AE2" w:rsidRPr="005630CC" w:rsidRDefault="00123AE2" w:rsidP="00123AE2">
            <w:pPr>
              <w:widowControl/>
              <w:spacing w:line="276" w:lineRule="auto"/>
              <w:jc w:val="center"/>
              <w:rPr>
                <w:rFonts w:cs="宋体"/>
                <w:kern w:val="0"/>
                <w:sz w:val="18"/>
                <w:szCs w:val="18"/>
              </w:rPr>
            </w:pPr>
          </w:p>
        </w:tc>
        <w:tc>
          <w:tcPr>
            <w:tcW w:w="640" w:type="pct"/>
          </w:tcPr>
          <w:p w14:paraId="3FAB2AB4" w14:textId="77777777" w:rsidR="00123AE2" w:rsidRPr="005630CC" w:rsidRDefault="00123AE2" w:rsidP="00123AE2">
            <w:pPr>
              <w:widowControl/>
              <w:spacing w:line="276" w:lineRule="auto"/>
              <w:jc w:val="center"/>
              <w:rPr>
                <w:rFonts w:cs="宋体"/>
                <w:kern w:val="0"/>
                <w:sz w:val="18"/>
                <w:szCs w:val="18"/>
              </w:rPr>
            </w:pPr>
          </w:p>
        </w:tc>
      </w:tr>
      <w:tr w:rsidR="00123AE2" w:rsidRPr="008732AD" w14:paraId="4C626E34" w14:textId="77777777" w:rsidTr="00123AE2">
        <w:trPr>
          <w:trHeight w:val="240"/>
        </w:trPr>
        <w:tc>
          <w:tcPr>
            <w:tcW w:w="319" w:type="pct"/>
            <w:shd w:val="clear" w:color="auto" w:fill="auto"/>
            <w:vAlign w:val="center"/>
            <w:hideMark/>
          </w:tcPr>
          <w:p w14:paraId="11488100"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2</w:t>
            </w:r>
            <w:r>
              <w:rPr>
                <w:rFonts w:cs="宋体"/>
                <w:kern w:val="0"/>
                <w:sz w:val="18"/>
                <w:szCs w:val="18"/>
              </w:rPr>
              <w:t>0</w:t>
            </w:r>
          </w:p>
        </w:tc>
        <w:tc>
          <w:tcPr>
            <w:tcW w:w="834" w:type="pct"/>
            <w:gridSpan w:val="2"/>
            <w:shd w:val="clear" w:color="auto" w:fill="auto"/>
            <w:vAlign w:val="center"/>
            <w:hideMark/>
          </w:tcPr>
          <w:p w14:paraId="2589908D"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上位机</w:t>
            </w:r>
          </w:p>
        </w:tc>
        <w:tc>
          <w:tcPr>
            <w:tcW w:w="906" w:type="pct"/>
            <w:shd w:val="clear" w:color="auto" w:fill="auto"/>
            <w:vAlign w:val="center"/>
            <w:hideMark/>
          </w:tcPr>
          <w:p w14:paraId="297B49DD"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联想</w:t>
            </w:r>
          </w:p>
        </w:tc>
        <w:tc>
          <w:tcPr>
            <w:tcW w:w="736" w:type="pct"/>
            <w:shd w:val="clear" w:color="auto" w:fill="auto"/>
            <w:vAlign w:val="center"/>
            <w:hideMark/>
          </w:tcPr>
          <w:p w14:paraId="79CD788D"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DELL</w:t>
            </w:r>
          </w:p>
        </w:tc>
        <w:tc>
          <w:tcPr>
            <w:tcW w:w="809" w:type="pct"/>
            <w:shd w:val="clear" w:color="auto" w:fill="auto"/>
            <w:vAlign w:val="center"/>
            <w:hideMark/>
          </w:tcPr>
          <w:p w14:paraId="5A96AE2F" w14:textId="77777777" w:rsidR="00123AE2" w:rsidRPr="008732AD" w:rsidRDefault="00123AE2" w:rsidP="00123AE2">
            <w:pPr>
              <w:widowControl/>
              <w:spacing w:line="276" w:lineRule="auto"/>
              <w:jc w:val="center"/>
              <w:rPr>
                <w:rFonts w:cs="宋体"/>
                <w:kern w:val="0"/>
                <w:sz w:val="18"/>
                <w:szCs w:val="18"/>
              </w:rPr>
            </w:pPr>
            <w:proofErr w:type="gramStart"/>
            <w:r w:rsidRPr="008732AD">
              <w:rPr>
                <w:rFonts w:cs="宋体" w:hint="eastAsia"/>
                <w:kern w:val="0"/>
                <w:sz w:val="18"/>
                <w:szCs w:val="18"/>
              </w:rPr>
              <w:t>研</w:t>
            </w:r>
            <w:proofErr w:type="gramEnd"/>
            <w:r w:rsidRPr="008732AD">
              <w:rPr>
                <w:rFonts w:cs="宋体" w:hint="eastAsia"/>
                <w:kern w:val="0"/>
                <w:sz w:val="18"/>
                <w:szCs w:val="18"/>
              </w:rPr>
              <w:t>华科技</w:t>
            </w:r>
          </w:p>
        </w:tc>
        <w:tc>
          <w:tcPr>
            <w:tcW w:w="756" w:type="pct"/>
            <w:shd w:val="clear" w:color="auto" w:fill="auto"/>
            <w:vAlign w:val="center"/>
            <w:hideMark/>
          </w:tcPr>
          <w:p w14:paraId="61A52FBE"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 xml:space="preserve">　</w:t>
            </w:r>
          </w:p>
        </w:tc>
        <w:tc>
          <w:tcPr>
            <w:tcW w:w="640" w:type="pct"/>
          </w:tcPr>
          <w:p w14:paraId="192570BB" w14:textId="77777777" w:rsidR="00123AE2" w:rsidRPr="008732AD" w:rsidRDefault="00123AE2" w:rsidP="00123AE2">
            <w:pPr>
              <w:widowControl/>
              <w:spacing w:line="276" w:lineRule="auto"/>
              <w:jc w:val="center"/>
              <w:rPr>
                <w:rFonts w:cs="宋体"/>
                <w:kern w:val="0"/>
                <w:sz w:val="18"/>
                <w:szCs w:val="18"/>
              </w:rPr>
            </w:pPr>
          </w:p>
        </w:tc>
      </w:tr>
      <w:tr w:rsidR="00123AE2" w:rsidRPr="008732AD" w14:paraId="2B46C752" w14:textId="77777777" w:rsidTr="00123AE2">
        <w:trPr>
          <w:trHeight w:val="240"/>
        </w:trPr>
        <w:tc>
          <w:tcPr>
            <w:tcW w:w="319" w:type="pct"/>
            <w:vMerge w:val="restart"/>
            <w:shd w:val="clear" w:color="auto" w:fill="auto"/>
            <w:vAlign w:val="center"/>
          </w:tcPr>
          <w:p w14:paraId="772AAA89"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2</w:t>
            </w:r>
            <w:r>
              <w:rPr>
                <w:rFonts w:cs="宋体"/>
                <w:kern w:val="0"/>
                <w:sz w:val="18"/>
                <w:szCs w:val="18"/>
              </w:rPr>
              <w:t>1</w:t>
            </w:r>
          </w:p>
        </w:tc>
        <w:tc>
          <w:tcPr>
            <w:tcW w:w="834" w:type="pct"/>
            <w:gridSpan w:val="2"/>
            <w:shd w:val="clear" w:color="auto" w:fill="auto"/>
            <w:vAlign w:val="center"/>
          </w:tcPr>
          <w:p w14:paraId="3ADD4E51" w14:textId="77777777" w:rsidR="00123AE2" w:rsidRPr="008732AD" w:rsidRDefault="00123AE2" w:rsidP="00123AE2">
            <w:pPr>
              <w:widowControl/>
              <w:jc w:val="center"/>
              <w:rPr>
                <w:rFonts w:cs="宋体"/>
                <w:kern w:val="0"/>
                <w:sz w:val="18"/>
                <w:szCs w:val="18"/>
              </w:rPr>
            </w:pPr>
            <w:r w:rsidRPr="008732AD">
              <w:rPr>
                <w:rFonts w:cs="宋体" w:hint="eastAsia"/>
                <w:sz w:val="18"/>
                <w:szCs w:val="18"/>
              </w:rPr>
              <w:t>排放口在线检测仪表：</w:t>
            </w:r>
            <w:r w:rsidRPr="008732AD">
              <w:rPr>
                <w:rFonts w:cs="宋体" w:hint="eastAsia"/>
                <w:sz w:val="18"/>
                <w:szCs w:val="18"/>
              </w:rPr>
              <w:t>H</w:t>
            </w:r>
            <w:r w:rsidRPr="008732AD">
              <w:rPr>
                <w:rFonts w:cs="宋体"/>
                <w:sz w:val="18"/>
                <w:szCs w:val="18"/>
              </w:rPr>
              <w:t>Cl</w:t>
            </w:r>
            <w:r w:rsidRPr="008732AD">
              <w:rPr>
                <w:rFonts w:cs="宋体" w:hint="eastAsia"/>
                <w:sz w:val="18"/>
                <w:szCs w:val="18"/>
              </w:rPr>
              <w:t>、</w:t>
            </w:r>
            <w:r w:rsidRPr="008732AD">
              <w:rPr>
                <w:rFonts w:cs="宋体"/>
                <w:sz w:val="18"/>
                <w:szCs w:val="18"/>
              </w:rPr>
              <w:t>HF</w:t>
            </w:r>
            <w:r w:rsidRPr="008732AD">
              <w:rPr>
                <w:rFonts w:cs="宋体" w:hint="eastAsia"/>
                <w:sz w:val="18"/>
                <w:szCs w:val="18"/>
              </w:rPr>
              <w:t>、氮氧化物、氨气</w:t>
            </w:r>
          </w:p>
        </w:tc>
        <w:tc>
          <w:tcPr>
            <w:tcW w:w="906" w:type="pct"/>
            <w:shd w:val="clear" w:color="auto" w:fill="auto"/>
            <w:vAlign w:val="center"/>
          </w:tcPr>
          <w:p w14:paraId="57125FB4"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kern w:val="0"/>
                <w:sz w:val="18"/>
                <w:szCs w:val="18"/>
              </w:rPr>
              <w:t>A</w:t>
            </w:r>
            <w:r w:rsidRPr="008732AD">
              <w:rPr>
                <w:rFonts w:cs="宋体"/>
                <w:kern w:val="0"/>
                <w:sz w:val="18"/>
                <w:szCs w:val="18"/>
              </w:rPr>
              <w:t>BB</w:t>
            </w:r>
          </w:p>
        </w:tc>
        <w:tc>
          <w:tcPr>
            <w:tcW w:w="736" w:type="pct"/>
            <w:shd w:val="clear" w:color="auto" w:fill="auto"/>
            <w:vAlign w:val="center"/>
          </w:tcPr>
          <w:p w14:paraId="76EE53E7"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sz w:val="18"/>
                <w:szCs w:val="18"/>
              </w:rPr>
              <w:t>加拿大优胜</w:t>
            </w:r>
          </w:p>
        </w:tc>
        <w:tc>
          <w:tcPr>
            <w:tcW w:w="809" w:type="pct"/>
            <w:shd w:val="clear" w:color="auto" w:fill="auto"/>
            <w:vAlign w:val="center"/>
          </w:tcPr>
          <w:p w14:paraId="3015CB1E"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sz w:val="18"/>
                <w:szCs w:val="18"/>
              </w:rPr>
              <w:t>德国</w:t>
            </w:r>
            <w:r w:rsidRPr="008732AD">
              <w:rPr>
                <w:rFonts w:cs="宋体" w:hint="eastAsia"/>
                <w:sz w:val="18"/>
                <w:szCs w:val="18"/>
              </w:rPr>
              <w:t>SICK</w:t>
            </w:r>
          </w:p>
        </w:tc>
        <w:tc>
          <w:tcPr>
            <w:tcW w:w="756" w:type="pct"/>
            <w:shd w:val="clear" w:color="auto" w:fill="auto"/>
            <w:vAlign w:val="center"/>
          </w:tcPr>
          <w:p w14:paraId="4F1DFDA9" w14:textId="77777777" w:rsidR="00123AE2" w:rsidRPr="008732AD" w:rsidRDefault="00123AE2" w:rsidP="00123AE2">
            <w:pPr>
              <w:widowControl/>
              <w:spacing w:line="276" w:lineRule="auto"/>
              <w:jc w:val="center"/>
              <w:rPr>
                <w:rFonts w:cs="宋体"/>
                <w:kern w:val="0"/>
                <w:sz w:val="18"/>
                <w:szCs w:val="18"/>
              </w:rPr>
            </w:pPr>
          </w:p>
        </w:tc>
        <w:tc>
          <w:tcPr>
            <w:tcW w:w="640" w:type="pct"/>
          </w:tcPr>
          <w:p w14:paraId="4C992C56" w14:textId="77777777" w:rsidR="00123AE2" w:rsidRPr="008732AD" w:rsidRDefault="00123AE2" w:rsidP="00123AE2">
            <w:pPr>
              <w:widowControl/>
              <w:spacing w:line="276" w:lineRule="auto"/>
              <w:jc w:val="center"/>
              <w:rPr>
                <w:rFonts w:cs="宋体"/>
                <w:kern w:val="0"/>
                <w:sz w:val="18"/>
                <w:szCs w:val="18"/>
              </w:rPr>
            </w:pPr>
          </w:p>
        </w:tc>
      </w:tr>
      <w:tr w:rsidR="00123AE2" w:rsidRPr="008732AD" w14:paraId="49EE7038" w14:textId="77777777" w:rsidTr="00123AE2">
        <w:trPr>
          <w:trHeight w:val="240"/>
        </w:trPr>
        <w:tc>
          <w:tcPr>
            <w:tcW w:w="319" w:type="pct"/>
            <w:vMerge/>
            <w:shd w:val="clear" w:color="auto" w:fill="auto"/>
            <w:vAlign w:val="center"/>
          </w:tcPr>
          <w:p w14:paraId="555953BA" w14:textId="77777777" w:rsidR="00123AE2" w:rsidRPr="008732AD" w:rsidRDefault="00123AE2" w:rsidP="00123AE2">
            <w:pPr>
              <w:widowControl/>
              <w:spacing w:line="276" w:lineRule="auto"/>
              <w:jc w:val="center"/>
              <w:rPr>
                <w:rFonts w:cs="宋体"/>
                <w:kern w:val="0"/>
                <w:sz w:val="18"/>
                <w:szCs w:val="18"/>
              </w:rPr>
            </w:pPr>
          </w:p>
        </w:tc>
        <w:tc>
          <w:tcPr>
            <w:tcW w:w="834" w:type="pct"/>
            <w:gridSpan w:val="2"/>
            <w:shd w:val="clear" w:color="auto" w:fill="auto"/>
            <w:vAlign w:val="center"/>
          </w:tcPr>
          <w:p w14:paraId="5EEDF696" w14:textId="77777777" w:rsidR="00123AE2" w:rsidRPr="008732AD" w:rsidRDefault="00123AE2" w:rsidP="00123AE2">
            <w:pPr>
              <w:widowControl/>
              <w:spacing w:line="276" w:lineRule="auto"/>
              <w:jc w:val="center"/>
              <w:rPr>
                <w:rFonts w:cs="宋体"/>
                <w:kern w:val="0"/>
                <w:sz w:val="18"/>
                <w:szCs w:val="18"/>
              </w:rPr>
            </w:pPr>
            <w:r w:rsidRPr="008732AD">
              <w:rPr>
                <w:rFonts w:cs="宋体" w:hint="eastAsia"/>
                <w:sz w:val="18"/>
                <w:szCs w:val="18"/>
              </w:rPr>
              <w:t>排放口在线检测仪表：</w:t>
            </w:r>
            <w:r w:rsidRPr="008732AD">
              <w:rPr>
                <w:rFonts w:cs="宋体"/>
                <w:sz w:val="18"/>
                <w:szCs w:val="18"/>
              </w:rPr>
              <w:t>VOCs</w:t>
            </w:r>
          </w:p>
        </w:tc>
        <w:tc>
          <w:tcPr>
            <w:tcW w:w="906" w:type="pct"/>
            <w:shd w:val="clear" w:color="auto" w:fill="auto"/>
            <w:vAlign w:val="center"/>
          </w:tcPr>
          <w:p w14:paraId="6A19C789"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雪</w:t>
            </w:r>
            <w:proofErr w:type="gramStart"/>
            <w:r>
              <w:rPr>
                <w:rFonts w:cs="宋体" w:hint="eastAsia"/>
                <w:kern w:val="0"/>
                <w:sz w:val="18"/>
                <w:szCs w:val="18"/>
              </w:rPr>
              <w:t>迪</w:t>
            </w:r>
            <w:proofErr w:type="gramEnd"/>
            <w:r>
              <w:rPr>
                <w:rFonts w:cs="宋体" w:hint="eastAsia"/>
                <w:kern w:val="0"/>
                <w:sz w:val="18"/>
                <w:szCs w:val="18"/>
              </w:rPr>
              <w:t>龙</w:t>
            </w:r>
          </w:p>
        </w:tc>
        <w:tc>
          <w:tcPr>
            <w:tcW w:w="736" w:type="pct"/>
            <w:shd w:val="clear" w:color="auto" w:fill="auto"/>
            <w:vAlign w:val="center"/>
          </w:tcPr>
          <w:p w14:paraId="7A08B3F3"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杭州全</w:t>
            </w:r>
            <w:proofErr w:type="gramStart"/>
            <w:r>
              <w:rPr>
                <w:rFonts w:cs="宋体" w:hint="eastAsia"/>
                <w:kern w:val="0"/>
                <w:sz w:val="18"/>
                <w:szCs w:val="18"/>
              </w:rPr>
              <w:t>世</w:t>
            </w:r>
            <w:proofErr w:type="gramEnd"/>
          </w:p>
        </w:tc>
        <w:tc>
          <w:tcPr>
            <w:tcW w:w="809" w:type="pct"/>
            <w:shd w:val="clear" w:color="auto" w:fill="auto"/>
            <w:vAlign w:val="center"/>
          </w:tcPr>
          <w:p w14:paraId="3AEC61AC"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河北先河</w:t>
            </w:r>
          </w:p>
        </w:tc>
        <w:tc>
          <w:tcPr>
            <w:tcW w:w="756" w:type="pct"/>
            <w:shd w:val="clear" w:color="auto" w:fill="auto"/>
            <w:vAlign w:val="center"/>
          </w:tcPr>
          <w:p w14:paraId="196BC8A5" w14:textId="77777777" w:rsidR="00123AE2" w:rsidRPr="008732AD" w:rsidRDefault="00123AE2" w:rsidP="00123AE2">
            <w:pPr>
              <w:widowControl/>
              <w:spacing w:line="276" w:lineRule="auto"/>
              <w:jc w:val="center"/>
              <w:rPr>
                <w:rFonts w:cs="宋体"/>
                <w:kern w:val="0"/>
                <w:sz w:val="18"/>
                <w:szCs w:val="18"/>
              </w:rPr>
            </w:pPr>
          </w:p>
        </w:tc>
        <w:tc>
          <w:tcPr>
            <w:tcW w:w="640" w:type="pct"/>
          </w:tcPr>
          <w:p w14:paraId="56FD2E84" w14:textId="77777777" w:rsidR="00123AE2" w:rsidRPr="008732AD" w:rsidRDefault="00123AE2" w:rsidP="00123AE2">
            <w:pPr>
              <w:widowControl/>
              <w:spacing w:line="276" w:lineRule="auto"/>
              <w:jc w:val="center"/>
              <w:rPr>
                <w:rFonts w:cs="宋体"/>
                <w:kern w:val="0"/>
                <w:sz w:val="18"/>
                <w:szCs w:val="18"/>
              </w:rPr>
            </w:pPr>
          </w:p>
        </w:tc>
      </w:tr>
      <w:tr w:rsidR="00123AE2" w:rsidRPr="008732AD" w14:paraId="27E2E530" w14:textId="77777777" w:rsidTr="00123AE2">
        <w:trPr>
          <w:trHeight w:val="240"/>
        </w:trPr>
        <w:tc>
          <w:tcPr>
            <w:tcW w:w="319" w:type="pct"/>
            <w:shd w:val="clear" w:color="auto" w:fill="auto"/>
            <w:vAlign w:val="center"/>
          </w:tcPr>
          <w:p w14:paraId="5B53EE42" w14:textId="77777777" w:rsidR="00123AE2" w:rsidRPr="005630CC" w:rsidRDefault="00123AE2" w:rsidP="00123AE2">
            <w:pPr>
              <w:widowControl/>
              <w:spacing w:line="276" w:lineRule="auto"/>
              <w:jc w:val="center"/>
              <w:rPr>
                <w:rFonts w:cs="宋体"/>
                <w:kern w:val="0"/>
                <w:sz w:val="18"/>
                <w:szCs w:val="18"/>
              </w:rPr>
            </w:pPr>
            <w:r w:rsidRPr="005630CC">
              <w:rPr>
                <w:rFonts w:cs="宋体" w:hint="eastAsia"/>
                <w:kern w:val="0"/>
                <w:sz w:val="18"/>
                <w:szCs w:val="18"/>
              </w:rPr>
              <w:t>2</w:t>
            </w:r>
            <w:r>
              <w:rPr>
                <w:rFonts w:cs="宋体"/>
                <w:kern w:val="0"/>
                <w:sz w:val="18"/>
                <w:szCs w:val="18"/>
              </w:rPr>
              <w:t>2</w:t>
            </w:r>
          </w:p>
        </w:tc>
        <w:tc>
          <w:tcPr>
            <w:tcW w:w="834" w:type="pct"/>
            <w:gridSpan w:val="2"/>
            <w:shd w:val="clear" w:color="auto" w:fill="auto"/>
            <w:vAlign w:val="center"/>
          </w:tcPr>
          <w:p w14:paraId="3DE8329E" w14:textId="77777777" w:rsidR="00123AE2" w:rsidRPr="005630CC" w:rsidRDefault="00123AE2" w:rsidP="00123AE2">
            <w:pPr>
              <w:widowControl/>
              <w:spacing w:line="276" w:lineRule="auto"/>
              <w:jc w:val="center"/>
              <w:rPr>
                <w:rFonts w:cs="宋体"/>
                <w:sz w:val="18"/>
                <w:szCs w:val="18"/>
              </w:rPr>
            </w:pPr>
            <w:r w:rsidRPr="005630CC">
              <w:rPr>
                <w:rFonts w:cs="宋体" w:hint="eastAsia"/>
                <w:sz w:val="18"/>
                <w:szCs w:val="18"/>
              </w:rPr>
              <w:t>U</w:t>
            </w:r>
            <w:r w:rsidRPr="005630CC">
              <w:rPr>
                <w:rFonts w:cs="宋体"/>
                <w:sz w:val="18"/>
                <w:szCs w:val="18"/>
              </w:rPr>
              <w:t>PVC</w:t>
            </w:r>
          </w:p>
        </w:tc>
        <w:tc>
          <w:tcPr>
            <w:tcW w:w="906" w:type="pct"/>
            <w:shd w:val="clear" w:color="auto" w:fill="auto"/>
            <w:vAlign w:val="center"/>
          </w:tcPr>
          <w:p w14:paraId="0FEAACAC" w14:textId="77777777" w:rsidR="00123AE2" w:rsidRPr="005630CC" w:rsidRDefault="00123AE2" w:rsidP="00123AE2">
            <w:pPr>
              <w:widowControl/>
              <w:spacing w:line="276" w:lineRule="auto"/>
              <w:jc w:val="center"/>
              <w:rPr>
                <w:rFonts w:cs="宋体"/>
                <w:kern w:val="0"/>
                <w:sz w:val="18"/>
                <w:szCs w:val="18"/>
              </w:rPr>
            </w:pPr>
            <w:proofErr w:type="gramStart"/>
            <w:r w:rsidRPr="005630CC">
              <w:rPr>
                <w:rFonts w:cs="宋体" w:hint="eastAsia"/>
                <w:sz w:val="18"/>
                <w:szCs w:val="18"/>
              </w:rPr>
              <w:t>环琪</w:t>
            </w:r>
            <w:proofErr w:type="gramEnd"/>
          </w:p>
        </w:tc>
        <w:tc>
          <w:tcPr>
            <w:tcW w:w="736" w:type="pct"/>
            <w:shd w:val="clear" w:color="auto" w:fill="auto"/>
            <w:vAlign w:val="center"/>
          </w:tcPr>
          <w:p w14:paraId="38EEEAB9" w14:textId="77777777" w:rsidR="00123AE2" w:rsidRPr="005630CC" w:rsidRDefault="00123AE2" w:rsidP="00123AE2">
            <w:pPr>
              <w:widowControl/>
              <w:spacing w:line="276" w:lineRule="auto"/>
              <w:jc w:val="center"/>
              <w:rPr>
                <w:rFonts w:cs="宋体"/>
                <w:sz w:val="18"/>
                <w:szCs w:val="18"/>
              </w:rPr>
            </w:pPr>
            <w:proofErr w:type="gramStart"/>
            <w:r w:rsidRPr="005630CC">
              <w:rPr>
                <w:rFonts w:cs="宋体" w:hint="eastAsia"/>
                <w:sz w:val="18"/>
                <w:szCs w:val="18"/>
              </w:rPr>
              <w:t>协羽</w:t>
            </w:r>
            <w:proofErr w:type="gramEnd"/>
          </w:p>
        </w:tc>
        <w:tc>
          <w:tcPr>
            <w:tcW w:w="809" w:type="pct"/>
            <w:shd w:val="clear" w:color="auto" w:fill="auto"/>
            <w:vAlign w:val="center"/>
          </w:tcPr>
          <w:p w14:paraId="40AF8370" w14:textId="77777777" w:rsidR="00123AE2" w:rsidRPr="005630CC" w:rsidRDefault="00123AE2" w:rsidP="00123AE2">
            <w:pPr>
              <w:widowControl/>
              <w:spacing w:line="276" w:lineRule="auto"/>
              <w:jc w:val="center"/>
              <w:rPr>
                <w:rFonts w:cs="宋体"/>
                <w:sz w:val="18"/>
                <w:szCs w:val="18"/>
              </w:rPr>
            </w:pPr>
            <w:r w:rsidRPr="005630CC">
              <w:rPr>
                <w:rFonts w:cs="宋体" w:hint="eastAsia"/>
                <w:sz w:val="18"/>
                <w:szCs w:val="18"/>
              </w:rPr>
              <w:t>三厘</w:t>
            </w:r>
          </w:p>
        </w:tc>
        <w:tc>
          <w:tcPr>
            <w:tcW w:w="756" w:type="pct"/>
            <w:shd w:val="clear" w:color="auto" w:fill="auto"/>
            <w:vAlign w:val="center"/>
          </w:tcPr>
          <w:p w14:paraId="28523D6D" w14:textId="77777777" w:rsidR="00123AE2" w:rsidRPr="005630CC" w:rsidRDefault="00123AE2" w:rsidP="00123AE2">
            <w:pPr>
              <w:widowControl/>
              <w:spacing w:line="276" w:lineRule="auto"/>
              <w:jc w:val="center"/>
              <w:rPr>
                <w:rFonts w:cs="宋体"/>
                <w:kern w:val="0"/>
                <w:sz w:val="18"/>
                <w:szCs w:val="18"/>
              </w:rPr>
            </w:pPr>
          </w:p>
        </w:tc>
        <w:tc>
          <w:tcPr>
            <w:tcW w:w="640" w:type="pct"/>
          </w:tcPr>
          <w:p w14:paraId="760B3AFD" w14:textId="77777777" w:rsidR="00123AE2" w:rsidRPr="005630CC" w:rsidRDefault="00123AE2" w:rsidP="00123AE2">
            <w:pPr>
              <w:widowControl/>
              <w:spacing w:line="276" w:lineRule="auto"/>
              <w:jc w:val="center"/>
              <w:rPr>
                <w:rFonts w:cs="宋体"/>
                <w:kern w:val="0"/>
                <w:sz w:val="18"/>
                <w:szCs w:val="18"/>
              </w:rPr>
            </w:pPr>
          </w:p>
        </w:tc>
      </w:tr>
      <w:tr w:rsidR="00123AE2" w:rsidRPr="008732AD" w14:paraId="5D9DC973" w14:textId="77777777" w:rsidTr="00123AE2">
        <w:trPr>
          <w:trHeight w:val="240"/>
        </w:trPr>
        <w:tc>
          <w:tcPr>
            <w:tcW w:w="319" w:type="pct"/>
            <w:shd w:val="clear" w:color="auto" w:fill="auto"/>
            <w:vAlign w:val="center"/>
          </w:tcPr>
          <w:p w14:paraId="467F1DDB" w14:textId="77777777" w:rsidR="00123AE2" w:rsidRPr="008732AD" w:rsidRDefault="00123AE2" w:rsidP="00123AE2">
            <w:pPr>
              <w:widowControl/>
              <w:spacing w:line="276" w:lineRule="auto"/>
              <w:jc w:val="center"/>
              <w:rPr>
                <w:rFonts w:cs="宋体"/>
                <w:kern w:val="0"/>
                <w:sz w:val="18"/>
                <w:szCs w:val="18"/>
              </w:rPr>
            </w:pPr>
            <w:r>
              <w:rPr>
                <w:rFonts w:cs="宋体" w:hint="eastAsia"/>
                <w:kern w:val="0"/>
                <w:sz w:val="18"/>
                <w:szCs w:val="18"/>
              </w:rPr>
              <w:t>2</w:t>
            </w:r>
            <w:r>
              <w:rPr>
                <w:rFonts w:cs="宋体"/>
                <w:kern w:val="0"/>
                <w:sz w:val="18"/>
                <w:szCs w:val="18"/>
              </w:rPr>
              <w:t>3</w:t>
            </w:r>
          </w:p>
        </w:tc>
        <w:tc>
          <w:tcPr>
            <w:tcW w:w="834" w:type="pct"/>
            <w:gridSpan w:val="2"/>
            <w:shd w:val="clear" w:color="auto" w:fill="auto"/>
            <w:vAlign w:val="center"/>
          </w:tcPr>
          <w:p w14:paraId="15A935F9" w14:textId="77777777" w:rsidR="00123AE2" w:rsidRPr="008732AD" w:rsidRDefault="00123AE2" w:rsidP="00123AE2">
            <w:pPr>
              <w:widowControl/>
              <w:spacing w:line="276" w:lineRule="auto"/>
              <w:jc w:val="center"/>
              <w:rPr>
                <w:rFonts w:cs="宋体"/>
                <w:sz w:val="18"/>
                <w:szCs w:val="18"/>
              </w:rPr>
            </w:pPr>
            <w:r>
              <w:rPr>
                <w:rFonts w:cs="宋体" w:hint="eastAsia"/>
                <w:sz w:val="18"/>
                <w:szCs w:val="18"/>
              </w:rPr>
              <w:t>P</w:t>
            </w:r>
            <w:r>
              <w:rPr>
                <w:rFonts w:cs="宋体"/>
                <w:sz w:val="18"/>
                <w:szCs w:val="18"/>
              </w:rPr>
              <w:t>VC</w:t>
            </w:r>
          </w:p>
        </w:tc>
        <w:tc>
          <w:tcPr>
            <w:tcW w:w="906" w:type="pct"/>
            <w:shd w:val="clear" w:color="auto" w:fill="auto"/>
            <w:vAlign w:val="center"/>
          </w:tcPr>
          <w:p w14:paraId="17885C03" w14:textId="77777777" w:rsidR="00123AE2" w:rsidRPr="008732AD" w:rsidRDefault="00123AE2" w:rsidP="00123AE2">
            <w:pPr>
              <w:widowControl/>
              <w:spacing w:line="276" w:lineRule="auto"/>
              <w:jc w:val="center"/>
              <w:rPr>
                <w:rFonts w:cs="宋体"/>
                <w:sz w:val="18"/>
                <w:szCs w:val="18"/>
              </w:rPr>
            </w:pPr>
            <w:proofErr w:type="gramStart"/>
            <w:r w:rsidRPr="008D7898">
              <w:rPr>
                <w:rFonts w:ascii="宋体" w:eastAsia="宋体" w:hAnsi="宋体" w:cs="宋体" w:hint="eastAsia"/>
                <w:sz w:val="18"/>
                <w:szCs w:val="18"/>
              </w:rPr>
              <w:t>环琪</w:t>
            </w:r>
            <w:proofErr w:type="gramEnd"/>
          </w:p>
        </w:tc>
        <w:tc>
          <w:tcPr>
            <w:tcW w:w="736" w:type="pct"/>
            <w:shd w:val="clear" w:color="auto" w:fill="auto"/>
            <w:vAlign w:val="center"/>
          </w:tcPr>
          <w:p w14:paraId="653EAEA9" w14:textId="77777777" w:rsidR="00123AE2" w:rsidRPr="008732AD" w:rsidRDefault="00123AE2" w:rsidP="00123AE2">
            <w:pPr>
              <w:widowControl/>
              <w:spacing w:line="276" w:lineRule="auto"/>
              <w:jc w:val="center"/>
              <w:rPr>
                <w:rFonts w:cs="宋体"/>
                <w:sz w:val="18"/>
                <w:szCs w:val="18"/>
              </w:rPr>
            </w:pPr>
            <w:proofErr w:type="gramStart"/>
            <w:r w:rsidRPr="008D7898">
              <w:rPr>
                <w:rFonts w:ascii="宋体" w:eastAsia="宋体" w:hAnsi="宋体" w:cs="宋体" w:hint="eastAsia"/>
                <w:sz w:val="18"/>
                <w:szCs w:val="18"/>
              </w:rPr>
              <w:t>协羽</w:t>
            </w:r>
            <w:proofErr w:type="gramEnd"/>
          </w:p>
        </w:tc>
        <w:tc>
          <w:tcPr>
            <w:tcW w:w="809" w:type="pct"/>
            <w:shd w:val="clear" w:color="auto" w:fill="auto"/>
            <w:vAlign w:val="center"/>
          </w:tcPr>
          <w:p w14:paraId="30BF85DA" w14:textId="77777777" w:rsidR="00123AE2" w:rsidRPr="008732AD" w:rsidRDefault="00123AE2" w:rsidP="00123AE2">
            <w:pPr>
              <w:widowControl/>
              <w:spacing w:line="276" w:lineRule="auto"/>
              <w:jc w:val="center"/>
              <w:rPr>
                <w:rFonts w:cs="宋体"/>
                <w:sz w:val="18"/>
                <w:szCs w:val="18"/>
              </w:rPr>
            </w:pPr>
            <w:r w:rsidRPr="008D7898">
              <w:rPr>
                <w:rFonts w:ascii="宋体" w:eastAsia="宋体" w:hAnsi="宋体" w:cs="宋体" w:hint="eastAsia"/>
                <w:sz w:val="18"/>
                <w:szCs w:val="18"/>
              </w:rPr>
              <w:t>三厘</w:t>
            </w:r>
          </w:p>
        </w:tc>
        <w:tc>
          <w:tcPr>
            <w:tcW w:w="756" w:type="pct"/>
            <w:shd w:val="clear" w:color="auto" w:fill="auto"/>
            <w:vAlign w:val="center"/>
          </w:tcPr>
          <w:p w14:paraId="3E7ECAB8" w14:textId="77777777" w:rsidR="00123AE2" w:rsidRPr="008732AD" w:rsidRDefault="00123AE2" w:rsidP="00123AE2">
            <w:pPr>
              <w:widowControl/>
              <w:spacing w:line="276" w:lineRule="auto"/>
              <w:jc w:val="center"/>
              <w:rPr>
                <w:rFonts w:cs="宋体"/>
                <w:kern w:val="0"/>
                <w:sz w:val="18"/>
                <w:szCs w:val="18"/>
              </w:rPr>
            </w:pPr>
            <w:r w:rsidRPr="005F58EB">
              <w:rPr>
                <w:rFonts w:cs="宋体"/>
                <w:sz w:val="18"/>
                <w:szCs w:val="18"/>
              </w:rPr>
              <w:t>厦门立胜</w:t>
            </w:r>
          </w:p>
        </w:tc>
        <w:tc>
          <w:tcPr>
            <w:tcW w:w="640" w:type="pct"/>
          </w:tcPr>
          <w:p w14:paraId="2133DC79" w14:textId="77777777" w:rsidR="00123AE2" w:rsidRPr="005F58EB" w:rsidRDefault="00123AE2" w:rsidP="00123AE2">
            <w:pPr>
              <w:widowControl/>
              <w:spacing w:line="276" w:lineRule="auto"/>
              <w:jc w:val="center"/>
              <w:rPr>
                <w:rFonts w:cs="宋体"/>
                <w:sz w:val="18"/>
                <w:szCs w:val="18"/>
              </w:rPr>
            </w:pPr>
          </w:p>
        </w:tc>
      </w:tr>
      <w:tr w:rsidR="00123AE2" w:rsidRPr="008732AD" w14:paraId="4F7AC001" w14:textId="77777777" w:rsidTr="00123AE2">
        <w:trPr>
          <w:trHeight w:val="240"/>
        </w:trPr>
        <w:tc>
          <w:tcPr>
            <w:tcW w:w="319" w:type="pct"/>
            <w:shd w:val="clear" w:color="auto" w:fill="auto"/>
            <w:vAlign w:val="center"/>
          </w:tcPr>
          <w:p w14:paraId="09462329" w14:textId="77777777" w:rsidR="00123AE2" w:rsidRDefault="00123AE2" w:rsidP="00123AE2">
            <w:pPr>
              <w:widowControl/>
              <w:spacing w:line="276" w:lineRule="auto"/>
              <w:jc w:val="center"/>
              <w:rPr>
                <w:rFonts w:cs="宋体"/>
                <w:kern w:val="0"/>
                <w:sz w:val="18"/>
                <w:szCs w:val="18"/>
              </w:rPr>
            </w:pPr>
            <w:r>
              <w:rPr>
                <w:rFonts w:cs="宋体" w:hint="eastAsia"/>
                <w:kern w:val="0"/>
                <w:sz w:val="18"/>
                <w:szCs w:val="18"/>
              </w:rPr>
              <w:t>2</w:t>
            </w:r>
            <w:r>
              <w:rPr>
                <w:rFonts w:cs="宋体"/>
                <w:kern w:val="0"/>
                <w:sz w:val="18"/>
                <w:szCs w:val="18"/>
              </w:rPr>
              <w:t>4</w:t>
            </w:r>
          </w:p>
        </w:tc>
        <w:tc>
          <w:tcPr>
            <w:tcW w:w="834" w:type="pct"/>
            <w:gridSpan w:val="2"/>
            <w:shd w:val="clear" w:color="auto" w:fill="auto"/>
            <w:vAlign w:val="center"/>
          </w:tcPr>
          <w:p w14:paraId="62BFA253" w14:textId="77777777" w:rsidR="00123AE2" w:rsidRDefault="00123AE2" w:rsidP="00123AE2">
            <w:pPr>
              <w:widowControl/>
              <w:spacing w:line="276" w:lineRule="auto"/>
              <w:jc w:val="center"/>
              <w:rPr>
                <w:rFonts w:cs="宋体"/>
                <w:sz w:val="18"/>
                <w:szCs w:val="18"/>
              </w:rPr>
            </w:pPr>
            <w:r>
              <w:rPr>
                <w:rFonts w:cs="宋体" w:hint="eastAsia"/>
                <w:sz w:val="18"/>
                <w:szCs w:val="18"/>
              </w:rPr>
              <w:t>触摸屏</w:t>
            </w:r>
          </w:p>
        </w:tc>
        <w:tc>
          <w:tcPr>
            <w:tcW w:w="906" w:type="pct"/>
            <w:shd w:val="clear" w:color="auto" w:fill="auto"/>
            <w:vAlign w:val="center"/>
          </w:tcPr>
          <w:p w14:paraId="6CC34076" w14:textId="77777777" w:rsidR="00123AE2" w:rsidRPr="005F58EB" w:rsidRDefault="00123AE2" w:rsidP="00123AE2">
            <w:pPr>
              <w:widowControl/>
              <w:spacing w:line="276" w:lineRule="auto"/>
              <w:jc w:val="center"/>
              <w:rPr>
                <w:rFonts w:cs="宋体"/>
                <w:sz w:val="18"/>
                <w:szCs w:val="18"/>
              </w:rPr>
            </w:pPr>
            <w:r>
              <w:rPr>
                <w:rFonts w:cs="宋体" w:hint="eastAsia"/>
                <w:sz w:val="18"/>
                <w:szCs w:val="18"/>
              </w:rPr>
              <w:t>昆仑通态</w:t>
            </w:r>
          </w:p>
        </w:tc>
        <w:tc>
          <w:tcPr>
            <w:tcW w:w="736" w:type="pct"/>
            <w:shd w:val="clear" w:color="auto" w:fill="auto"/>
            <w:vAlign w:val="center"/>
          </w:tcPr>
          <w:p w14:paraId="198CE7CE" w14:textId="77777777" w:rsidR="00123AE2" w:rsidRPr="005F58EB" w:rsidRDefault="00123AE2" w:rsidP="00123AE2">
            <w:pPr>
              <w:widowControl/>
              <w:spacing w:line="276" w:lineRule="auto"/>
              <w:jc w:val="center"/>
              <w:rPr>
                <w:rFonts w:cs="宋体"/>
                <w:sz w:val="18"/>
                <w:szCs w:val="18"/>
              </w:rPr>
            </w:pPr>
            <w:r>
              <w:rPr>
                <w:rFonts w:cs="宋体" w:hint="eastAsia"/>
                <w:sz w:val="18"/>
                <w:szCs w:val="18"/>
              </w:rPr>
              <w:t>台达</w:t>
            </w:r>
          </w:p>
        </w:tc>
        <w:tc>
          <w:tcPr>
            <w:tcW w:w="809" w:type="pct"/>
            <w:shd w:val="clear" w:color="auto" w:fill="auto"/>
            <w:vAlign w:val="center"/>
          </w:tcPr>
          <w:p w14:paraId="4DA583E8" w14:textId="77777777" w:rsidR="00123AE2" w:rsidRPr="005F58EB" w:rsidRDefault="00123AE2" w:rsidP="00123AE2">
            <w:pPr>
              <w:widowControl/>
              <w:spacing w:line="276" w:lineRule="auto"/>
              <w:jc w:val="center"/>
              <w:rPr>
                <w:rFonts w:cs="宋体"/>
                <w:sz w:val="18"/>
                <w:szCs w:val="18"/>
              </w:rPr>
            </w:pPr>
            <w:r>
              <w:rPr>
                <w:rFonts w:cs="宋体" w:hint="eastAsia"/>
                <w:sz w:val="18"/>
                <w:szCs w:val="18"/>
              </w:rPr>
              <w:t>西门子</w:t>
            </w:r>
          </w:p>
        </w:tc>
        <w:tc>
          <w:tcPr>
            <w:tcW w:w="756" w:type="pct"/>
            <w:shd w:val="clear" w:color="auto" w:fill="auto"/>
            <w:vAlign w:val="center"/>
          </w:tcPr>
          <w:p w14:paraId="61C22C5A" w14:textId="77777777" w:rsidR="00123AE2" w:rsidRPr="005F58EB" w:rsidRDefault="00123AE2" w:rsidP="00123AE2">
            <w:pPr>
              <w:widowControl/>
              <w:spacing w:line="276" w:lineRule="auto"/>
              <w:jc w:val="center"/>
              <w:rPr>
                <w:rFonts w:cs="宋体"/>
                <w:sz w:val="18"/>
                <w:szCs w:val="18"/>
              </w:rPr>
            </w:pPr>
          </w:p>
        </w:tc>
        <w:tc>
          <w:tcPr>
            <w:tcW w:w="640" w:type="pct"/>
          </w:tcPr>
          <w:p w14:paraId="712C6710" w14:textId="77777777" w:rsidR="00123AE2" w:rsidRPr="005F58EB" w:rsidRDefault="00123AE2" w:rsidP="00123AE2">
            <w:pPr>
              <w:widowControl/>
              <w:spacing w:line="276" w:lineRule="auto"/>
              <w:jc w:val="center"/>
              <w:rPr>
                <w:rFonts w:cs="宋体"/>
                <w:sz w:val="18"/>
                <w:szCs w:val="18"/>
              </w:rPr>
            </w:pPr>
          </w:p>
        </w:tc>
      </w:tr>
      <w:tr w:rsidR="00123AE2" w:rsidRPr="008732AD" w14:paraId="16A7D3D6" w14:textId="77777777" w:rsidTr="00123AE2">
        <w:trPr>
          <w:trHeight w:val="240"/>
        </w:trPr>
        <w:tc>
          <w:tcPr>
            <w:tcW w:w="319" w:type="pct"/>
            <w:shd w:val="clear" w:color="auto" w:fill="auto"/>
            <w:vAlign w:val="center"/>
          </w:tcPr>
          <w:p w14:paraId="3324D57C" w14:textId="77777777" w:rsidR="00123AE2" w:rsidRDefault="00123AE2" w:rsidP="00123AE2">
            <w:pPr>
              <w:widowControl/>
              <w:spacing w:line="276" w:lineRule="auto"/>
              <w:jc w:val="center"/>
              <w:rPr>
                <w:rFonts w:cs="宋体"/>
                <w:kern w:val="0"/>
                <w:sz w:val="18"/>
                <w:szCs w:val="18"/>
              </w:rPr>
            </w:pPr>
            <w:r>
              <w:rPr>
                <w:rFonts w:cs="宋体" w:hint="eastAsia"/>
                <w:kern w:val="0"/>
                <w:sz w:val="18"/>
                <w:szCs w:val="18"/>
              </w:rPr>
              <w:t>2</w:t>
            </w:r>
            <w:r>
              <w:rPr>
                <w:rFonts w:cs="宋体"/>
                <w:kern w:val="0"/>
                <w:sz w:val="18"/>
                <w:szCs w:val="18"/>
              </w:rPr>
              <w:t>5</w:t>
            </w:r>
          </w:p>
        </w:tc>
        <w:tc>
          <w:tcPr>
            <w:tcW w:w="834" w:type="pct"/>
            <w:gridSpan w:val="2"/>
            <w:shd w:val="clear" w:color="auto" w:fill="auto"/>
            <w:vAlign w:val="center"/>
          </w:tcPr>
          <w:p w14:paraId="271EB7D6" w14:textId="77777777" w:rsidR="00123AE2" w:rsidRDefault="00123AE2" w:rsidP="00123AE2">
            <w:pPr>
              <w:widowControl/>
              <w:spacing w:line="276" w:lineRule="auto"/>
              <w:jc w:val="center"/>
              <w:rPr>
                <w:rFonts w:cs="宋体"/>
                <w:sz w:val="18"/>
                <w:szCs w:val="18"/>
              </w:rPr>
            </w:pPr>
            <w:r>
              <w:rPr>
                <w:rFonts w:cs="宋体" w:hint="eastAsia"/>
                <w:sz w:val="18"/>
                <w:szCs w:val="18"/>
              </w:rPr>
              <w:t>电伴热</w:t>
            </w:r>
          </w:p>
        </w:tc>
        <w:tc>
          <w:tcPr>
            <w:tcW w:w="906" w:type="pct"/>
            <w:shd w:val="clear" w:color="auto" w:fill="auto"/>
            <w:vAlign w:val="center"/>
          </w:tcPr>
          <w:p w14:paraId="607F52A6" w14:textId="77777777" w:rsidR="00123AE2" w:rsidRDefault="00123AE2" w:rsidP="00123AE2">
            <w:pPr>
              <w:widowControl/>
              <w:spacing w:line="276" w:lineRule="auto"/>
              <w:jc w:val="center"/>
              <w:rPr>
                <w:rFonts w:cs="宋体"/>
                <w:sz w:val="18"/>
                <w:szCs w:val="18"/>
              </w:rPr>
            </w:pPr>
            <w:r w:rsidRPr="00522F17">
              <w:rPr>
                <w:rFonts w:cs="宋体" w:hint="eastAsia"/>
                <w:sz w:val="18"/>
                <w:szCs w:val="18"/>
              </w:rPr>
              <w:t>傅</w:t>
            </w:r>
            <w:proofErr w:type="gramStart"/>
            <w:r w:rsidRPr="00522F17">
              <w:rPr>
                <w:rFonts w:cs="宋体" w:hint="eastAsia"/>
                <w:sz w:val="18"/>
                <w:szCs w:val="18"/>
              </w:rPr>
              <w:t>太</w:t>
            </w:r>
            <w:proofErr w:type="gramEnd"/>
            <w:r w:rsidRPr="00522F17">
              <w:rPr>
                <w:rFonts w:cs="宋体" w:hint="eastAsia"/>
                <w:sz w:val="18"/>
                <w:szCs w:val="18"/>
              </w:rPr>
              <w:t>科（德国）</w:t>
            </w:r>
          </w:p>
        </w:tc>
        <w:tc>
          <w:tcPr>
            <w:tcW w:w="736" w:type="pct"/>
            <w:shd w:val="clear" w:color="auto" w:fill="auto"/>
            <w:vAlign w:val="center"/>
          </w:tcPr>
          <w:p w14:paraId="0F929634" w14:textId="77777777" w:rsidR="00123AE2" w:rsidRDefault="00123AE2" w:rsidP="00123AE2">
            <w:pPr>
              <w:widowControl/>
              <w:spacing w:line="276" w:lineRule="auto"/>
              <w:jc w:val="center"/>
              <w:rPr>
                <w:rFonts w:cs="宋体"/>
                <w:sz w:val="18"/>
                <w:szCs w:val="18"/>
              </w:rPr>
            </w:pPr>
            <w:r w:rsidRPr="00522F17">
              <w:rPr>
                <w:rFonts w:cs="宋体" w:hint="eastAsia"/>
                <w:sz w:val="18"/>
                <w:szCs w:val="18"/>
              </w:rPr>
              <w:t>法斯勒（法国）</w:t>
            </w:r>
          </w:p>
        </w:tc>
        <w:tc>
          <w:tcPr>
            <w:tcW w:w="809" w:type="pct"/>
            <w:shd w:val="clear" w:color="auto" w:fill="auto"/>
            <w:vAlign w:val="center"/>
          </w:tcPr>
          <w:p w14:paraId="059911F3" w14:textId="77777777" w:rsidR="00123AE2" w:rsidRDefault="00123AE2" w:rsidP="00123AE2">
            <w:pPr>
              <w:widowControl/>
              <w:spacing w:line="276" w:lineRule="auto"/>
              <w:jc w:val="center"/>
              <w:rPr>
                <w:rFonts w:cs="宋体"/>
                <w:sz w:val="18"/>
                <w:szCs w:val="18"/>
              </w:rPr>
            </w:pPr>
            <w:proofErr w:type="spellStart"/>
            <w:r w:rsidRPr="00522F17">
              <w:rPr>
                <w:rFonts w:cs="宋体" w:hint="eastAsia"/>
                <w:sz w:val="18"/>
                <w:szCs w:val="18"/>
              </w:rPr>
              <w:t>Thermon</w:t>
            </w:r>
            <w:proofErr w:type="spellEnd"/>
            <w:r w:rsidRPr="00522F17">
              <w:rPr>
                <w:rFonts w:cs="宋体" w:hint="eastAsia"/>
                <w:sz w:val="18"/>
                <w:szCs w:val="18"/>
              </w:rPr>
              <w:t>（美国）</w:t>
            </w:r>
          </w:p>
        </w:tc>
        <w:tc>
          <w:tcPr>
            <w:tcW w:w="756" w:type="pct"/>
            <w:shd w:val="clear" w:color="auto" w:fill="auto"/>
            <w:vAlign w:val="center"/>
          </w:tcPr>
          <w:p w14:paraId="5C524E93" w14:textId="77777777" w:rsidR="00123AE2" w:rsidRPr="005F58EB" w:rsidRDefault="00123AE2" w:rsidP="00123AE2">
            <w:pPr>
              <w:widowControl/>
              <w:spacing w:line="276" w:lineRule="auto"/>
              <w:jc w:val="center"/>
              <w:rPr>
                <w:rFonts w:cs="宋体"/>
                <w:sz w:val="18"/>
                <w:szCs w:val="18"/>
              </w:rPr>
            </w:pPr>
            <w:r w:rsidRPr="00522F17">
              <w:rPr>
                <w:rFonts w:cs="宋体" w:hint="eastAsia"/>
                <w:sz w:val="18"/>
                <w:szCs w:val="18"/>
              </w:rPr>
              <w:t>科模热思（美国）</w:t>
            </w:r>
          </w:p>
        </w:tc>
        <w:tc>
          <w:tcPr>
            <w:tcW w:w="640" w:type="pct"/>
          </w:tcPr>
          <w:p w14:paraId="5C9D3930" w14:textId="77777777" w:rsidR="00123AE2" w:rsidRPr="00522F17" w:rsidRDefault="00123AE2" w:rsidP="00123AE2">
            <w:pPr>
              <w:widowControl/>
              <w:spacing w:line="276" w:lineRule="auto"/>
              <w:jc w:val="center"/>
              <w:rPr>
                <w:rFonts w:cs="宋体"/>
                <w:sz w:val="18"/>
                <w:szCs w:val="18"/>
              </w:rPr>
            </w:pPr>
          </w:p>
        </w:tc>
      </w:tr>
    </w:tbl>
    <w:p w14:paraId="5A181BC7" w14:textId="395BF2DB" w:rsidR="001B3DA2" w:rsidRPr="00CF7534" w:rsidRDefault="001B3DA2" w:rsidP="001B3DA2">
      <w:pPr>
        <w:pStyle w:val="a9"/>
        <w:ind w:firstLineChars="0" w:firstLine="0"/>
        <w:rPr>
          <w:rFonts w:ascii="宋体" w:eastAsia="宋体" w:hAnsi="宋体"/>
          <w:b/>
          <w:sz w:val="21"/>
          <w:szCs w:val="21"/>
        </w:rPr>
      </w:pPr>
      <w:r w:rsidRPr="00CF7534">
        <w:rPr>
          <w:rFonts w:ascii="宋体" w:eastAsia="宋体" w:hAnsi="宋体" w:hint="eastAsia"/>
          <w:b/>
          <w:sz w:val="21"/>
          <w:szCs w:val="21"/>
        </w:rPr>
        <w:t>注：1、本次招标不涉及者，无需考虑!</w:t>
      </w:r>
    </w:p>
    <w:p w14:paraId="69EE876B" w14:textId="77777777" w:rsidR="001B3DA2" w:rsidRPr="00CF7534" w:rsidRDefault="001B3DA2" w:rsidP="001B3DA2">
      <w:pPr>
        <w:pStyle w:val="a9"/>
        <w:ind w:firstLineChars="0" w:firstLine="440"/>
        <w:rPr>
          <w:rFonts w:ascii="宋体" w:eastAsia="宋体" w:hAnsi="宋体"/>
          <w:b/>
          <w:sz w:val="21"/>
          <w:szCs w:val="21"/>
        </w:rPr>
      </w:pPr>
      <w:r w:rsidRPr="00CF7534">
        <w:rPr>
          <w:rFonts w:ascii="宋体" w:eastAsia="宋体" w:hAnsi="宋体"/>
          <w:b/>
          <w:sz w:val="21"/>
          <w:szCs w:val="21"/>
        </w:rPr>
        <w:t>2</w:t>
      </w:r>
      <w:r w:rsidRPr="00CF7534">
        <w:rPr>
          <w:rFonts w:ascii="宋体" w:eastAsia="宋体" w:hAnsi="宋体" w:hint="eastAsia"/>
          <w:b/>
          <w:sz w:val="21"/>
          <w:szCs w:val="21"/>
        </w:rPr>
        <w:t>、本表格有规定的优先执行本表格规定，无规定的执行附件。</w:t>
      </w:r>
    </w:p>
    <w:p w14:paraId="267AF076" w14:textId="77777777" w:rsidR="00A47CEB" w:rsidRPr="00CF7534" w:rsidRDefault="00A47CEB" w:rsidP="00807A2B">
      <w:pPr>
        <w:spacing w:line="360" w:lineRule="auto"/>
        <w:rPr>
          <w:rFonts w:ascii="宋体" w:eastAsia="宋体" w:hAnsi="宋体"/>
        </w:rPr>
      </w:pPr>
    </w:p>
    <w:p w14:paraId="07D08CF1" w14:textId="79AE3F48" w:rsidR="00717EA7" w:rsidRPr="00CF7534" w:rsidRDefault="00AA707D" w:rsidP="00AA707D">
      <w:pPr>
        <w:pStyle w:val="2"/>
      </w:pPr>
      <w:bookmarkStart w:id="33" w:name="_Toc232454145"/>
      <w:r w:rsidRPr="00CF7534">
        <w:rPr>
          <w:rFonts w:hint="eastAsia"/>
        </w:rPr>
        <w:lastRenderedPageBreak/>
        <w:t>4</w:t>
      </w:r>
      <w:r w:rsidRPr="00CF7534">
        <w:t>.7</w:t>
      </w:r>
      <w:r w:rsidRPr="00CF7534">
        <w:rPr>
          <w:rFonts w:hint="eastAsia"/>
        </w:rPr>
        <w:t>、授权要求</w:t>
      </w:r>
      <w:bookmarkEnd w:id="33"/>
    </w:p>
    <w:p w14:paraId="2CBEB394" w14:textId="509F88DD" w:rsidR="00AA707D" w:rsidRPr="00CF7534" w:rsidRDefault="00AA707D" w:rsidP="00AA707D">
      <w:pPr>
        <w:spacing w:line="360" w:lineRule="auto"/>
        <w:ind w:firstLineChars="200" w:firstLine="420"/>
        <w:rPr>
          <w:rFonts w:ascii="宋体" w:eastAsia="宋体" w:hAnsi="宋体"/>
        </w:rPr>
      </w:pPr>
      <w:r w:rsidRPr="00CF7534">
        <w:rPr>
          <w:rFonts w:ascii="宋体" w:eastAsia="宋体" w:hAnsi="宋体" w:hint="eastAsia"/>
        </w:rPr>
        <w:t>无。</w:t>
      </w:r>
    </w:p>
    <w:p w14:paraId="4BE934AF" w14:textId="13525AE2" w:rsidR="00717EA7" w:rsidRPr="00CF7534" w:rsidRDefault="00717EA7" w:rsidP="00AA707D">
      <w:pPr>
        <w:spacing w:line="360" w:lineRule="auto"/>
        <w:rPr>
          <w:rFonts w:ascii="宋体" w:eastAsia="宋体" w:hAnsi="宋体"/>
          <w:highlight w:val="lightGray"/>
        </w:rPr>
      </w:pPr>
    </w:p>
    <w:p w14:paraId="59754659" w14:textId="560EC781" w:rsidR="00AA707D" w:rsidRPr="00CF7534" w:rsidRDefault="00AA707D" w:rsidP="00AA707D">
      <w:pPr>
        <w:pStyle w:val="1"/>
      </w:pPr>
      <w:bookmarkStart w:id="34" w:name="_Toc232454146"/>
      <w:r w:rsidRPr="00CF7534">
        <w:rPr>
          <w:rFonts w:hint="eastAsia"/>
        </w:rPr>
        <w:t>5、工程界面</w:t>
      </w:r>
      <w:bookmarkEnd w:id="34"/>
    </w:p>
    <w:p w14:paraId="6C2E2597" w14:textId="182938A8" w:rsidR="00AA707D" w:rsidRPr="00CF7534" w:rsidRDefault="00AA707D" w:rsidP="00AA707D">
      <w:pPr>
        <w:spacing w:line="360" w:lineRule="auto"/>
        <w:ind w:firstLineChars="200" w:firstLine="420"/>
        <w:jc w:val="left"/>
        <w:rPr>
          <w:rFonts w:asciiTheme="minorEastAsia" w:hAnsiTheme="minorEastAsia"/>
        </w:rPr>
      </w:pPr>
      <w:r w:rsidRPr="00CF7534">
        <w:rPr>
          <w:rFonts w:asciiTheme="minorEastAsia" w:hAnsiTheme="minorEastAsia" w:hint="eastAsia"/>
        </w:rPr>
        <w:t>本项目为机电总包项目（包括设计、供货、安装、调试等），整体上机电部分</w:t>
      </w:r>
      <w:r w:rsidR="003E5D04" w:rsidRPr="00CF7534">
        <w:rPr>
          <w:rFonts w:asciiTheme="minorEastAsia" w:hAnsiTheme="minorEastAsia" w:hint="eastAsia"/>
        </w:rPr>
        <w:t>乙</w:t>
      </w:r>
      <w:r w:rsidRPr="00CF7534">
        <w:rPr>
          <w:rFonts w:asciiTheme="minorEastAsia" w:hAnsiTheme="minorEastAsia" w:hint="eastAsia"/>
        </w:rPr>
        <w:t>方负责，建筑及相关部分</w:t>
      </w:r>
      <w:r w:rsidR="003E5D04" w:rsidRPr="00CF7534">
        <w:rPr>
          <w:rFonts w:asciiTheme="minorEastAsia" w:hAnsiTheme="minorEastAsia" w:hint="eastAsia"/>
        </w:rPr>
        <w:t>甲</w:t>
      </w:r>
      <w:r w:rsidRPr="00CF7534">
        <w:rPr>
          <w:rFonts w:asciiTheme="minorEastAsia" w:hAnsiTheme="minorEastAsia" w:hint="eastAsia"/>
        </w:rPr>
        <w:t>方负责，具体界限如下：</w:t>
      </w:r>
    </w:p>
    <w:p w14:paraId="4164F43D" w14:textId="05BCA225" w:rsidR="00AA707D" w:rsidRPr="00CF7534" w:rsidRDefault="00AA707D" w:rsidP="00AA707D">
      <w:pPr>
        <w:spacing w:line="360" w:lineRule="auto"/>
        <w:jc w:val="center"/>
        <w:rPr>
          <w:rFonts w:asciiTheme="minorEastAsia" w:hAnsiTheme="minorEastAsia"/>
          <w:szCs w:val="21"/>
        </w:rPr>
      </w:pPr>
      <w:r w:rsidRPr="00CF7534">
        <w:rPr>
          <w:rFonts w:asciiTheme="minorEastAsia" w:hAnsiTheme="minorEastAsia" w:hint="eastAsia"/>
          <w:szCs w:val="21"/>
        </w:rPr>
        <w:t>表</w:t>
      </w:r>
      <w:r w:rsidRPr="00CF7534">
        <w:rPr>
          <w:rFonts w:asciiTheme="minorEastAsia" w:hAnsiTheme="minorEastAsia"/>
          <w:szCs w:val="21"/>
        </w:rPr>
        <w:t>5</w:t>
      </w:r>
      <w:r w:rsidR="00081729" w:rsidRPr="00CF7534">
        <w:rPr>
          <w:rFonts w:asciiTheme="minorEastAsia" w:hAnsiTheme="minorEastAsia"/>
          <w:szCs w:val="21"/>
        </w:rPr>
        <w:t>-1</w:t>
      </w:r>
      <w:r w:rsidRPr="00CF7534">
        <w:rPr>
          <w:rFonts w:asciiTheme="minorEastAsia" w:hAnsiTheme="minorEastAsia"/>
          <w:szCs w:val="21"/>
        </w:rPr>
        <w:t xml:space="preserve"> </w:t>
      </w:r>
      <w:r w:rsidR="00081729" w:rsidRPr="00CF7534">
        <w:rPr>
          <w:rFonts w:asciiTheme="minorEastAsia" w:hAnsiTheme="minorEastAsia"/>
          <w:szCs w:val="21"/>
        </w:rPr>
        <w:t xml:space="preserve"> </w:t>
      </w:r>
      <w:r w:rsidRPr="00CF7534">
        <w:rPr>
          <w:rFonts w:asciiTheme="minorEastAsia" w:hAnsiTheme="minorEastAsia" w:hint="eastAsia"/>
          <w:szCs w:val="21"/>
        </w:rPr>
        <w:t>工程界线表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687"/>
        <w:gridCol w:w="2070"/>
        <w:gridCol w:w="3270"/>
      </w:tblGrid>
      <w:tr w:rsidR="00123AE2" w:rsidRPr="00123AE2" w14:paraId="2DC69432" w14:textId="77777777" w:rsidTr="00123AE2">
        <w:trPr>
          <w:trHeight w:val="406"/>
        </w:trPr>
        <w:tc>
          <w:tcPr>
            <w:tcW w:w="1351" w:type="pct"/>
            <w:shd w:val="clear" w:color="auto" w:fill="auto"/>
            <w:vAlign w:val="center"/>
            <w:hideMark/>
          </w:tcPr>
          <w:p w14:paraId="4675D930" w14:textId="77777777" w:rsidR="00123AE2" w:rsidRPr="00123AE2" w:rsidRDefault="00123AE2" w:rsidP="00123AE2">
            <w:pPr>
              <w:widowControl/>
              <w:jc w:val="center"/>
              <w:rPr>
                <w:rFonts w:ascii="宋体" w:eastAsia="宋体" w:hAnsi="宋体" w:cs="宋体"/>
                <w:b/>
                <w:bCs/>
                <w:color w:val="000000" w:themeColor="text1"/>
                <w:kern w:val="0"/>
                <w:sz w:val="18"/>
                <w:szCs w:val="18"/>
              </w:rPr>
            </w:pPr>
            <w:r w:rsidRPr="00123AE2">
              <w:rPr>
                <w:rFonts w:ascii="宋体" w:eastAsia="宋体" w:hAnsi="宋体" w:cs="宋体" w:hint="eastAsia"/>
                <w:b/>
                <w:bCs/>
                <w:color w:val="000000" w:themeColor="text1"/>
                <w:kern w:val="0"/>
                <w:sz w:val="18"/>
                <w:szCs w:val="18"/>
              </w:rPr>
              <w:t>工作内容</w:t>
            </w:r>
          </w:p>
        </w:tc>
        <w:tc>
          <w:tcPr>
            <w:tcW w:w="876" w:type="pct"/>
            <w:shd w:val="clear" w:color="auto" w:fill="auto"/>
            <w:vAlign w:val="center"/>
            <w:hideMark/>
          </w:tcPr>
          <w:p w14:paraId="3219E5E6" w14:textId="77777777" w:rsidR="00123AE2" w:rsidRPr="00123AE2" w:rsidRDefault="00123AE2" w:rsidP="00123AE2">
            <w:pPr>
              <w:widowControl/>
              <w:jc w:val="center"/>
              <w:rPr>
                <w:rFonts w:ascii="宋体" w:eastAsia="宋体" w:hAnsi="宋体" w:cs="宋体"/>
                <w:b/>
                <w:bCs/>
                <w:color w:val="000000" w:themeColor="text1"/>
                <w:kern w:val="0"/>
                <w:sz w:val="18"/>
                <w:szCs w:val="18"/>
              </w:rPr>
            </w:pPr>
            <w:r w:rsidRPr="00123AE2">
              <w:rPr>
                <w:rFonts w:ascii="宋体" w:eastAsia="宋体" w:hAnsi="宋体" w:cs="宋体" w:hint="eastAsia"/>
                <w:b/>
                <w:bCs/>
                <w:color w:val="000000" w:themeColor="text1"/>
                <w:kern w:val="0"/>
                <w:sz w:val="18"/>
                <w:szCs w:val="18"/>
              </w:rPr>
              <w:t>界线</w:t>
            </w:r>
          </w:p>
        </w:tc>
        <w:tc>
          <w:tcPr>
            <w:tcW w:w="1075" w:type="pct"/>
            <w:shd w:val="clear" w:color="auto" w:fill="auto"/>
            <w:vAlign w:val="center"/>
            <w:hideMark/>
          </w:tcPr>
          <w:p w14:paraId="26956BC4" w14:textId="77777777" w:rsidR="00123AE2" w:rsidRPr="00123AE2" w:rsidRDefault="00123AE2" w:rsidP="00123AE2">
            <w:pPr>
              <w:widowControl/>
              <w:jc w:val="center"/>
              <w:rPr>
                <w:rFonts w:ascii="宋体" w:eastAsia="宋体" w:hAnsi="宋体" w:cs="宋体"/>
                <w:b/>
                <w:bCs/>
                <w:color w:val="000000" w:themeColor="text1"/>
                <w:kern w:val="0"/>
                <w:sz w:val="18"/>
                <w:szCs w:val="18"/>
              </w:rPr>
            </w:pPr>
            <w:r w:rsidRPr="00123AE2">
              <w:rPr>
                <w:rFonts w:ascii="宋体" w:eastAsia="宋体" w:hAnsi="宋体" w:cs="宋体" w:hint="eastAsia"/>
                <w:b/>
                <w:bCs/>
                <w:color w:val="000000" w:themeColor="text1"/>
                <w:kern w:val="0"/>
                <w:sz w:val="18"/>
                <w:szCs w:val="18"/>
              </w:rPr>
              <w:t>甲方</w:t>
            </w:r>
          </w:p>
        </w:tc>
        <w:tc>
          <w:tcPr>
            <w:tcW w:w="1698" w:type="pct"/>
            <w:shd w:val="clear" w:color="auto" w:fill="auto"/>
            <w:vAlign w:val="center"/>
            <w:hideMark/>
          </w:tcPr>
          <w:p w14:paraId="4D54156B" w14:textId="77777777" w:rsidR="00123AE2" w:rsidRPr="00123AE2" w:rsidRDefault="00123AE2" w:rsidP="00123AE2">
            <w:pPr>
              <w:widowControl/>
              <w:jc w:val="center"/>
              <w:rPr>
                <w:rFonts w:ascii="宋体" w:eastAsia="宋体" w:hAnsi="宋体" w:cs="宋体"/>
                <w:b/>
                <w:bCs/>
                <w:color w:val="000000" w:themeColor="text1"/>
                <w:kern w:val="0"/>
                <w:sz w:val="18"/>
                <w:szCs w:val="18"/>
              </w:rPr>
            </w:pPr>
            <w:r w:rsidRPr="00123AE2">
              <w:rPr>
                <w:rFonts w:ascii="宋体" w:eastAsia="宋体" w:hAnsi="宋体" w:cs="宋体" w:hint="eastAsia"/>
                <w:b/>
                <w:bCs/>
                <w:color w:val="000000" w:themeColor="text1"/>
                <w:kern w:val="0"/>
                <w:sz w:val="18"/>
                <w:szCs w:val="18"/>
              </w:rPr>
              <w:t>乙方</w:t>
            </w:r>
          </w:p>
        </w:tc>
      </w:tr>
      <w:tr w:rsidR="00123AE2" w:rsidRPr="00123AE2" w14:paraId="7A730BE9" w14:textId="77777777" w:rsidTr="00123AE2">
        <w:trPr>
          <w:trHeight w:val="555"/>
        </w:trPr>
        <w:tc>
          <w:tcPr>
            <w:tcW w:w="1351" w:type="pct"/>
            <w:shd w:val="clear" w:color="auto" w:fill="auto"/>
            <w:vAlign w:val="center"/>
            <w:hideMark/>
          </w:tcPr>
          <w:p w14:paraId="36301257"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基础图纸及设备安装图纸</w:t>
            </w:r>
          </w:p>
        </w:tc>
        <w:tc>
          <w:tcPr>
            <w:tcW w:w="876" w:type="pct"/>
            <w:shd w:val="clear" w:color="auto" w:fill="auto"/>
            <w:vAlign w:val="center"/>
            <w:hideMark/>
          </w:tcPr>
          <w:p w14:paraId="6D3C54B7"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无</w:t>
            </w:r>
          </w:p>
        </w:tc>
        <w:tc>
          <w:tcPr>
            <w:tcW w:w="1075" w:type="pct"/>
            <w:shd w:val="clear" w:color="auto" w:fill="auto"/>
            <w:vAlign w:val="center"/>
            <w:hideMark/>
          </w:tcPr>
          <w:p w14:paraId="3E8AEAC4"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备料</w:t>
            </w:r>
          </w:p>
        </w:tc>
        <w:tc>
          <w:tcPr>
            <w:tcW w:w="1698" w:type="pct"/>
            <w:shd w:val="clear" w:color="auto" w:fill="auto"/>
            <w:vAlign w:val="center"/>
            <w:hideMark/>
          </w:tcPr>
          <w:p w14:paraId="725D2576"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及时提供施工图纸，以便甲方基础施工及机电备料</w:t>
            </w:r>
          </w:p>
        </w:tc>
      </w:tr>
      <w:tr w:rsidR="00123AE2" w:rsidRPr="00123AE2" w14:paraId="20D38EC7" w14:textId="77777777" w:rsidTr="00123AE2">
        <w:trPr>
          <w:trHeight w:val="555"/>
        </w:trPr>
        <w:tc>
          <w:tcPr>
            <w:tcW w:w="1351" w:type="pct"/>
            <w:shd w:val="clear" w:color="auto" w:fill="auto"/>
            <w:vAlign w:val="center"/>
            <w:hideMark/>
          </w:tcPr>
          <w:p w14:paraId="2A9CE727" w14:textId="77777777" w:rsidR="00123AE2" w:rsidRPr="00123AE2" w:rsidRDefault="00123AE2" w:rsidP="00123AE2">
            <w:pPr>
              <w:widowControl/>
              <w:jc w:val="center"/>
              <w:rPr>
                <w:rFonts w:ascii="宋体" w:eastAsia="宋体" w:hAnsi="宋体" w:cs="宋体"/>
                <w:kern w:val="0"/>
                <w:sz w:val="18"/>
                <w:szCs w:val="18"/>
              </w:rPr>
            </w:pPr>
            <w:r w:rsidRPr="00123AE2">
              <w:rPr>
                <w:rFonts w:ascii="宋体" w:eastAsia="宋体" w:hAnsi="宋体" w:cs="宋体" w:hint="eastAsia"/>
                <w:kern w:val="0"/>
                <w:sz w:val="18"/>
                <w:szCs w:val="18"/>
              </w:rPr>
              <w:t>设备基础制作</w:t>
            </w:r>
          </w:p>
        </w:tc>
        <w:tc>
          <w:tcPr>
            <w:tcW w:w="876" w:type="pct"/>
            <w:shd w:val="clear" w:color="auto" w:fill="auto"/>
            <w:vAlign w:val="center"/>
            <w:hideMark/>
          </w:tcPr>
          <w:p w14:paraId="605C803C" w14:textId="77777777" w:rsidR="00123AE2" w:rsidRPr="00123AE2" w:rsidRDefault="00123AE2" w:rsidP="00123AE2">
            <w:pPr>
              <w:widowControl/>
              <w:jc w:val="center"/>
              <w:rPr>
                <w:rFonts w:ascii="宋体" w:eastAsia="宋体" w:hAnsi="宋体" w:cs="宋体"/>
                <w:kern w:val="0"/>
                <w:sz w:val="18"/>
                <w:szCs w:val="18"/>
              </w:rPr>
            </w:pPr>
            <w:r w:rsidRPr="00123AE2">
              <w:rPr>
                <w:rFonts w:ascii="宋体" w:eastAsia="宋体" w:hAnsi="宋体" w:cs="宋体" w:hint="eastAsia"/>
                <w:kern w:val="0"/>
                <w:sz w:val="18"/>
                <w:szCs w:val="18"/>
              </w:rPr>
              <w:t>无</w:t>
            </w:r>
          </w:p>
        </w:tc>
        <w:tc>
          <w:tcPr>
            <w:tcW w:w="1075" w:type="pct"/>
            <w:shd w:val="clear" w:color="auto" w:fill="auto"/>
            <w:vAlign w:val="center"/>
            <w:hideMark/>
          </w:tcPr>
          <w:p w14:paraId="57B0590F" w14:textId="77777777" w:rsidR="00123AE2" w:rsidRPr="00123AE2" w:rsidRDefault="00123AE2" w:rsidP="00123AE2">
            <w:pPr>
              <w:widowControl/>
              <w:jc w:val="center"/>
              <w:rPr>
                <w:rFonts w:ascii="宋体" w:eastAsia="宋体" w:hAnsi="宋体" w:cs="宋体"/>
                <w:kern w:val="0"/>
                <w:sz w:val="18"/>
                <w:szCs w:val="18"/>
              </w:rPr>
            </w:pPr>
            <w:r w:rsidRPr="00123AE2">
              <w:rPr>
                <w:rFonts w:ascii="宋体" w:eastAsia="宋体" w:hAnsi="宋体" w:cs="宋体" w:hint="eastAsia"/>
                <w:kern w:val="0"/>
                <w:sz w:val="18"/>
                <w:szCs w:val="18"/>
              </w:rPr>
              <w:t>甲方完成</w:t>
            </w:r>
          </w:p>
        </w:tc>
        <w:tc>
          <w:tcPr>
            <w:tcW w:w="1698" w:type="pct"/>
            <w:shd w:val="clear" w:color="auto" w:fill="auto"/>
            <w:vAlign w:val="center"/>
            <w:hideMark/>
          </w:tcPr>
          <w:p w14:paraId="2355776E" w14:textId="77777777" w:rsidR="00123AE2" w:rsidRPr="00123AE2" w:rsidRDefault="00123AE2" w:rsidP="00123AE2">
            <w:pPr>
              <w:widowControl/>
              <w:jc w:val="center"/>
              <w:rPr>
                <w:rFonts w:ascii="宋体" w:eastAsia="宋体" w:hAnsi="宋体" w:cs="宋体"/>
                <w:kern w:val="0"/>
                <w:sz w:val="18"/>
                <w:szCs w:val="18"/>
              </w:rPr>
            </w:pPr>
            <w:r w:rsidRPr="00123AE2">
              <w:rPr>
                <w:rFonts w:ascii="宋体" w:eastAsia="宋体" w:hAnsi="宋体" w:cs="宋体" w:hint="eastAsia"/>
                <w:kern w:val="0"/>
                <w:sz w:val="18"/>
                <w:szCs w:val="18"/>
              </w:rPr>
              <w:t>及时提供基础施工图</w:t>
            </w:r>
          </w:p>
        </w:tc>
      </w:tr>
      <w:tr w:rsidR="00123AE2" w:rsidRPr="00123AE2" w14:paraId="51A95419" w14:textId="77777777" w:rsidTr="00123AE2">
        <w:trPr>
          <w:trHeight w:val="705"/>
        </w:trPr>
        <w:tc>
          <w:tcPr>
            <w:tcW w:w="1351" w:type="pct"/>
            <w:shd w:val="clear" w:color="auto" w:fill="auto"/>
            <w:vAlign w:val="center"/>
            <w:hideMark/>
          </w:tcPr>
          <w:p w14:paraId="6F193DA2"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装卸/吊装就位/组装/安装</w:t>
            </w:r>
          </w:p>
        </w:tc>
        <w:tc>
          <w:tcPr>
            <w:tcW w:w="876" w:type="pct"/>
            <w:shd w:val="clear" w:color="auto" w:fill="auto"/>
            <w:vAlign w:val="center"/>
            <w:hideMark/>
          </w:tcPr>
          <w:p w14:paraId="365E6BC9"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无</w:t>
            </w:r>
          </w:p>
        </w:tc>
        <w:tc>
          <w:tcPr>
            <w:tcW w:w="1075" w:type="pct"/>
            <w:shd w:val="clear" w:color="auto" w:fill="auto"/>
            <w:vAlign w:val="center"/>
            <w:hideMark/>
          </w:tcPr>
          <w:p w14:paraId="5F59C247"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协助、配合</w:t>
            </w:r>
          </w:p>
        </w:tc>
        <w:tc>
          <w:tcPr>
            <w:tcW w:w="1698" w:type="pct"/>
            <w:shd w:val="clear" w:color="auto" w:fill="auto"/>
            <w:vAlign w:val="center"/>
            <w:hideMark/>
          </w:tcPr>
          <w:p w14:paraId="117F09D8"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全权负责</w:t>
            </w:r>
          </w:p>
        </w:tc>
      </w:tr>
      <w:tr w:rsidR="00123AE2" w:rsidRPr="00123AE2" w14:paraId="1E493C9A" w14:textId="77777777" w:rsidTr="00123AE2">
        <w:trPr>
          <w:trHeight w:val="555"/>
        </w:trPr>
        <w:tc>
          <w:tcPr>
            <w:tcW w:w="1351" w:type="pct"/>
            <w:shd w:val="clear" w:color="auto" w:fill="auto"/>
            <w:vAlign w:val="center"/>
            <w:hideMark/>
          </w:tcPr>
          <w:p w14:paraId="680C1880"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第三方检测</w:t>
            </w:r>
          </w:p>
        </w:tc>
        <w:tc>
          <w:tcPr>
            <w:tcW w:w="876" w:type="pct"/>
            <w:shd w:val="clear" w:color="auto" w:fill="auto"/>
            <w:vAlign w:val="center"/>
            <w:hideMark/>
          </w:tcPr>
          <w:p w14:paraId="3314C30A"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无</w:t>
            </w:r>
          </w:p>
        </w:tc>
        <w:tc>
          <w:tcPr>
            <w:tcW w:w="1075" w:type="pct"/>
            <w:shd w:val="clear" w:color="auto" w:fill="auto"/>
            <w:vAlign w:val="center"/>
            <w:hideMark/>
          </w:tcPr>
          <w:p w14:paraId="3E8B169F"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确认系统状态是否稳定，达到取样条件</w:t>
            </w:r>
          </w:p>
        </w:tc>
        <w:tc>
          <w:tcPr>
            <w:tcW w:w="1698" w:type="pct"/>
            <w:shd w:val="clear" w:color="auto" w:fill="auto"/>
            <w:vAlign w:val="center"/>
            <w:hideMark/>
          </w:tcPr>
          <w:p w14:paraId="78EFB03E"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与甲方沟通取样时间，并自费委托检测</w:t>
            </w:r>
          </w:p>
        </w:tc>
      </w:tr>
      <w:tr w:rsidR="00123AE2" w:rsidRPr="00123AE2" w14:paraId="413D47A4" w14:textId="77777777" w:rsidTr="00123AE2">
        <w:trPr>
          <w:trHeight w:val="555"/>
        </w:trPr>
        <w:tc>
          <w:tcPr>
            <w:tcW w:w="1351" w:type="pct"/>
            <w:shd w:val="clear" w:color="auto" w:fill="auto"/>
            <w:vAlign w:val="center"/>
            <w:hideMark/>
          </w:tcPr>
          <w:p w14:paraId="7AA6A001"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配电柜接电</w:t>
            </w:r>
          </w:p>
        </w:tc>
        <w:tc>
          <w:tcPr>
            <w:tcW w:w="876" w:type="pct"/>
            <w:shd w:val="clear" w:color="auto" w:fill="auto"/>
            <w:vAlign w:val="center"/>
            <w:hideMark/>
          </w:tcPr>
          <w:p w14:paraId="6555522D"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乙方提供进线柜开关</w:t>
            </w:r>
          </w:p>
        </w:tc>
        <w:tc>
          <w:tcPr>
            <w:tcW w:w="1075" w:type="pct"/>
            <w:shd w:val="clear" w:color="auto" w:fill="auto"/>
            <w:vAlign w:val="center"/>
            <w:hideMark/>
          </w:tcPr>
          <w:p w14:paraId="153E8674"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引线至乙方提供进线柜电源总柜上端</w:t>
            </w:r>
          </w:p>
        </w:tc>
        <w:tc>
          <w:tcPr>
            <w:tcW w:w="1698" w:type="pct"/>
            <w:shd w:val="clear" w:color="auto" w:fill="auto"/>
            <w:vAlign w:val="center"/>
            <w:hideMark/>
          </w:tcPr>
          <w:p w14:paraId="1AB8DE85"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进线柜后续电气、电缆（铜、阻燃）、镀锌桥架等的供货及其安装</w:t>
            </w:r>
          </w:p>
        </w:tc>
      </w:tr>
      <w:tr w:rsidR="00123AE2" w:rsidRPr="00123AE2" w14:paraId="0A03B9DF" w14:textId="77777777" w:rsidTr="00123AE2">
        <w:trPr>
          <w:trHeight w:val="555"/>
        </w:trPr>
        <w:tc>
          <w:tcPr>
            <w:tcW w:w="1351" w:type="pct"/>
            <w:shd w:val="clear" w:color="auto" w:fill="auto"/>
            <w:vAlign w:val="center"/>
          </w:tcPr>
          <w:p w14:paraId="66F248AD"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消防水/生产水/自来水</w:t>
            </w:r>
          </w:p>
        </w:tc>
        <w:tc>
          <w:tcPr>
            <w:tcW w:w="876" w:type="pct"/>
            <w:shd w:val="clear" w:color="auto" w:fill="auto"/>
            <w:vAlign w:val="center"/>
          </w:tcPr>
          <w:p w14:paraId="77DAF67A" w14:textId="77777777" w:rsidR="00123AE2" w:rsidRPr="00123AE2" w:rsidRDefault="00123AE2" w:rsidP="00123AE2">
            <w:pPr>
              <w:widowControl/>
              <w:jc w:val="center"/>
              <w:rPr>
                <w:rFonts w:ascii="宋体" w:eastAsia="宋体" w:hAnsi="宋体" w:cs="宋体"/>
                <w:color w:val="000000" w:themeColor="text1"/>
                <w:kern w:val="0"/>
                <w:sz w:val="18"/>
                <w:szCs w:val="18"/>
              </w:rPr>
            </w:pPr>
            <w:r w:rsidRPr="00123AE2">
              <w:rPr>
                <w:rFonts w:ascii="宋体" w:eastAsia="宋体" w:hAnsi="宋体" w:cs="宋体" w:hint="eastAsia"/>
                <w:color w:val="000000" w:themeColor="text1"/>
                <w:kern w:val="0"/>
                <w:sz w:val="18"/>
                <w:szCs w:val="18"/>
              </w:rPr>
              <w:t>基础界区</w:t>
            </w:r>
          </w:p>
        </w:tc>
        <w:tc>
          <w:tcPr>
            <w:tcW w:w="1075" w:type="pct"/>
            <w:shd w:val="clear" w:color="auto" w:fill="auto"/>
            <w:vAlign w:val="center"/>
          </w:tcPr>
          <w:p w14:paraId="262E9A29"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引管线</w:t>
            </w:r>
            <w:proofErr w:type="gramStart"/>
            <w:r w:rsidRPr="00123AE2">
              <w:rPr>
                <w:rFonts w:ascii="宋体" w:hAnsi="宋体" w:cs="宋体" w:hint="eastAsia"/>
                <w:color w:val="000000" w:themeColor="text1"/>
                <w:kern w:val="0"/>
                <w:sz w:val="18"/>
                <w:szCs w:val="18"/>
              </w:rPr>
              <w:t>至基础</w:t>
            </w:r>
            <w:proofErr w:type="gramEnd"/>
            <w:r w:rsidRPr="00123AE2">
              <w:rPr>
                <w:rFonts w:ascii="宋体" w:hAnsi="宋体" w:cs="宋体" w:hint="eastAsia"/>
                <w:color w:val="000000" w:themeColor="text1"/>
                <w:kern w:val="0"/>
                <w:sz w:val="18"/>
                <w:szCs w:val="18"/>
              </w:rPr>
              <w:t>界区，</w:t>
            </w:r>
            <w:proofErr w:type="gramStart"/>
            <w:r w:rsidRPr="00123AE2">
              <w:rPr>
                <w:rFonts w:ascii="宋体" w:hAnsi="宋体" w:cs="宋体" w:hint="eastAsia"/>
                <w:color w:val="000000" w:themeColor="text1"/>
                <w:kern w:val="0"/>
                <w:sz w:val="18"/>
                <w:szCs w:val="18"/>
              </w:rPr>
              <w:t>并碰</w:t>
            </w:r>
            <w:proofErr w:type="gramEnd"/>
            <w:r w:rsidRPr="00123AE2">
              <w:rPr>
                <w:rFonts w:ascii="宋体" w:hAnsi="宋体" w:cs="宋体" w:hint="eastAsia"/>
                <w:color w:val="000000" w:themeColor="text1"/>
                <w:kern w:val="0"/>
                <w:sz w:val="18"/>
                <w:szCs w:val="18"/>
              </w:rPr>
              <w:t>口</w:t>
            </w:r>
          </w:p>
        </w:tc>
        <w:tc>
          <w:tcPr>
            <w:tcW w:w="1698" w:type="pct"/>
            <w:shd w:val="clear" w:color="auto" w:fill="auto"/>
            <w:vAlign w:val="center"/>
          </w:tcPr>
          <w:p w14:paraId="64DCE9D7"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从基础界区引至设备各使用点，包括控制阀门、仪表、</w:t>
            </w:r>
            <w:proofErr w:type="gramStart"/>
            <w:r w:rsidRPr="00123AE2">
              <w:rPr>
                <w:rFonts w:ascii="宋体" w:hAnsi="宋体" w:cs="宋体" w:hint="eastAsia"/>
                <w:color w:val="000000" w:themeColor="text1"/>
                <w:kern w:val="0"/>
                <w:sz w:val="18"/>
                <w:szCs w:val="18"/>
              </w:rPr>
              <w:t>保温伴热等</w:t>
            </w:r>
            <w:proofErr w:type="gramEnd"/>
            <w:r w:rsidRPr="00123AE2">
              <w:rPr>
                <w:rFonts w:ascii="宋体" w:hAnsi="宋体" w:cs="宋体" w:hint="eastAsia"/>
                <w:color w:val="000000" w:themeColor="text1"/>
                <w:kern w:val="0"/>
                <w:sz w:val="18"/>
                <w:szCs w:val="18"/>
              </w:rPr>
              <w:t>所有配置，并</w:t>
            </w:r>
            <w:proofErr w:type="gramStart"/>
            <w:r w:rsidRPr="00123AE2">
              <w:rPr>
                <w:rFonts w:ascii="宋体" w:hAnsi="宋体" w:cs="宋体" w:hint="eastAsia"/>
                <w:color w:val="000000" w:themeColor="text1"/>
                <w:kern w:val="0"/>
                <w:sz w:val="18"/>
                <w:szCs w:val="18"/>
              </w:rPr>
              <w:t>指导碰</w:t>
            </w:r>
            <w:proofErr w:type="gramEnd"/>
            <w:r w:rsidRPr="00123AE2">
              <w:rPr>
                <w:rFonts w:ascii="宋体" w:hAnsi="宋体" w:cs="宋体" w:hint="eastAsia"/>
                <w:color w:val="000000" w:themeColor="text1"/>
                <w:kern w:val="0"/>
                <w:sz w:val="18"/>
                <w:szCs w:val="18"/>
              </w:rPr>
              <w:t>口</w:t>
            </w:r>
          </w:p>
        </w:tc>
      </w:tr>
      <w:tr w:rsidR="00123AE2" w:rsidRPr="00123AE2" w14:paraId="2F391C44" w14:textId="77777777" w:rsidTr="00123AE2">
        <w:trPr>
          <w:trHeight w:val="555"/>
        </w:trPr>
        <w:tc>
          <w:tcPr>
            <w:tcW w:w="1351" w:type="pct"/>
            <w:shd w:val="clear" w:color="auto" w:fill="auto"/>
            <w:vAlign w:val="center"/>
          </w:tcPr>
          <w:p w14:paraId="4BFE4E8B" w14:textId="5AE0D4BF"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压力变送器、压差变送器、温度变送器、自动灭火装置等自控信号</w:t>
            </w:r>
          </w:p>
        </w:tc>
        <w:tc>
          <w:tcPr>
            <w:tcW w:w="876" w:type="pct"/>
            <w:shd w:val="clear" w:color="auto" w:fill="auto"/>
            <w:vAlign w:val="center"/>
          </w:tcPr>
          <w:p w14:paraId="7617FC9D"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乙方提供的PLC柜</w:t>
            </w:r>
          </w:p>
        </w:tc>
        <w:tc>
          <w:tcPr>
            <w:tcW w:w="1075" w:type="pct"/>
            <w:shd w:val="clear" w:color="auto" w:fill="auto"/>
            <w:vAlign w:val="center"/>
          </w:tcPr>
          <w:p w14:paraId="1143163D"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无</w:t>
            </w:r>
          </w:p>
        </w:tc>
        <w:tc>
          <w:tcPr>
            <w:tcW w:w="1698" w:type="pct"/>
            <w:shd w:val="clear" w:color="auto" w:fill="auto"/>
            <w:vAlign w:val="center"/>
          </w:tcPr>
          <w:p w14:paraId="55B8D7BC"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系统内自形接线及其安装，包括远传仪表</w:t>
            </w:r>
            <w:proofErr w:type="gramStart"/>
            <w:r w:rsidRPr="005D5A65">
              <w:rPr>
                <w:rFonts w:ascii="宋体" w:hAnsi="宋体" w:cs="宋体" w:hint="eastAsia"/>
                <w:b/>
                <w:color w:val="FF0000"/>
                <w:kern w:val="0"/>
                <w:sz w:val="18"/>
                <w:szCs w:val="18"/>
              </w:rPr>
              <w:t>至提供</w:t>
            </w:r>
            <w:proofErr w:type="gramEnd"/>
            <w:r w:rsidRPr="005D5A65">
              <w:rPr>
                <w:rFonts w:ascii="宋体" w:hAnsi="宋体" w:cs="宋体" w:hint="eastAsia"/>
                <w:b/>
                <w:color w:val="FF0000"/>
                <w:kern w:val="0"/>
                <w:sz w:val="18"/>
                <w:szCs w:val="18"/>
              </w:rPr>
              <w:t>的PLC柜</w:t>
            </w:r>
            <w:r w:rsidRPr="005D5A65" w:rsidDel="006214B8">
              <w:rPr>
                <w:rFonts w:ascii="宋体" w:hAnsi="宋体" w:cs="宋体" w:hint="eastAsia"/>
                <w:b/>
                <w:color w:val="FF0000"/>
                <w:kern w:val="0"/>
                <w:sz w:val="18"/>
                <w:szCs w:val="18"/>
              </w:rPr>
              <w:t xml:space="preserve"> </w:t>
            </w:r>
          </w:p>
        </w:tc>
      </w:tr>
      <w:tr w:rsidR="00123AE2" w:rsidRPr="00123AE2" w14:paraId="106B395D" w14:textId="77777777" w:rsidTr="00123AE2">
        <w:trPr>
          <w:trHeight w:val="555"/>
        </w:trPr>
        <w:tc>
          <w:tcPr>
            <w:tcW w:w="1351" w:type="pct"/>
            <w:shd w:val="clear" w:color="auto" w:fill="auto"/>
            <w:vAlign w:val="center"/>
          </w:tcPr>
          <w:p w14:paraId="3CFE35CB" w14:textId="1DAEEDAD"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自动灭火装置等自控信号</w:t>
            </w:r>
          </w:p>
        </w:tc>
        <w:tc>
          <w:tcPr>
            <w:tcW w:w="876" w:type="pct"/>
            <w:shd w:val="clear" w:color="auto" w:fill="auto"/>
            <w:vAlign w:val="center"/>
          </w:tcPr>
          <w:p w14:paraId="7F628575"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无</w:t>
            </w:r>
          </w:p>
        </w:tc>
        <w:tc>
          <w:tcPr>
            <w:tcW w:w="1075" w:type="pct"/>
            <w:shd w:val="clear" w:color="auto" w:fill="auto"/>
            <w:vAlign w:val="center"/>
          </w:tcPr>
          <w:p w14:paraId="01A6DC1C"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接入消防系统/中控室</w:t>
            </w:r>
          </w:p>
        </w:tc>
        <w:tc>
          <w:tcPr>
            <w:tcW w:w="1698" w:type="pct"/>
            <w:shd w:val="clear" w:color="auto" w:fill="auto"/>
            <w:vAlign w:val="center"/>
          </w:tcPr>
          <w:p w14:paraId="7956C25C"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预留接口，并指导接线</w:t>
            </w:r>
          </w:p>
        </w:tc>
      </w:tr>
      <w:tr w:rsidR="00123AE2" w:rsidRPr="00123AE2" w14:paraId="07AA846E" w14:textId="77777777" w:rsidTr="00123AE2">
        <w:trPr>
          <w:trHeight w:val="555"/>
        </w:trPr>
        <w:tc>
          <w:tcPr>
            <w:tcW w:w="1351" w:type="pct"/>
            <w:shd w:val="clear" w:color="auto" w:fill="auto"/>
            <w:vAlign w:val="center"/>
            <w:hideMark/>
          </w:tcPr>
          <w:p w14:paraId="7C84600D"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废气风管</w:t>
            </w:r>
          </w:p>
        </w:tc>
        <w:tc>
          <w:tcPr>
            <w:tcW w:w="876" w:type="pct"/>
            <w:shd w:val="clear" w:color="auto" w:fill="auto"/>
            <w:vAlign w:val="center"/>
            <w:hideMark/>
          </w:tcPr>
          <w:p w14:paraId="7D65C68F"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车间外墙0.5米</w:t>
            </w:r>
          </w:p>
        </w:tc>
        <w:tc>
          <w:tcPr>
            <w:tcW w:w="1075" w:type="pct"/>
            <w:shd w:val="clear" w:color="auto" w:fill="auto"/>
            <w:vAlign w:val="center"/>
            <w:hideMark/>
          </w:tcPr>
          <w:p w14:paraId="447F5542"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车间引管道至外墙0.5米，</w:t>
            </w:r>
            <w:proofErr w:type="gramStart"/>
            <w:r w:rsidRPr="00123AE2">
              <w:rPr>
                <w:rFonts w:ascii="宋体" w:hAnsi="宋体" w:cs="宋体" w:hint="eastAsia"/>
                <w:color w:val="000000" w:themeColor="text1"/>
                <w:kern w:val="0"/>
                <w:sz w:val="18"/>
                <w:szCs w:val="18"/>
              </w:rPr>
              <w:t>并碰口</w:t>
            </w:r>
            <w:proofErr w:type="gramEnd"/>
          </w:p>
        </w:tc>
        <w:tc>
          <w:tcPr>
            <w:tcW w:w="1698" w:type="pct"/>
            <w:shd w:val="clear" w:color="auto" w:fill="auto"/>
            <w:vAlign w:val="center"/>
            <w:hideMark/>
          </w:tcPr>
          <w:p w14:paraId="63F6A1D0"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从车间外墙0.5米处引至供货设备法兰口，以及供货设备后续管道的安装连接，包括进口管道、切换阀门、烟囱和仪表等的供货和安装，并备好配对法兰，协助</w:t>
            </w:r>
            <w:proofErr w:type="gramStart"/>
            <w:r w:rsidRPr="00123AE2">
              <w:rPr>
                <w:rFonts w:ascii="宋体" w:hAnsi="宋体" w:cs="宋体" w:hint="eastAsia"/>
                <w:color w:val="000000" w:themeColor="text1"/>
                <w:kern w:val="0"/>
                <w:sz w:val="18"/>
                <w:szCs w:val="18"/>
              </w:rPr>
              <w:t>指导碰口</w:t>
            </w:r>
            <w:proofErr w:type="gramEnd"/>
          </w:p>
        </w:tc>
      </w:tr>
      <w:tr w:rsidR="00123AE2" w:rsidRPr="00123AE2" w14:paraId="19C560D6" w14:textId="77777777" w:rsidTr="00123AE2">
        <w:trPr>
          <w:trHeight w:val="555"/>
        </w:trPr>
        <w:tc>
          <w:tcPr>
            <w:tcW w:w="1351" w:type="pct"/>
            <w:shd w:val="clear" w:color="auto" w:fill="auto"/>
            <w:vAlign w:val="center"/>
          </w:tcPr>
          <w:p w14:paraId="33A71799"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自控系统</w:t>
            </w:r>
          </w:p>
        </w:tc>
        <w:tc>
          <w:tcPr>
            <w:tcW w:w="876" w:type="pct"/>
            <w:shd w:val="clear" w:color="auto" w:fill="auto"/>
            <w:vAlign w:val="center"/>
          </w:tcPr>
          <w:p w14:paraId="2C4125CB"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地址变量、控制逻辑</w:t>
            </w:r>
          </w:p>
        </w:tc>
        <w:tc>
          <w:tcPr>
            <w:tcW w:w="1075" w:type="pct"/>
            <w:shd w:val="clear" w:color="auto" w:fill="auto"/>
            <w:vAlign w:val="center"/>
          </w:tcPr>
          <w:p w14:paraId="5A53B516"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无</w:t>
            </w:r>
          </w:p>
        </w:tc>
        <w:tc>
          <w:tcPr>
            <w:tcW w:w="1698" w:type="pct"/>
            <w:shd w:val="clear" w:color="auto" w:fill="auto"/>
            <w:vAlign w:val="center"/>
          </w:tcPr>
          <w:p w14:paraId="5856ECC0"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提供P</w:t>
            </w:r>
            <w:r w:rsidRPr="00123AE2">
              <w:rPr>
                <w:rFonts w:ascii="宋体" w:hAnsi="宋体" w:cs="宋体"/>
                <w:color w:val="000000" w:themeColor="text1"/>
                <w:kern w:val="0"/>
                <w:sz w:val="18"/>
                <w:szCs w:val="18"/>
              </w:rPr>
              <w:t>LC</w:t>
            </w:r>
            <w:r w:rsidRPr="00123AE2">
              <w:rPr>
                <w:rFonts w:ascii="宋体" w:hAnsi="宋体" w:cs="宋体" w:hint="eastAsia"/>
                <w:color w:val="000000" w:themeColor="text1"/>
                <w:kern w:val="0"/>
                <w:sz w:val="18"/>
                <w:szCs w:val="18"/>
              </w:rPr>
              <w:t>控制器地址变量信息及控制逻辑，</w:t>
            </w:r>
            <w:r w:rsidRPr="00123AE2">
              <w:rPr>
                <w:rFonts w:ascii="宋体" w:hAnsi="宋体" w:cs="宋体" w:hint="eastAsia"/>
                <w:b/>
                <w:color w:val="FF0000"/>
                <w:kern w:val="0"/>
                <w:sz w:val="18"/>
                <w:szCs w:val="18"/>
              </w:rPr>
              <w:t>免费配合</w:t>
            </w:r>
            <w:r w:rsidRPr="00123AE2">
              <w:rPr>
                <w:rFonts w:ascii="宋体" w:hAnsi="宋体" w:cs="宋体" w:hint="eastAsia"/>
                <w:color w:val="000000" w:themeColor="text1"/>
                <w:kern w:val="0"/>
                <w:sz w:val="18"/>
                <w:szCs w:val="18"/>
              </w:rPr>
              <w:t>F</w:t>
            </w:r>
            <w:r w:rsidRPr="00123AE2">
              <w:rPr>
                <w:rFonts w:ascii="宋体" w:hAnsi="宋体" w:cs="宋体"/>
                <w:color w:val="000000" w:themeColor="text1"/>
                <w:kern w:val="0"/>
                <w:sz w:val="18"/>
                <w:szCs w:val="18"/>
              </w:rPr>
              <w:t>MCS</w:t>
            </w:r>
            <w:r w:rsidRPr="00123AE2">
              <w:rPr>
                <w:rFonts w:ascii="宋体" w:hAnsi="宋体" w:cs="宋体" w:hint="eastAsia"/>
                <w:color w:val="000000" w:themeColor="text1"/>
                <w:kern w:val="0"/>
                <w:sz w:val="18"/>
                <w:szCs w:val="18"/>
              </w:rPr>
              <w:t>厂家完成上位机废气系统组态画面编辑工作</w:t>
            </w:r>
          </w:p>
        </w:tc>
      </w:tr>
      <w:tr w:rsidR="00123AE2" w:rsidRPr="00123AE2" w14:paraId="0BECEF54" w14:textId="77777777" w:rsidTr="00123AE2">
        <w:trPr>
          <w:trHeight w:val="555"/>
        </w:trPr>
        <w:tc>
          <w:tcPr>
            <w:tcW w:w="1351" w:type="pct"/>
            <w:shd w:val="clear" w:color="auto" w:fill="auto"/>
            <w:vAlign w:val="center"/>
          </w:tcPr>
          <w:p w14:paraId="4420B879"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钢平台</w:t>
            </w:r>
          </w:p>
        </w:tc>
        <w:tc>
          <w:tcPr>
            <w:tcW w:w="876" w:type="pct"/>
            <w:shd w:val="clear" w:color="auto" w:fill="auto"/>
            <w:vAlign w:val="center"/>
          </w:tcPr>
          <w:p w14:paraId="3651E5C8"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无</w:t>
            </w:r>
          </w:p>
        </w:tc>
        <w:tc>
          <w:tcPr>
            <w:tcW w:w="1075" w:type="pct"/>
            <w:shd w:val="clear" w:color="auto" w:fill="auto"/>
            <w:vAlign w:val="center"/>
          </w:tcPr>
          <w:p w14:paraId="7EE8EBBD"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无</w:t>
            </w:r>
          </w:p>
        </w:tc>
        <w:tc>
          <w:tcPr>
            <w:tcW w:w="1698" w:type="pct"/>
            <w:shd w:val="clear" w:color="auto" w:fill="auto"/>
            <w:vAlign w:val="center"/>
          </w:tcPr>
          <w:p w14:paraId="48A8B9CE"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若需要搭建钢平台的话，乙方全权负责，包括设计、供货和安装等</w:t>
            </w:r>
          </w:p>
        </w:tc>
      </w:tr>
      <w:tr w:rsidR="00123AE2" w:rsidRPr="00123AE2" w14:paraId="179ECA2F" w14:textId="77777777" w:rsidTr="00123AE2">
        <w:trPr>
          <w:trHeight w:val="555"/>
        </w:trPr>
        <w:tc>
          <w:tcPr>
            <w:tcW w:w="1351" w:type="pct"/>
            <w:shd w:val="clear" w:color="auto" w:fill="auto"/>
            <w:vAlign w:val="center"/>
          </w:tcPr>
          <w:p w14:paraId="1BA614AD"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钢平台设备防护围栏</w:t>
            </w:r>
          </w:p>
        </w:tc>
        <w:tc>
          <w:tcPr>
            <w:tcW w:w="876" w:type="pct"/>
            <w:shd w:val="clear" w:color="auto" w:fill="auto"/>
            <w:vAlign w:val="center"/>
          </w:tcPr>
          <w:p w14:paraId="4D73FC4D"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无</w:t>
            </w:r>
          </w:p>
        </w:tc>
        <w:tc>
          <w:tcPr>
            <w:tcW w:w="1075" w:type="pct"/>
            <w:shd w:val="clear" w:color="auto" w:fill="auto"/>
            <w:vAlign w:val="center"/>
          </w:tcPr>
          <w:p w14:paraId="75A2EC70"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无</w:t>
            </w:r>
          </w:p>
        </w:tc>
        <w:tc>
          <w:tcPr>
            <w:tcW w:w="1698" w:type="pct"/>
            <w:shd w:val="clear" w:color="auto" w:fill="auto"/>
            <w:vAlign w:val="center"/>
          </w:tcPr>
          <w:p w14:paraId="0655760F" w14:textId="77777777" w:rsidR="00123AE2" w:rsidRPr="00123AE2" w:rsidRDefault="00123AE2" w:rsidP="00123AE2">
            <w:pPr>
              <w:widowControl/>
              <w:jc w:val="center"/>
              <w:rPr>
                <w:rFonts w:ascii="宋体" w:hAnsi="宋体" w:cs="宋体"/>
                <w:color w:val="000000" w:themeColor="text1"/>
                <w:kern w:val="0"/>
                <w:sz w:val="18"/>
                <w:szCs w:val="18"/>
              </w:rPr>
            </w:pPr>
            <w:r w:rsidRPr="00123AE2">
              <w:rPr>
                <w:rFonts w:ascii="宋体" w:hAnsi="宋体" w:cs="宋体" w:hint="eastAsia"/>
                <w:color w:val="000000" w:themeColor="text1"/>
                <w:kern w:val="0"/>
                <w:sz w:val="18"/>
                <w:szCs w:val="18"/>
              </w:rPr>
              <w:t>钢平台废气处理设备四周须加装防护围栏，在设计时考虑人员巡查通道及检修空间</w:t>
            </w:r>
          </w:p>
        </w:tc>
      </w:tr>
      <w:tr w:rsidR="00123AE2" w:rsidRPr="00123AE2" w14:paraId="16F3E6D7" w14:textId="77777777" w:rsidTr="00123AE2">
        <w:trPr>
          <w:trHeight w:val="555"/>
        </w:trPr>
        <w:tc>
          <w:tcPr>
            <w:tcW w:w="1351" w:type="pct"/>
            <w:shd w:val="clear" w:color="auto" w:fill="auto"/>
            <w:vAlign w:val="center"/>
          </w:tcPr>
          <w:p w14:paraId="41BF3169" w14:textId="07DD5C83"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电控柜/控制柜</w:t>
            </w:r>
            <w:r w:rsidRPr="005D5A65">
              <w:rPr>
                <w:rFonts w:ascii="宋体" w:hAnsi="宋体" w:cs="宋体"/>
                <w:b/>
                <w:color w:val="FF0000"/>
                <w:kern w:val="0"/>
                <w:sz w:val="18"/>
                <w:szCs w:val="18"/>
              </w:rPr>
              <w:t xml:space="preserve"> </w:t>
            </w:r>
          </w:p>
        </w:tc>
        <w:tc>
          <w:tcPr>
            <w:tcW w:w="876" w:type="pct"/>
            <w:shd w:val="clear" w:color="auto" w:fill="auto"/>
            <w:vAlign w:val="center"/>
          </w:tcPr>
          <w:p w14:paraId="5ED755CB"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无</w:t>
            </w:r>
          </w:p>
        </w:tc>
        <w:tc>
          <w:tcPr>
            <w:tcW w:w="1075" w:type="pct"/>
            <w:shd w:val="clear" w:color="auto" w:fill="auto"/>
            <w:vAlign w:val="center"/>
          </w:tcPr>
          <w:p w14:paraId="060345FC" w14:textId="77777777"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指定位置</w:t>
            </w:r>
          </w:p>
        </w:tc>
        <w:tc>
          <w:tcPr>
            <w:tcW w:w="1698" w:type="pct"/>
            <w:shd w:val="clear" w:color="auto" w:fill="auto"/>
            <w:vAlign w:val="center"/>
          </w:tcPr>
          <w:p w14:paraId="46A083FA" w14:textId="2C42E744" w:rsidR="00123AE2" w:rsidRPr="005D5A65" w:rsidRDefault="00123AE2"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根据甲方提供的位置放置安装并负责与室外设备连接、调试</w:t>
            </w:r>
          </w:p>
        </w:tc>
      </w:tr>
      <w:tr w:rsidR="00EA3363" w:rsidRPr="00123AE2" w14:paraId="3C040699" w14:textId="77777777" w:rsidTr="00123AE2">
        <w:trPr>
          <w:trHeight w:val="555"/>
        </w:trPr>
        <w:tc>
          <w:tcPr>
            <w:tcW w:w="1351" w:type="pct"/>
            <w:shd w:val="clear" w:color="auto" w:fill="auto"/>
            <w:vAlign w:val="center"/>
          </w:tcPr>
          <w:p w14:paraId="67C1575E" w14:textId="6357E3AD" w:rsidR="00EA3363" w:rsidRPr="005D5A65" w:rsidRDefault="00EA3363" w:rsidP="00EA3363">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lastRenderedPageBreak/>
              <w:t>与生产设备的联动</w:t>
            </w:r>
          </w:p>
        </w:tc>
        <w:tc>
          <w:tcPr>
            <w:tcW w:w="876" w:type="pct"/>
            <w:shd w:val="clear" w:color="auto" w:fill="auto"/>
            <w:vAlign w:val="center"/>
          </w:tcPr>
          <w:p w14:paraId="7F419566" w14:textId="68451250" w:rsidR="00EA3363" w:rsidRPr="005D5A65" w:rsidRDefault="00EA3363"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有机废气处理控制系统</w:t>
            </w:r>
          </w:p>
        </w:tc>
        <w:tc>
          <w:tcPr>
            <w:tcW w:w="1075" w:type="pct"/>
            <w:shd w:val="clear" w:color="auto" w:fill="auto"/>
            <w:vAlign w:val="center"/>
          </w:tcPr>
          <w:p w14:paraId="120D6B9C" w14:textId="17EF88B7" w:rsidR="00EA3363" w:rsidRPr="005D5A65" w:rsidRDefault="00EA3363"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设备</w:t>
            </w:r>
            <w:proofErr w:type="gramStart"/>
            <w:r w:rsidRPr="005D5A65">
              <w:rPr>
                <w:rFonts w:ascii="宋体" w:hAnsi="宋体" w:cs="宋体" w:hint="eastAsia"/>
                <w:b/>
                <w:color w:val="FF0000"/>
                <w:kern w:val="0"/>
                <w:sz w:val="18"/>
                <w:szCs w:val="18"/>
              </w:rPr>
              <w:t>端运行</w:t>
            </w:r>
            <w:proofErr w:type="gramEnd"/>
            <w:r w:rsidRPr="005D5A65">
              <w:rPr>
                <w:rFonts w:ascii="宋体" w:hAnsi="宋体" w:cs="宋体" w:hint="eastAsia"/>
                <w:b/>
                <w:color w:val="FF0000"/>
                <w:kern w:val="0"/>
                <w:sz w:val="18"/>
                <w:szCs w:val="18"/>
              </w:rPr>
              <w:t>状态信号</w:t>
            </w:r>
          </w:p>
        </w:tc>
        <w:tc>
          <w:tcPr>
            <w:tcW w:w="1698" w:type="pct"/>
            <w:shd w:val="clear" w:color="auto" w:fill="auto"/>
            <w:vAlign w:val="center"/>
          </w:tcPr>
          <w:p w14:paraId="27E5F566" w14:textId="36B4D2DF" w:rsidR="00EA3363" w:rsidRPr="005D5A65" w:rsidRDefault="00EA3363" w:rsidP="00123AE2">
            <w:pPr>
              <w:widowControl/>
              <w:jc w:val="center"/>
              <w:rPr>
                <w:rFonts w:ascii="宋体" w:hAnsi="宋体" w:cs="宋体"/>
                <w:b/>
                <w:color w:val="FF0000"/>
                <w:kern w:val="0"/>
                <w:sz w:val="18"/>
                <w:szCs w:val="18"/>
              </w:rPr>
            </w:pPr>
            <w:r w:rsidRPr="005D5A65">
              <w:rPr>
                <w:rFonts w:ascii="宋体" w:hAnsi="宋体" w:cs="宋体" w:hint="eastAsia"/>
                <w:b/>
                <w:color w:val="FF0000"/>
                <w:kern w:val="0"/>
                <w:sz w:val="18"/>
                <w:szCs w:val="18"/>
              </w:rPr>
              <w:t>根据甲方要求（参照6.</w:t>
            </w:r>
            <w:r w:rsidRPr="005D5A65">
              <w:rPr>
                <w:rFonts w:ascii="宋体" w:hAnsi="宋体" w:cs="宋体"/>
                <w:b/>
                <w:color w:val="FF0000"/>
                <w:kern w:val="0"/>
                <w:sz w:val="18"/>
                <w:szCs w:val="18"/>
              </w:rPr>
              <w:t>2.7</w:t>
            </w:r>
            <w:r w:rsidRPr="005D5A65">
              <w:rPr>
                <w:rFonts w:ascii="宋体" w:hAnsi="宋体" w:cs="宋体" w:hint="eastAsia"/>
                <w:b/>
                <w:color w:val="FF0000"/>
                <w:kern w:val="0"/>
                <w:sz w:val="18"/>
                <w:szCs w:val="18"/>
              </w:rPr>
              <w:t>），实现控制逻辑</w:t>
            </w:r>
          </w:p>
        </w:tc>
      </w:tr>
      <w:tr w:rsidR="00123AE2" w:rsidRPr="00123AE2" w14:paraId="7CC2A87D" w14:textId="77777777" w:rsidTr="00123AE2">
        <w:trPr>
          <w:trHeight w:val="555"/>
        </w:trPr>
        <w:tc>
          <w:tcPr>
            <w:tcW w:w="1351" w:type="pct"/>
            <w:shd w:val="clear" w:color="auto" w:fill="auto"/>
            <w:vAlign w:val="center"/>
          </w:tcPr>
          <w:p w14:paraId="25EB717E" w14:textId="77777777" w:rsidR="00123AE2" w:rsidRPr="00123AE2" w:rsidRDefault="00123AE2" w:rsidP="00123AE2">
            <w:pPr>
              <w:widowControl/>
              <w:jc w:val="center"/>
              <w:rPr>
                <w:rFonts w:ascii="宋体" w:hAnsi="宋体" w:cs="宋体"/>
                <w:kern w:val="0"/>
                <w:sz w:val="18"/>
                <w:szCs w:val="18"/>
              </w:rPr>
            </w:pPr>
            <w:r w:rsidRPr="00123AE2">
              <w:rPr>
                <w:rFonts w:ascii="宋体" w:hAnsi="宋体" w:cs="宋体" w:hint="eastAsia"/>
                <w:kern w:val="0"/>
                <w:sz w:val="18"/>
                <w:szCs w:val="18"/>
              </w:rPr>
              <w:t>供应商施工过程中</w:t>
            </w:r>
          </w:p>
        </w:tc>
        <w:tc>
          <w:tcPr>
            <w:tcW w:w="876" w:type="pct"/>
            <w:shd w:val="clear" w:color="auto" w:fill="auto"/>
            <w:vAlign w:val="center"/>
          </w:tcPr>
          <w:p w14:paraId="546DA8C4" w14:textId="77777777" w:rsidR="00123AE2" w:rsidRPr="00123AE2" w:rsidRDefault="00123AE2" w:rsidP="00123AE2">
            <w:pPr>
              <w:widowControl/>
              <w:jc w:val="center"/>
              <w:rPr>
                <w:rFonts w:ascii="宋体" w:hAnsi="宋体" w:cs="宋体"/>
                <w:kern w:val="0"/>
                <w:sz w:val="18"/>
                <w:szCs w:val="18"/>
              </w:rPr>
            </w:pPr>
            <w:r w:rsidRPr="00123AE2">
              <w:rPr>
                <w:rFonts w:ascii="宋体" w:hAnsi="宋体" w:cs="宋体" w:hint="eastAsia"/>
                <w:kern w:val="0"/>
                <w:sz w:val="18"/>
                <w:szCs w:val="18"/>
              </w:rPr>
              <w:t>吃住问题</w:t>
            </w:r>
          </w:p>
        </w:tc>
        <w:tc>
          <w:tcPr>
            <w:tcW w:w="1075" w:type="pct"/>
            <w:shd w:val="clear" w:color="auto" w:fill="auto"/>
            <w:vAlign w:val="center"/>
          </w:tcPr>
          <w:p w14:paraId="0DF057AD" w14:textId="77777777" w:rsidR="00123AE2" w:rsidRPr="00123AE2" w:rsidRDefault="00123AE2" w:rsidP="00123AE2">
            <w:pPr>
              <w:widowControl/>
              <w:jc w:val="center"/>
              <w:rPr>
                <w:rFonts w:ascii="宋体" w:hAnsi="宋体" w:cs="宋体"/>
                <w:kern w:val="0"/>
                <w:sz w:val="18"/>
                <w:szCs w:val="18"/>
              </w:rPr>
            </w:pPr>
            <w:r w:rsidRPr="00123AE2">
              <w:rPr>
                <w:rFonts w:ascii="宋体" w:hAnsi="宋体" w:cs="宋体" w:hint="eastAsia"/>
                <w:kern w:val="0"/>
                <w:sz w:val="18"/>
                <w:szCs w:val="18"/>
              </w:rPr>
              <w:t>无</w:t>
            </w:r>
          </w:p>
        </w:tc>
        <w:tc>
          <w:tcPr>
            <w:tcW w:w="1698" w:type="pct"/>
            <w:shd w:val="clear" w:color="auto" w:fill="auto"/>
            <w:vAlign w:val="center"/>
          </w:tcPr>
          <w:p w14:paraId="58602D9C" w14:textId="77777777" w:rsidR="00123AE2" w:rsidRPr="00123AE2" w:rsidRDefault="00123AE2" w:rsidP="00123AE2">
            <w:pPr>
              <w:widowControl/>
              <w:jc w:val="center"/>
              <w:rPr>
                <w:rFonts w:ascii="宋体" w:hAnsi="宋体" w:cs="宋体"/>
                <w:kern w:val="0"/>
                <w:sz w:val="18"/>
                <w:szCs w:val="18"/>
              </w:rPr>
            </w:pPr>
            <w:r w:rsidRPr="00123AE2">
              <w:rPr>
                <w:rFonts w:ascii="宋体" w:hAnsi="宋体" w:cs="宋体" w:hint="eastAsia"/>
                <w:kern w:val="0"/>
                <w:sz w:val="18"/>
                <w:szCs w:val="18"/>
              </w:rPr>
              <w:t>供应商自行解决</w:t>
            </w:r>
          </w:p>
        </w:tc>
      </w:tr>
    </w:tbl>
    <w:p w14:paraId="6C851316" w14:textId="77777777" w:rsidR="00123AE2" w:rsidRDefault="00123AE2" w:rsidP="00AA707D">
      <w:pPr>
        <w:widowControl/>
        <w:spacing w:line="360" w:lineRule="auto"/>
        <w:rPr>
          <w:rFonts w:asciiTheme="minorEastAsia" w:hAnsiTheme="minorEastAsia" w:cs="宋体"/>
          <w:b/>
          <w:szCs w:val="21"/>
        </w:rPr>
      </w:pPr>
    </w:p>
    <w:p w14:paraId="2F97757C" w14:textId="3810832C" w:rsidR="00AA707D" w:rsidRPr="00CF7534" w:rsidRDefault="00AA707D" w:rsidP="00AA707D">
      <w:pPr>
        <w:widowControl/>
        <w:spacing w:line="360" w:lineRule="auto"/>
        <w:rPr>
          <w:rFonts w:asciiTheme="minorEastAsia" w:hAnsiTheme="minorEastAsia" w:cs="宋体"/>
          <w:b/>
          <w:szCs w:val="21"/>
        </w:rPr>
      </w:pPr>
      <w:r w:rsidRPr="00CF7534">
        <w:rPr>
          <w:rFonts w:asciiTheme="minorEastAsia" w:hAnsiTheme="minorEastAsia" w:cs="宋体" w:hint="eastAsia"/>
          <w:b/>
          <w:szCs w:val="21"/>
        </w:rPr>
        <w:t>注：1、</w:t>
      </w:r>
      <w:r w:rsidR="00D52F58" w:rsidRPr="00CF7534">
        <w:rPr>
          <w:rFonts w:asciiTheme="minorEastAsia" w:hAnsiTheme="minorEastAsia" w:cs="宋体" w:hint="eastAsia"/>
          <w:b/>
          <w:szCs w:val="21"/>
          <w:u w:val="single"/>
        </w:rPr>
        <w:t>乙方</w:t>
      </w:r>
      <w:r w:rsidRPr="00CF7534">
        <w:rPr>
          <w:rFonts w:asciiTheme="minorEastAsia" w:hAnsiTheme="minorEastAsia" w:cs="宋体" w:hint="eastAsia"/>
          <w:b/>
          <w:szCs w:val="21"/>
          <w:u w:val="single"/>
        </w:rPr>
        <w:t>需及时提供图纸，因图纸未准确/及时提供造成的备料不足等情况，由</w:t>
      </w:r>
      <w:r w:rsidR="00D52F58" w:rsidRPr="00CF7534">
        <w:rPr>
          <w:rFonts w:asciiTheme="minorEastAsia" w:hAnsiTheme="minorEastAsia" w:cs="宋体" w:hint="eastAsia"/>
          <w:b/>
          <w:szCs w:val="21"/>
          <w:u w:val="single"/>
        </w:rPr>
        <w:t>乙方</w:t>
      </w:r>
      <w:r w:rsidRPr="00CF7534">
        <w:rPr>
          <w:rFonts w:asciiTheme="minorEastAsia" w:hAnsiTheme="minorEastAsia" w:cs="宋体" w:hint="eastAsia"/>
          <w:b/>
          <w:szCs w:val="21"/>
          <w:u w:val="single"/>
        </w:rPr>
        <w:t>承担相应责任！！</w:t>
      </w:r>
    </w:p>
    <w:p w14:paraId="5861BAE0" w14:textId="09F4787E" w:rsidR="00717EA7" w:rsidRPr="00CF7534" w:rsidRDefault="00AA707D" w:rsidP="00831253">
      <w:pPr>
        <w:widowControl/>
        <w:spacing w:line="360" w:lineRule="auto"/>
        <w:ind w:firstLineChars="200" w:firstLine="422"/>
        <w:rPr>
          <w:rFonts w:asciiTheme="minorEastAsia" w:hAnsiTheme="minorEastAsia"/>
          <w:szCs w:val="21"/>
        </w:rPr>
      </w:pPr>
      <w:r w:rsidRPr="00CF7534">
        <w:rPr>
          <w:rFonts w:asciiTheme="minorEastAsia" w:hAnsiTheme="minorEastAsia" w:cs="宋体" w:hint="eastAsia"/>
          <w:b/>
          <w:szCs w:val="21"/>
        </w:rPr>
        <w:t>2、</w:t>
      </w:r>
      <w:r w:rsidRPr="00CF7534">
        <w:rPr>
          <w:rFonts w:asciiTheme="minorEastAsia" w:hAnsiTheme="minorEastAsia" w:hint="eastAsia"/>
          <w:szCs w:val="21"/>
        </w:rPr>
        <w:t>上述界面中，本项目不涉及者，无需考虑！其他未知内容友好协商。</w:t>
      </w:r>
    </w:p>
    <w:p w14:paraId="02BF2FA7" w14:textId="77777777" w:rsidR="007A67CC" w:rsidRPr="00CF7534" w:rsidRDefault="007A67CC" w:rsidP="007A67CC">
      <w:pPr>
        <w:widowControl/>
        <w:spacing w:line="360" w:lineRule="auto"/>
        <w:rPr>
          <w:rFonts w:asciiTheme="minorEastAsia" w:hAnsiTheme="minorEastAsia" w:cs="宋体"/>
          <w:b/>
          <w:szCs w:val="21"/>
          <w:highlight w:val="lightGray"/>
        </w:rPr>
      </w:pPr>
    </w:p>
    <w:p w14:paraId="3B976C85" w14:textId="41431305" w:rsidR="004D108D" w:rsidRPr="00CF7534" w:rsidRDefault="004D108D" w:rsidP="004D108D">
      <w:pPr>
        <w:spacing w:line="360" w:lineRule="auto"/>
        <w:jc w:val="center"/>
        <w:rPr>
          <w:rFonts w:ascii="宋体" w:eastAsia="宋体" w:hAnsi="宋体"/>
        </w:rPr>
      </w:pPr>
      <w:r w:rsidRPr="00CF7534">
        <w:rPr>
          <w:rFonts w:ascii="宋体" w:eastAsia="宋体" w:hAnsi="宋体" w:hint="eastAsia"/>
        </w:rPr>
        <w:t>表</w:t>
      </w:r>
      <w:r w:rsidR="00E87E67" w:rsidRPr="00CF7534">
        <w:rPr>
          <w:rFonts w:ascii="宋体" w:eastAsia="宋体" w:hAnsi="宋体"/>
        </w:rPr>
        <w:t>5-2</w:t>
      </w:r>
      <w:r w:rsidRPr="00CF7534">
        <w:rPr>
          <w:rFonts w:ascii="宋体" w:eastAsia="宋体" w:hAnsi="宋体"/>
        </w:rPr>
        <w:t xml:space="preserve"> </w:t>
      </w:r>
      <w:r w:rsidR="00E87E67" w:rsidRPr="00CF7534">
        <w:rPr>
          <w:rFonts w:ascii="宋体" w:eastAsia="宋体" w:hAnsi="宋体"/>
        </w:rPr>
        <w:t xml:space="preserve"> </w:t>
      </w:r>
      <w:r w:rsidRPr="00CF7534">
        <w:rPr>
          <w:rFonts w:ascii="宋体" w:eastAsia="宋体" w:hAnsi="宋体" w:hint="eastAsia"/>
        </w:rPr>
        <w:t>其他界线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88"/>
        <w:gridCol w:w="992"/>
        <w:gridCol w:w="844"/>
      </w:tblGrid>
      <w:tr w:rsidR="00123AE2" w:rsidRPr="007A67CC" w14:paraId="1B7112A6" w14:textId="77777777" w:rsidTr="00123AE2">
        <w:trPr>
          <w:trHeight w:val="20"/>
        </w:trPr>
        <w:tc>
          <w:tcPr>
            <w:tcW w:w="704" w:type="dxa"/>
            <w:shd w:val="clear" w:color="auto" w:fill="auto"/>
            <w:vAlign w:val="center"/>
            <w:hideMark/>
          </w:tcPr>
          <w:p w14:paraId="7FF9C073"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序号</w:t>
            </w:r>
          </w:p>
        </w:tc>
        <w:tc>
          <w:tcPr>
            <w:tcW w:w="7088" w:type="dxa"/>
            <w:shd w:val="clear" w:color="auto" w:fill="auto"/>
            <w:vAlign w:val="center"/>
            <w:hideMark/>
          </w:tcPr>
          <w:p w14:paraId="2B58E7C0"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项目</w:t>
            </w:r>
          </w:p>
        </w:tc>
        <w:tc>
          <w:tcPr>
            <w:tcW w:w="992" w:type="dxa"/>
            <w:shd w:val="clear" w:color="auto" w:fill="auto"/>
            <w:vAlign w:val="center"/>
            <w:hideMark/>
          </w:tcPr>
          <w:p w14:paraId="0CBF80DA"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乙方</w:t>
            </w:r>
          </w:p>
        </w:tc>
        <w:tc>
          <w:tcPr>
            <w:tcW w:w="844" w:type="dxa"/>
            <w:vAlign w:val="center"/>
          </w:tcPr>
          <w:p w14:paraId="29BEE557"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甲方</w:t>
            </w:r>
          </w:p>
        </w:tc>
      </w:tr>
      <w:tr w:rsidR="00123AE2" w:rsidRPr="007A67CC" w14:paraId="5DF56BCA" w14:textId="77777777" w:rsidTr="00123AE2">
        <w:trPr>
          <w:trHeight w:val="20"/>
        </w:trPr>
        <w:tc>
          <w:tcPr>
            <w:tcW w:w="704" w:type="dxa"/>
            <w:shd w:val="clear" w:color="auto" w:fill="auto"/>
            <w:vAlign w:val="center"/>
            <w:hideMark/>
          </w:tcPr>
          <w:p w14:paraId="5BE52E30" w14:textId="77777777" w:rsidR="00123AE2" w:rsidRPr="007A67CC" w:rsidRDefault="00123AE2" w:rsidP="00123AE2">
            <w:pPr>
              <w:widowControl/>
              <w:jc w:val="center"/>
              <w:rPr>
                <w:rFonts w:ascii="宋体" w:eastAsia="宋体" w:hAnsi="宋体"/>
                <w:b/>
                <w:bCs/>
                <w:color w:val="000000" w:themeColor="text1"/>
                <w:sz w:val="18"/>
                <w:szCs w:val="18"/>
              </w:rPr>
            </w:pPr>
            <w:r w:rsidRPr="007A67CC">
              <w:rPr>
                <w:rFonts w:ascii="宋体" w:eastAsia="宋体" w:hAnsi="宋体"/>
                <w:b/>
                <w:bCs/>
                <w:color w:val="000000" w:themeColor="text1"/>
                <w:sz w:val="18"/>
                <w:szCs w:val="18"/>
              </w:rPr>
              <w:t>1</w:t>
            </w:r>
          </w:p>
        </w:tc>
        <w:tc>
          <w:tcPr>
            <w:tcW w:w="7088" w:type="dxa"/>
            <w:shd w:val="clear" w:color="auto" w:fill="auto"/>
            <w:vAlign w:val="center"/>
            <w:hideMark/>
          </w:tcPr>
          <w:p w14:paraId="0229D703" w14:textId="77777777" w:rsidR="00123AE2" w:rsidRPr="007A67CC" w:rsidRDefault="00123AE2" w:rsidP="00123AE2">
            <w:pPr>
              <w:widowControl/>
              <w:jc w:val="center"/>
              <w:rPr>
                <w:rFonts w:ascii="宋体" w:eastAsia="宋体" w:hAnsi="宋体" w:cs="宋体"/>
                <w:b/>
                <w:bCs/>
                <w:color w:val="000000" w:themeColor="text1"/>
                <w:sz w:val="18"/>
                <w:szCs w:val="18"/>
              </w:rPr>
            </w:pPr>
            <w:r w:rsidRPr="007A67CC">
              <w:rPr>
                <w:rFonts w:ascii="宋体" w:eastAsia="宋体" w:hAnsi="宋体" w:cs="宋体" w:hint="eastAsia"/>
                <w:b/>
                <w:bCs/>
                <w:color w:val="000000" w:themeColor="text1"/>
                <w:sz w:val="18"/>
                <w:szCs w:val="18"/>
              </w:rPr>
              <w:t>临时设施</w:t>
            </w:r>
          </w:p>
        </w:tc>
        <w:tc>
          <w:tcPr>
            <w:tcW w:w="992" w:type="dxa"/>
            <w:shd w:val="clear" w:color="auto" w:fill="auto"/>
            <w:vAlign w:val="center"/>
            <w:hideMark/>
          </w:tcPr>
          <w:p w14:paraId="1A2A2CF7"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5F0BACEA"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3BEEC7BA" w14:textId="77777777" w:rsidTr="00123AE2">
        <w:trPr>
          <w:trHeight w:val="20"/>
        </w:trPr>
        <w:tc>
          <w:tcPr>
            <w:tcW w:w="704" w:type="dxa"/>
            <w:shd w:val="clear" w:color="auto" w:fill="auto"/>
            <w:vAlign w:val="center"/>
            <w:hideMark/>
          </w:tcPr>
          <w:p w14:paraId="2B351BF8"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1.1</w:t>
            </w:r>
          </w:p>
        </w:tc>
        <w:tc>
          <w:tcPr>
            <w:tcW w:w="7088" w:type="dxa"/>
            <w:shd w:val="clear" w:color="auto" w:fill="auto"/>
            <w:vAlign w:val="center"/>
            <w:hideMark/>
          </w:tcPr>
          <w:p w14:paraId="2F7ECF0A"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Times New Roman"/>
                <w:color w:val="000000" w:themeColor="text1"/>
                <w:sz w:val="18"/>
                <w:szCs w:val="18"/>
              </w:rPr>
              <w:t>临时办公</w:t>
            </w:r>
            <w:r w:rsidRPr="007A67CC">
              <w:rPr>
                <w:rFonts w:ascii="宋体" w:eastAsia="宋体" w:hAnsi="宋体" w:cs="Times New Roman" w:hint="eastAsia"/>
                <w:color w:val="000000" w:themeColor="text1"/>
                <w:sz w:val="18"/>
                <w:szCs w:val="18"/>
              </w:rPr>
              <w:t>、仓储</w:t>
            </w:r>
            <w:r w:rsidRPr="007A67CC">
              <w:rPr>
                <w:rFonts w:ascii="宋体" w:eastAsia="宋体" w:hAnsi="宋体" w:cs="Times New Roman"/>
                <w:color w:val="000000" w:themeColor="text1"/>
                <w:sz w:val="18"/>
                <w:szCs w:val="18"/>
              </w:rPr>
              <w:t>（</w:t>
            </w:r>
            <w:r>
              <w:rPr>
                <w:rFonts w:ascii="宋体" w:eastAsia="宋体" w:hAnsi="宋体" w:cs="Times New Roman" w:hint="eastAsia"/>
                <w:color w:val="000000" w:themeColor="text1"/>
                <w:sz w:val="18"/>
                <w:szCs w:val="18"/>
              </w:rPr>
              <w:t>甲</w:t>
            </w:r>
            <w:r w:rsidRPr="007A67CC">
              <w:rPr>
                <w:rFonts w:ascii="宋体" w:eastAsia="宋体" w:hAnsi="宋体" w:cs="Times New Roman" w:hint="eastAsia"/>
                <w:color w:val="000000" w:themeColor="text1"/>
                <w:sz w:val="18"/>
                <w:szCs w:val="18"/>
              </w:rPr>
              <w:t>方仅</w:t>
            </w:r>
            <w:r w:rsidRPr="007A67CC">
              <w:rPr>
                <w:rFonts w:ascii="宋体" w:eastAsia="宋体" w:hAnsi="宋体" w:cs="Times New Roman"/>
                <w:color w:val="000000" w:themeColor="text1"/>
                <w:sz w:val="18"/>
                <w:szCs w:val="18"/>
              </w:rPr>
              <w:t>提供位置</w:t>
            </w:r>
            <w:r w:rsidRPr="007A67CC">
              <w:rPr>
                <w:rFonts w:ascii="宋体" w:eastAsia="宋体" w:hAnsi="宋体" w:cs="Times New Roman" w:hint="eastAsia"/>
                <w:color w:val="000000" w:themeColor="text1"/>
                <w:sz w:val="18"/>
                <w:szCs w:val="18"/>
              </w:rPr>
              <w:t>，</w:t>
            </w:r>
            <w:r>
              <w:rPr>
                <w:rFonts w:ascii="宋体" w:eastAsia="宋体" w:hAnsi="宋体" w:cs="Times New Roman" w:hint="eastAsia"/>
                <w:color w:val="000000" w:themeColor="text1"/>
                <w:sz w:val="18"/>
                <w:szCs w:val="18"/>
              </w:rPr>
              <w:t>乙</w:t>
            </w:r>
            <w:r w:rsidRPr="007A67CC">
              <w:rPr>
                <w:rFonts w:ascii="宋体" w:eastAsia="宋体" w:hAnsi="宋体" w:cs="Times New Roman"/>
                <w:color w:val="000000" w:themeColor="text1"/>
                <w:sz w:val="18"/>
                <w:szCs w:val="18"/>
              </w:rPr>
              <w:t>方自建）</w:t>
            </w:r>
          </w:p>
        </w:tc>
        <w:tc>
          <w:tcPr>
            <w:tcW w:w="992" w:type="dxa"/>
            <w:shd w:val="clear" w:color="auto" w:fill="auto"/>
            <w:vAlign w:val="center"/>
            <w:hideMark/>
          </w:tcPr>
          <w:p w14:paraId="2ED97339"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67261B36"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21FF673F" w14:textId="77777777" w:rsidTr="00123AE2">
        <w:trPr>
          <w:trHeight w:val="20"/>
        </w:trPr>
        <w:tc>
          <w:tcPr>
            <w:tcW w:w="704" w:type="dxa"/>
            <w:shd w:val="clear" w:color="auto" w:fill="auto"/>
            <w:vAlign w:val="center"/>
            <w:hideMark/>
          </w:tcPr>
          <w:p w14:paraId="5270EDA1"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1.2</w:t>
            </w:r>
          </w:p>
        </w:tc>
        <w:tc>
          <w:tcPr>
            <w:tcW w:w="7088" w:type="dxa"/>
            <w:shd w:val="clear" w:color="auto" w:fill="auto"/>
            <w:vAlign w:val="center"/>
            <w:hideMark/>
          </w:tcPr>
          <w:p w14:paraId="51592921"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进出道路</w:t>
            </w:r>
          </w:p>
        </w:tc>
        <w:tc>
          <w:tcPr>
            <w:tcW w:w="992" w:type="dxa"/>
            <w:shd w:val="clear" w:color="auto" w:fill="auto"/>
            <w:vAlign w:val="center"/>
            <w:hideMark/>
          </w:tcPr>
          <w:p w14:paraId="648BC98D"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61C01C02"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r>
      <w:tr w:rsidR="00123AE2" w:rsidRPr="007A67CC" w14:paraId="552C036B" w14:textId="77777777" w:rsidTr="00123AE2">
        <w:trPr>
          <w:trHeight w:val="20"/>
        </w:trPr>
        <w:tc>
          <w:tcPr>
            <w:tcW w:w="704" w:type="dxa"/>
            <w:shd w:val="clear" w:color="auto" w:fill="auto"/>
            <w:vAlign w:val="center"/>
            <w:hideMark/>
          </w:tcPr>
          <w:p w14:paraId="5E28B2A7"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1.3</w:t>
            </w:r>
          </w:p>
        </w:tc>
        <w:tc>
          <w:tcPr>
            <w:tcW w:w="7088" w:type="dxa"/>
            <w:shd w:val="clear" w:color="auto" w:fill="auto"/>
            <w:vAlign w:val="center"/>
            <w:hideMark/>
          </w:tcPr>
          <w:p w14:paraId="5A5A978B"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临时排水沟</w:t>
            </w:r>
          </w:p>
        </w:tc>
        <w:tc>
          <w:tcPr>
            <w:tcW w:w="992" w:type="dxa"/>
            <w:shd w:val="clear" w:color="auto" w:fill="auto"/>
            <w:vAlign w:val="center"/>
            <w:hideMark/>
          </w:tcPr>
          <w:p w14:paraId="60749865"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74073FEB"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r>
      <w:tr w:rsidR="00123AE2" w:rsidRPr="007A67CC" w14:paraId="27716FBE" w14:textId="77777777" w:rsidTr="00123AE2">
        <w:trPr>
          <w:trHeight w:val="20"/>
        </w:trPr>
        <w:tc>
          <w:tcPr>
            <w:tcW w:w="704" w:type="dxa"/>
            <w:shd w:val="clear" w:color="auto" w:fill="auto"/>
            <w:vAlign w:val="center"/>
            <w:hideMark/>
          </w:tcPr>
          <w:p w14:paraId="148C1330"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1.4</w:t>
            </w:r>
          </w:p>
        </w:tc>
        <w:tc>
          <w:tcPr>
            <w:tcW w:w="7088" w:type="dxa"/>
            <w:shd w:val="clear" w:color="auto" w:fill="auto"/>
            <w:vAlign w:val="center"/>
            <w:hideMark/>
          </w:tcPr>
          <w:p w14:paraId="5CC8E0D1"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临时进水配管</w:t>
            </w:r>
          </w:p>
        </w:tc>
        <w:tc>
          <w:tcPr>
            <w:tcW w:w="992" w:type="dxa"/>
            <w:shd w:val="clear" w:color="auto" w:fill="auto"/>
            <w:noWrap/>
            <w:vAlign w:val="center"/>
            <w:hideMark/>
          </w:tcPr>
          <w:p w14:paraId="21659D9A"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525BD118"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r>
      <w:tr w:rsidR="00123AE2" w:rsidRPr="007A67CC" w14:paraId="7BF8E441" w14:textId="77777777" w:rsidTr="00123AE2">
        <w:trPr>
          <w:trHeight w:val="20"/>
        </w:trPr>
        <w:tc>
          <w:tcPr>
            <w:tcW w:w="704" w:type="dxa"/>
            <w:shd w:val="clear" w:color="auto" w:fill="auto"/>
            <w:vAlign w:val="center"/>
            <w:hideMark/>
          </w:tcPr>
          <w:p w14:paraId="45D8A6B0"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1.5</w:t>
            </w:r>
          </w:p>
        </w:tc>
        <w:tc>
          <w:tcPr>
            <w:tcW w:w="7088" w:type="dxa"/>
            <w:shd w:val="clear" w:color="auto" w:fill="auto"/>
            <w:vAlign w:val="center"/>
            <w:hideMark/>
          </w:tcPr>
          <w:p w14:paraId="237F7F89"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施工临时用电、用水（费用由供方承担）</w:t>
            </w:r>
          </w:p>
        </w:tc>
        <w:tc>
          <w:tcPr>
            <w:tcW w:w="992" w:type="dxa"/>
            <w:shd w:val="clear" w:color="auto" w:fill="auto"/>
            <w:vAlign w:val="center"/>
            <w:hideMark/>
          </w:tcPr>
          <w:p w14:paraId="6D4C7D30"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2A6B9326"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00123622" w14:textId="77777777" w:rsidTr="00123AE2">
        <w:trPr>
          <w:trHeight w:val="20"/>
        </w:trPr>
        <w:tc>
          <w:tcPr>
            <w:tcW w:w="704" w:type="dxa"/>
            <w:shd w:val="clear" w:color="auto" w:fill="auto"/>
            <w:vAlign w:val="center"/>
            <w:hideMark/>
          </w:tcPr>
          <w:p w14:paraId="16598E72" w14:textId="77777777" w:rsidR="00123AE2" w:rsidRPr="007A67CC" w:rsidRDefault="00123AE2" w:rsidP="00123AE2">
            <w:pPr>
              <w:widowControl/>
              <w:jc w:val="center"/>
              <w:rPr>
                <w:rFonts w:ascii="宋体" w:eastAsia="宋体" w:hAnsi="宋体"/>
                <w:b/>
                <w:bCs/>
                <w:color w:val="000000" w:themeColor="text1"/>
                <w:sz w:val="18"/>
                <w:szCs w:val="18"/>
              </w:rPr>
            </w:pPr>
            <w:r w:rsidRPr="007A67CC">
              <w:rPr>
                <w:rFonts w:ascii="宋体" w:eastAsia="宋体" w:hAnsi="宋体"/>
                <w:b/>
                <w:bCs/>
                <w:color w:val="000000" w:themeColor="text1"/>
                <w:sz w:val="18"/>
                <w:szCs w:val="18"/>
              </w:rPr>
              <w:t>2</w:t>
            </w:r>
          </w:p>
        </w:tc>
        <w:tc>
          <w:tcPr>
            <w:tcW w:w="7088" w:type="dxa"/>
            <w:shd w:val="clear" w:color="auto" w:fill="auto"/>
            <w:vAlign w:val="center"/>
            <w:hideMark/>
          </w:tcPr>
          <w:p w14:paraId="04BA7692" w14:textId="77777777" w:rsidR="00123AE2" w:rsidRPr="007A67CC" w:rsidRDefault="00123AE2" w:rsidP="00123AE2">
            <w:pPr>
              <w:widowControl/>
              <w:jc w:val="center"/>
              <w:rPr>
                <w:rFonts w:ascii="宋体" w:eastAsia="宋体" w:hAnsi="宋体" w:cs="宋体"/>
                <w:b/>
                <w:bCs/>
                <w:color w:val="000000" w:themeColor="text1"/>
                <w:sz w:val="18"/>
                <w:szCs w:val="18"/>
              </w:rPr>
            </w:pPr>
            <w:r w:rsidRPr="007A67CC">
              <w:rPr>
                <w:rFonts w:ascii="宋体" w:eastAsia="宋体" w:hAnsi="宋体" w:cs="宋体" w:hint="eastAsia"/>
                <w:b/>
                <w:bCs/>
                <w:color w:val="000000" w:themeColor="text1"/>
                <w:sz w:val="18"/>
                <w:szCs w:val="18"/>
              </w:rPr>
              <w:t>废气处理系统</w:t>
            </w:r>
          </w:p>
        </w:tc>
        <w:tc>
          <w:tcPr>
            <w:tcW w:w="992" w:type="dxa"/>
            <w:shd w:val="clear" w:color="auto" w:fill="auto"/>
            <w:vAlign w:val="center"/>
          </w:tcPr>
          <w:p w14:paraId="006379A3"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033E1758"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25B4C23F" w14:textId="77777777" w:rsidTr="00123AE2">
        <w:trPr>
          <w:trHeight w:val="20"/>
        </w:trPr>
        <w:tc>
          <w:tcPr>
            <w:tcW w:w="704" w:type="dxa"/>
            <w:shd w:val="clear" w:color="auto" w:fill="auto"/>
            <w:vAlign w:val="center"/>
            <w:hideMark/>
          </w:tcPr>
          <w:p w14:paraId="55B369D1"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2.1</w:t>
            </w:r>
          </w:p>
        </w:tc>
        <w:tc>
          <w:tcPr>
            <w:tcW w:w="7088" w:type="dxa"/>
            <w:shd w:val="clear" w:color="auto" w:fill="auto"/>
            <w:vAlign w:val="center"/>
          </w:tcPr>
          <w:p w14:paraId="5EEF48B5"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管道支架（管廊架除外）、设备操作平台、设备爬梯、设备扶手栏杆、钢平台</w:t>
            </w:r>
          </w:p>
        </w:tc>
        <w:tc>
          <w:tcPr>
            <w:tcW w:w="992" w:type="dxa"/>
            <w:shd w:val="clear" w:color="auto" w:fill="auto"/>
            <w:vAlign w:val="center"/>
          </w:tcPr>
          <w:p w14:paraId="1CC53574"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54A0539E"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62B3D77F" w14:textId="77777777" w:rsidTr="00123AE2">
        <w:trPr>
          <w:trHeight w:val="20"/>
        </w:trPr>
        <w:tc>
          <w:tcPr>
            <w:tcW w:w="704" w:type="dxa"/>
            <w:shd w:val="clear" w:color="auto" w:fill="auto"/>
            <w:vAlign w:val="center"/>
            <w:hideMark/>
          </w:tcPr>
          <w:p w14:paraId="228CA94E"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2.2</w:t>
            </w:r>
          </w:p>
        </w:tc>
        <w:tc>
          <w:tcPr>
            <w:tcW w:w="7088" w:type="dxa"/>
            <w:shd w:val="clear" w:color="auto" w:fill="auto"/>
            <w:vAlign w:val="center"/>
          </w:tcPr>
          <w:p w14:paraId="0947D494"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设备隔音、抗震措施、系统及管线的测试、标识、涂装以及设备的状态标识</w:t>
            </w:r>
          </w:p>
        </w:tc>
        <w:tc>
          <w:tcPr>
            <w:tcW w:w="992" w:type="dxa"/>
            <w:shd w:val="clear" w:color="auto" w:fill="auto"/>
            <w:vAlign w:val="center"/>
          </w:tcPr>
          <w:p w14:paraId="23B2F0EF"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22D1B906"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46E87D92" w14:textId="77777777" w:rsidTr="00123AE2">
        <w:trPr>
          <w:trHeight w:val="20"/>
        </w:trPr>
        <w:tc>
          <w:tcPr>
            <w:tcW w:w="704" w:type="dxa"/>
            <w:shd w:val="clear" w:color="auto" w:fill="auto"/>
            <w:vAlign w:val="center"/>
            <w:hideMark/>
          </w:tcPr>
          <w:p w14:paraId="285F0572"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2.3</w:t>
            </w:r>
          </w:p>
        </w:tc>
        <w:tc>
          <w:tcPr>
            <w:tcW w:w="7088" w:type="dxa"/>
            <w:shd w:val="clear" w:color="auto" w:fill="auto"/>
            <w:vAlign w:val="center"/>
          </w:tcPr>
          <w:p w14:paraId="6060A5E0"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视频监控</w:t>
            </w:r>
          </w:p>
        </w:tc>
        <w:tc>
          <w:tcPr>
            <w:tcW w:w="992" w:type="dxa"/>
            <w:shd w:val="clear" w:color="auto" w:fill="auto"/>
            <w:vAlign w:val="center"/>
          </w:tcPr>
          <w:p w14:paraId="76C87CCE"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0468E366"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r>
      <w:tr w:rsidR="00123AE2" w:rsidRPr="007A67CC" w14:paraId="2B5DCF60" w14:textId="77777777" w:rsidTr="00123AE2">
        <w:trPr>
          <w:trHeight w:val="20"/>
        </w:trPr>
        <w:tc>
          <w:tcPr>
            <w:tcW w:w="704" w:type="dxa"/>
            <w:shd w:val="clear" w:color="auto" w:fill="auto"/>
            <w:vAlign w:val="center"/>
            <w:hideMark/>
          </w:tcPr>
          <w:p w14:paraId="602628BF"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2.4</w:t>
            </w:r>
          </w:p>
        </w:tc>
        <w:tc>
          <w:tcPr>
            <w:tcW w:w="7088" w:type="dxa"/>
            <w:shd w:val="clear" w:color="auto" w:fill="auto"/>
            <w:vAlign w:val="center"/>
          </w:tcPr>
          <w:p w14:paraId="32F61801"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所有工艺设备及仪表的设计、采购、运输、装卸、吊装就位、安装、调试、标识、培训、试运行</w:t>
            </w:r>
          </w:p>
        </w:tc>
        <w:tc>
          <w:tcPr>
            <w:tcW w:w="992" w:type="dxa"/>
            <w:shd w:val="clear" w:color="auto" w:fill="auto"/>
            <w:vAlign w:val="center"/>
          </w:tcPr>
          <w:p w14:paraId="2603B86E"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77C7142C"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6D455C70" w14:textId="77777777" w:rsidTr="00123AE2">
        <w:trPr>
          <w:trHeight w:val="20"/>
        </w:trPr>
        <w:tc>
          <w:tcPr>
            <w:tcW w:w="704" w:type="dxa"/>
            <w:shd w:val="clear" w:color="auto" w:fill="auto"/>
            <w:vAlign w:val="center"/>
            <w:hideMark/>
          </w:tcPr>
          <w:p w14:paraId="48E96539" w14:textId="77777777" w:rsidR="00123AE2" w:rsidRPr="007A67CC" w:rsidRDefault="00123AE2" w:rsidP="00123AE2">
            <w:pPr>
              <w:widowControl/>
              <w:jc w:val="center"/>
              <w:rPr>
                <w:rFonts w:ascii="宋体" w:eastAsia="宋体" w:hAnsi="宋体"/>
                <w:b/>
                <w:bCs/>
                <w:color w:val="000000" w:themeColor="text1"/>
                <w:sz w:val="18"/>
                <w:szCs w:val="18"/>
              </w:rPr>
            </w:pPr>
            <w:r w:rsidRPr="007A67CC">
              <w:rPr>
                <w:rFonts w:ascii="宋体" w:eastAsia="宋体" w:hAnsi="宋体"/>
                <w:b/>
                <w:bCs/>
                <w:color w:val="000000" w:themeColor="text1"/>
                <w:sz w:val="18"/>
                <w:szCs w:val="18"/>
              </w:rPr>
              <w:t>3</w:t>
            </w:r>
          </w:p>
        </w:tc>
        <w:tc>
          <w:tcPr>
            <w:tcW w:w="7088" w:type="dxa"/>
            <w:shd w:val="clear" w:color="auto" w:fill="auto"/>
            <w:vAlign w:val="center"/>
            <w:hideMark/>
          </w:tcPr>
          <w:p w14:paraId="3CDD2342" w14:textId="77777777" w:rsidR="00123AE2" w:rsidRPr="007A67CC" w:rsidRDefault="00123AE2" w:rsidP="00123AE2">
            <w:pPr>
              <w:widowControl/>
              <w:jc w:val="center"/>
              <w:rPr>
                <w:rFonts w:ascii="宋体" w:eastAsia="宋体" w:hAnsi="宋体" w:cs="宋体"/>
                <w:b/>
                <w:bCs/>
                <w:color w:val="000000" w:themeColor="text1"/>
                <w:sz w:val="18"/>
                <w:szCs w:val="18"/>
              </w:rPr>
            </w:pPr>
            <w:r w:rsidRPr="007A67CC">
              <w:rPr>
                <w:rFonts w:ascii="宋体" w:eastAsia="宋体" w:hAnsi="宋体" w:cs="宋体" w:hint="eastAsia"/>
                <w:b/>
                <w:bCs/>
                <w:color w:val="000000" w:themeColor="text1"/>
                <w:sz w:val="18"/>
                <w:szCs w:val="18"/>
              </w:rPr>
              <w:t>总排在线监测系统</w:t>
            </w:r>
          </w:p>
        </w:tc>
        <w:tc>
          <w:tcPr>
            <w:tcW w:w="992" w:type="dxa"/>
            <w:shd w:val="clear" w:color="auto" w:fill="auto"/>
            <w:vAlign w:val="center"/>
            <w:hideMark/>
          </w:tcPr>
          <w:p w14:paraId="0A9E75DE"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7C1C85C9"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2544DE1F" w14:textId="77777777" w:rsidTr="00123AE2">
        <w:trPr>
          <w:trHeight w:val="20"/>
        </w:trPr>
        <w:tc>
          <w:tcPr>
            <w:tcW w:w="704" w:type="dxa"/>
            <w:shd w:val="clear" w:color="auto" w:fill="auto"/>
            <w:vAlign w:val="center"/>
            <w:hideMark/>
          </w:tcPr>
          <w:p w14:paraId="18F82E99"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3.1</w:t>
            </w:r>
          </w:p>
        </w:tc>
        <w:tc>
          <w:tcPr>
            <w:tcW w:w="7088" w:type="dxa"/>
            <w:shd w:val="clear" w:color="auto" w:fill="auto"/>
            <w:vAlign w:val="center"/>
            <w:hideMark/>
          </w:tcPr>
          <w:p w14:paraId="04206B71"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在线监测设备采购、安装、调试、培训等</w:t>
            </w:r>
          </w:p>
        </w:tc>
        <w:tc>
          <w:tcPr>
            <w:tcW w:w="992" w:type="dxa"/>
            <w:shd w:val="clear" w:color="auto" w:fill="auto"/>
            <w:vAlign w:val="center"/>
            <w:hideMark/>
          </w:tcPr>
          <w:p w14:paraId="6AC688F1"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5D807CE9" w14:textId="24826413"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102798C7" w14:textId="77777777" w:rsidTr="00123AE2">
        <w:trPr>
          <w:trHeight w:val="20"/>
        </w:trPr>
        <w:tc>
          <w:tcPr>
            <w:tcW w:w="704" w:type="dxa"/>
            <w:shd w:val="clear" w:color="auto" w:fill="auto"/>
            <w:vAlign w:val="center"/>
            <w:hideMark/>
          </w:tcPr>
          <w:p w14:paraId="5E0A1F2E"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3.2</w:t>
            </w:r>
          </w:p>
        </w:tc>
        <w:tc>
          <w:tcPr>
            <w:tcW w:w="7088" w:type="dxa"/>
            <w:shd w:val="clear" w:color="auto" w:fill="auto"/>
            <w:vAlign w:val="center"/>
            <w:hideMark/>
          </w:tcPr>
          <w:p w14:paraId="455B1255"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在线监测间土建、水电接入</w:t>
            </w:r>
          </w:p>
        </w:tc>
        <w:tc>
          <w:tcPr>
            <w:tcW w:w="992" w:type="dxa"/>
            <w:shd w:val="clear" w:color="auto" w:fill="auto"/>
            <w:noWrap/>
            <w:vAlign w:val="center"/>
            <w:hideMark/>
          </w:tcPr>
          <w:p w14:paraId="51DB32ED"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613D8516" w14:textId="437ED6FF"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43E3C8D0" w14:textId="77777777" w:rsidTr="00123AE2">
        <w:trPr>
          <w:trHeight w:val="20"/>
        </w:trPr>
        <w:tc>
          <w:tcPr>
            <w:tcW w:w="704" w:type="dxa"/>
            <w:shd w:val="clear" w:color="auto" w:fill="auto"/>
            <w:vAlign w:val="center"/>
            <w:hideMark/>
          </w:tcPr>
          <w:p w14:paraId="5A1CC077" w14:textId="77777777" w:rsidR="00123AE2" w:rsidRPr="007A67CC" w:rsidRDefault="00123AE2" w:rsidP="00123AE2">
            <w:pPr>
              <w:widowControl/>
              <w:jc w:val="center"/>
              <w:rPr>
                <w:rFonts w:ascii="宋体" w:eastAsia="宋体" w:hAnsi="宋体"/>
                <w:b/>
                <w:bCs/>
                <w:color w:val="000000" w:themeColor="text1"/>
                <w:sz w:val="18"/>
                <w:szCs w:val="18"/>
              </w:rPr>
            </w:pPr>
            <w:r w:rsidRPr="007A67CC">
              <w:rPr>
                <w:rFonts w:ascii="宋体" w:eastAsia="宋体" w:hAnsi="宋体" w:hint="eastAsia"/>
                <w:b/>
                <w:bCs/>
                <w:color w:val="000000" w:themeColor="text1"/>
                <w:sz w:val="18"/>
                <w:szCs w:val="18"/>
              </w:rPr>
              <w:t>4</w:t>
            </w:r>
          </w:p>
        </w:tc>
        <w:tc>
          <w:tcPr>
            <w:tcW w:w="7088" w:type="dxa"/>
            <w:shd w:val="clear" w:color="auto" w:fill="auto"/>
            <w:vAlign w:val="center"/>
            <w:hideMark/>
          </w:tcPr>
          <w:p w14:paraId="1C107B96" w14:textId="77777777" w:rsidR="00123AE2" w:rsidRPr="007A67CC" w:rsidRDefault="00123AE2" w:rsidP="00123AE2">
            <w:pPr>
              <w:widowControl/>
              <w:jc w:val="center"/>
              <w:rPr>
                <w:rFonts w:ascii="宋体" w:eastAsia="宋体" w:hAnsi="宋体" w:cs="宋体"/>
                <w:b/>
                <w:bCs/>
                <w:color w:val="000000" w:themeColor="text1"/>
                <w:sz w:val="18"/>
                <w:szCs w:val="18"/>
              </w:rPr>
            </w:pPr>
            <w:r w:rsidRPr="007A67CC">
              <w:rPr>
                <w:rFonts w:ascii="宋体" w:eastAsia="宋体" w:hAnsi="宋体" w:cs="宋体" w:hint="eastAsia"/>
                <w:b/>
                <w:bCs/>
                <w:color w:val="000000" w:themeColor="text1"/>
                <w:sz w:val="18"/>
                <w:szCs w:val="18"/>
              </w:rPr>
              <w:t>其他</w:t>
            </w:r>
          </w:p>
        </w:tc>
        <w:tc>
          <w:tcPr>
            <w:tcW w:w="992" w:type="dxa"/>
            <w:shd w:val="clear" w:color="auto" w:fill="auto"/>
            <w:vAlign w:val="center"/>
            <w:hideMark/>
          </w:tcPr>
          <w:p w14:paraId="3F61E19D" w14:textId="77777777" w:rsidR="00123AE2" w:rsidRPr="007A67CC" w:rsidRDefault="00123AE2" w:rsidP="00123AE2">
            <w:pPr>
              <w:widowControl/>
              <w:jc w:val="center"/>
              <w:rPr>
                <w:rFonts w:ascii="宋体" w:eastAsia="宋体" w:hAnsi="宋体"/>
                <w:color w:val="000000" w:themeColor="text1"/>
                <w:sz w:val="18"/>
                <w:szCs w:val="18"/>
              </w:rPr>
            </w:pPr>
          </w:p>
        </w:tc>
        <w:tc>
          <w:tcPr>
            <w:tcW w:w="844" w:type="dxa"/>
            <w:vAlign w:val="center"/>
          </w:tcPr>
          <w:p w14:paraId="29191FC0"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21F3B6FC" w14:textId="77777777" w:rsidTr="00123AE2">
        <w:trPr>
          <w:trHeight w:val="20"/>
        </w:trPr>
        <w:tc>
          <w:tcPr>
            <w:tcW w:w="704" w:type="dxa"/>
            <w:shd w:val="clear" w:color="auto" w:fill="auto"/>
            <w:vAlign w:val="center"/>
            <w:hideMark/>
          </w:tcPr>
          <w:p w14:paraId="149BB905"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hint="eastAsia"/>
                <w:color w:val="000000" w:themeColor="text1"/>
                <w:sz w:val="18"/>
                <w:szCs w:val="18"/>
              </w:rPr>
              <w:t>4</w:t>
            </w:r>
            <w:r w:rsidRPr="007A67CC">
              <w:rPr>
                <w:rFonts w:ascii="宋体" w:eastAsia="宋体" w:hAnsi="宋体"/>
                <w:color w:val="000000" w:themeColor="text1"/>
                <w:sz w:val="18"/>
                <w:szCs w:val="18"/>
              </w:rPr>
              <w:t>.1</w:t>
            </w:r>
          </w:p>
        </w:tc>
        <w:tc>
          <w:tcPr>
            <w:tcW w:w="7088" w:type="dxa"/>
            <w:shd w:val="clear" w:color="auto" w:fill="auto"/>
            <w:vAlign w:val="center"/>
            <w:hideMark/>
          </w:tcPr>
          <w:p w14:paraId="3515A60C"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压力容器、压力管</w:t>
            </w:r>
            <w:proofErr w:type="gramStart"/>
            <w:r w:rsidRPr="007A67CC">
              <w:rPr>
                <w:rFonts w:ascii="宋体" w:eastAsia="宋体" w:hAnsi="宋体" w:cs="宋体" w:hint="eastAsia"/>
                <w:color w:val="000000" w:themeColor="text1"/>
                <w:sz w:val="18"/>
                <w:szCs w:val="18"/>
              </w:rPr>
              <w:t>道行政</w:t>
            </w:r>
            <w:proofErr w:type="gramEnd"/>
            <w:r w:rsidRPr="007A67CC">
              <w:rPr>
                <w:rFonts w:ascii="宋体" w:eastAsia="宋体" w:hAnsi="宋体" w:cs="宋体" w:hint="eastAsia"/>
                <w:color w:val="000000" w:themeColor="text1"/>
                <w:sz w:val="18"/>
                <w:szCs w:val="18"/>
              </w:rPr>
              <w:t>手续备案</w:t>
            </w:r>
          </w:p>
        </w:tc>
        <w:tc>
          <w:tcPr>
            <w:tcW w:w="992" w:type="dxa"/>
            <w:shd w:val="clear" w:color="auto" w:fill="auto"/>
            <w:vAlign w:val="center"/>
            <w:hideMark/>
          </w:tcPr>
          <w:p w14:paraId="1A8FDACD"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1BC9A60B"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52D8F5A8" w14:textId="77777777" w:rsidTr="00123AE2">
        <w:trPr>
          <w:trHeight w:val="20"/>
        </w:trPr>
        <w:tc>
          <w:tcPr>
            <w:tcW w:w="704" w:type="dxa"/>
            <w:shd w:val="clear" w:color="auto" w:fill="auto"/>
            <w:vAlign w:val="center"/>
            <w:hideMark/>
          </w:tcPr>
          <w:p w14:paraId="1DBFA3DC"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hint="eastAsia"/>
                <w:color w:val="000000" w:themeColor="text1"/>
                <w:sz w:val="18"/>
                <w:szCs w:val="18"/>
              </w:rPr>
              <w:t>4</w:t>
            </w:r>
            <w:r w:rsidRPr="007A67CC">
              <w:rPr>
                <w:rFonts w:ascii="宋体" w:eastAsia="宋体" w:hAnsi="宋体"/>
                <w:color w:val="000000" w:themeColor="text1"/>
                <w:sz w:val="18"/>
                <w:szCs w:val="18"/>
              </w:rPr>
              <w:t>.2</w:t>
            </w:r>
          </w:p>
        </w:tc>
        <w:tc>
          <w:tcPr>
            <w:tcW w:w="7088" w:type="dxa"/>
            <w:shd w:val="clear" w:color="auto" w:fill="auto"/>
            <w:vAlign w:val="center"/>
            <w:hideMark/>
          </w:tcPr>
          <w:p w14:paraId="5BFDFF3E"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运行及维护手册</w:t>
            </w:r>
            <w:r w:rsidRPr="007A67CC">
              <w:rPr>
                <w:rFonts w:ascii="宋体" w:eastAsia="宋体" w:hAnsi="宋体"/>
                <w:color w:val="000000" w:themeColor="text1"/>
                <w:sz w:val="18"/>
                <w:szCs w:val="18"/>
              </w:rPr>
              <w:t>(</w:t>
            </w:r>
            <w:r w:rsidRPr="007A67CC">
              <w:rPr>
                <w:rFonts w:ascii="宋体" w:eastAsia="宋体" w:hAnsi="宋体" w:cs="宋体" w:hint="eastAsia"/>
                <w:color w:val="000000" w:themeColor="text1"/>
                <w:sz w:val="18"/>
                <w:szCs w:val="18"/>
              </w:rPr>
              <w:t>中文</w:t>
            </w:r>
            <w:r w:rsidRPr="007A67CC">
              <w:rPr>
                <w:rFonts w:ascii="宋体" w:eastAsia="宋体" w:hAnsi="宋体"/>
                <w:color w:val="000000" w:themeColor="text1"/>
                <w:sz w:val="18"/>
                <w:szCs w:val="18"/>
              </w:rPr>
              <w:t>6</w:t>
            </w:r>
            <w:r w:rsidRPr="007A67CC">
              <w:rPr>
                <w:rFonts w:ascii="宋体" w:eastAsia="宋体" w:hAnsi="宋体" w:cs="宋体" w:hint="eastAsia"/>
                <w:color w:val="000000" w:themeColor="text1"/>
                <w:sz w:val="18"/>
                <w:szCs w:val="18"/>
              </w:rPr>
              <w:t>套文本</w:t>
            </w:r>
            <w:r w:rsidRPr="007A67CC">
              <w:rPr>
                <w:rFonts w:ascii="宋体" w:eastAsia="宋体" w:hAnsi="宋体"/>
                <w:color w:val="000000" w:themeColor="text1"/>
                <w:sz w:val="18"/>
                <w:szCs w:val="18"/>
              </w:rPr>
              <w:t>)</w:t>
            </w:r>
            <w:r w:rsidRPr="007A67CC">
              <w:rPr>
                <w:rFonts w:ascii="宋体" w:eastAsia="宋体" w:hAnsi="宋体" w:cs="宋体" w:hint="eastAsia"/>
                <w:color w:val="000000" w:themeColor="text1"/>
                <w:sz w:val="18"/>
                <w:szCs w:val="18"/>
              </w:rPr>
              <w:t>和</w:t>
            </w:r>
            <w:proofErr w:type="gramStart"/>
            <w:r w:rsidRPr="007A67CC">
              <w:rPr>
                <w:rFonts w:ascii="宋体" w:eastAsia="宋体" w:hAnsi="宋体" w:cs="宋体" w:hint="eastAsia"/>
                <w:color w:val="000000" w:themeColor="text1"/>
                <w:sz w:val="18"/>
                <w:szCs w:val="18"/>
              </w:rPr>
              <w:t>可</w:t>
            </w:r>
            <w:proofErr w:type="gramEnd"/>
            <w:r w:rsidRPr="007A67CC">
              <w:rPr>
                <w:rFonts w:ascii="宋体" w:eastAsia="宋体" w:hAnsi="宋体" w:cs="宋体" w:hint="eastAsia"/>
                <w:color w:val="000000" w:themeColor="text1"/>
                <w:sz w:val="18"/>
                <w:szCs w:val="18"/>
              </w:rPr>
              <w:t>编辑的电子档文件</w:t>
            </w:r>
            <w:r w:rsidRPr="007A67CC">
              <w:rPr>
                <w:rFonts w:ascii="宋体" w:eastAsia="宋体" w:hAnsi="宋体"/>
                <w:color w:val="000000" w:themeColor="text1"/>
                <w:sz w:val="18"/>
                <w:szCs w:val="18"/>
              </w:rPr>
              <w:t>3</w:t>
            </w:r>
            <w:r w:rsidRPr="007A67CC">
              <w:rPr>
                <w:rFonts w:ascii="宋体" w:eastAsia="宋体" w:hAnsi="宋体" w:cs="宋体" w:hint="eastAsia"/>
                <w:color w:val="000000" w:themeColor="text1"/>
                <w:sz w:val="18"/>
                <w:szCs w:val="18"/>
              </w:rPr>
              <w:t>套</w:t>
            </w:r>
          </w:p>
        </w:tc>
        <w:tc>
          <w:tcPr>
            <w:tcW w:w="992" w:type="dxa"/>
            <w:shd w:val="clear" w:color="auto" w:fill="auto"/>
            <w:vAlign w:val="center"/>
            <w:hideMark/>
          </w:tcPr>
          <w:p w14:paraId="3A35E2F0"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404FDCDE"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32E7CED0" w14:textId="77777777" w:rsidTr="00123AE2">
        <w:trPr>
          <w:trHeight w:val="20"/>
        </w:trPr>
        <w:tc>
          <w:tcPr>
            <w:tcW w:w="704" w:type="dxa"/>
            <w:shd w:val="clear" w:color="auto" w:fill="auto"/>
            <w:vAlign w:val="center"/>
            <w:hideMark/>
          </w:tcPr>
          <w:p w14:paraId="68551308"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hint="eastAsia"/>
                <w:color w:val="000000" w:themeColor="text1"/>
                <w:sz w:val="18"/>
                <w:szCs w:val="18"/>
              </w:rPr>
              <w:t>4</w:t>
            </w:r>
            <w:r w:rsidRPr="007A67CC">
              <w:rPr>
                <w:rFonts w:ascii="宋体" w:eastAsia="宋体" w:hAnsi="宋体"/>
                <w:color w:val="000000" w:themeColor="text1"/>
                <w:sz w:val="18"/>
                <w:szCs w:val="18"/>
              </w:rPr>
              <w:t>.3</w:t>
            </w:r>
          </w:p>
        </w:tc>
        <w:tc>
          <w:tcPr>
            <w:tcW w:w="7088" w:type="dxa"/>
            <w:shd w:val="clear" w:color="auto" w:fill="auto"/>
            <w:vAlign w:val="center"/>
            <w:hideMark/>
          </w:tcPr>
          <w:p w14:paraId="22C8146B"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Times New Roman" w:hint="eastAsia"/>
                <w:color w:val="000000" w:themeColor="text1"/>
                <w:sz w:val="18"/>
                <w:szCs w:val="18"/>
              </w:rPr>
              <w:t>验收、质保、自控等资料交付</w:t>
            </w:r>
          </w:p>
        </w:tc>
        <w:tc>
          <w:tcPr>
            <w:tcW w:w="992" w:type="dxa"/>
            <w:shd w:val="clear" w:color="auto" w:fill="auto"/>
            <w:vAlign w:val="center"/>
            <w:hideMark/>
          </w:tcPr>
          <w:p w14:paraId="70C3FFAB"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2A34492B" w14:textId="77777777" w:rsidR="00123AE2" w:rsidRPr="007A67CC" w:rsidRDefault="00123AE2" w:rsidP="00123AE2">
            <w:pPr>
              <w:widowControl/>
              <w:jc w:val="center"/>
              <w:rPr>
                <w:rFonts w:ascii="宋体" w:eastAsia="宋体" w:hAnsi="宋体"/>
                <w:color w:val="000000" w:themeColor="text1"/>
                <w:sz w:val="18"/>
                <w:szCs w:val="18"/>
              </w:rPr>
            </w:pPr>
          </w:p>
        </w:tc>
      </w:tr>
      <w:tr w:rsidR="00123AE2" w:rsidRPr="007A67CC" w14:paraId="2BEB529B" w14:textId="77777777" w:rsidTr="00123AE2">
        <w:trPr>
          <w:trHeight w:val="20"/>
        </w:trPr>
        <w:tc>
          <w:tcPr>
            <w:tcW w:w="704" w:type="dxa"/>
            <w:shd w:val="clear" w:color="auto" w:fill="auto"/>
            <w:vAlign w:val="center"/>
            <w:hideMark/>
          </w:tcPr>
          <w:p w14:paraId="01F5D363"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hint="eastAsia"/>
                <w:color w:val="000000" w:themeColor="text1"/>
                <w:sz w:val="18"/>
                <w:szCs w:val="18"/>
              </w:rPr>
              <w:t>4</w:t>
            </w:r>
            <w:r w:rsidRPr="007A67CC">
              <w:rPr>
                <w:rFonts w:ascii="宋体" w:eastAsia="宋体" w:hAnsi="宋体"/>
                <w:color w:val="000000" w:themeColor="text1"/>
                <w:sz w:val="18"/>
                <w:szCs w:val="18"/>
              </w:rPr>
              <w:t>.4</w:t>
            </w:r>
          </w:p>
        </w:tc>
        <w:tc>
          <w:tcPr>
            <w:tcW w:w="7088" w:type="dxa"/>
            <w:shd w:val="clear" w:color="auto" w:fill="auto"/>
            <w:vAlign w:val="center"/>
          </w:tcPr>
          <w:p w14:paraId="4EBB3DED" w14:textId="77777777" w:rsidR="00123AE2" w:rsidRPr="007A67CC" w:rsidRDefault="00123AE2" w:rsidP="00123AE2">
            <w:pPr>
              <w:widowControl/>
              <w:jc w:val="center"/>
              <w:rPr>
                <w:rFonts w:ascii="宋体" w:eastAsia="宋体" w:hAnsi="宋体" w:cs="宋体"/>
                <w:color w:val="000000" w:themeColor="text1"/>
                <w:sz w:val="18"/>
                <w:szCs w:val="18"/>
              </w:rPr>
            </w:pPr>
            <w:r w:rsidRPr="007A67CC">
              <w:rPr>
                <w:rFonts w:ascii="宋体" w:eastAsia="宋体" w:hAnsi="宋体" w:cs="宋体" w:hint="eastAsia"/>
                <w:color w:val="000000" w:themeColor="text1"/>
                <w:sz w:val="18"/>
                <w:szCs w:val="18"/>
              </w:rPr>
              <w:t>专用工具</w:t>
            </w:r>
          </w:p>
        </w:tc>
        <w:tc>
          <w:tcPr>
            <w:tcW w:w="992" w:type="dxa"/>
            <w:shd w:val="clear" w:color="auto" w:fill="auto"/>
            <w:noWrap/>
            <w:vAlign w:val="center"/>
          </w:tcPr>
          <w:p w14:paraId="00439973" w14:textId="77777777" w:rsidR="00123AE2" w:rsidRPr="007A67CC" w:rsidRDefault="00123AE2" w:rsidP="00123AE2">
            <w:pPr>
              <w:widowControl/>
              <w:jc w:val="center"/>
              <w:rPr>
                <w:rFonts w:ascii="宋体" w:eastAsia="宋体" w:hAnsi="宋体"/>
                <w:color w:val="000000" w:themeColor="text1"/>
                <w:sz w:val="18"/>
                <w:szCs w:val="18"/>
              </w:rPr>
            </w:pPr>
            <w:r w:rsidRPr="007A67CC">
              <w:rPr>
                <w:rFonts w:ascii="宋体" w:eastAsia="宋体" w:hAnsi="宋体"/>
                <w:color w:val="000000" w:themeColor="text1"/>
                <w:sz w:val="18"/>
                <w:szCs w:val="18"/>
              </w:rPr>
              <w:t>√</w:t>
            </w:r>
          </w:p>
        </w:tc>
        <w:tc>
          <w:tcPr>
            <w:tcW w:w="844" w:type="dxa"/>
            <w:vAlign w:val="center"/>
          </w:tcPr>
          <w:p w14:paraId="3C628DEB" w14:textId="77777777" w:rsidR="00123AE2" w:rsidRPr="007A67CC" w:rsidRDefault="00123AE2" w:rsidP="00123AE2">
            <w:pPr>
              <w:widowControl/>
              <w:jc w:val="center"/>
              <w:rPr>
                <w:rFonts w:ascii="宋体" w:eastAsia="宋体" w:hAnsi="宋体"/>
                <w:color w:val="000000" w:themeColor="text1"/>
                <w:sz w:val="18"/>
                <w:szCs w:val="18"/>
              </w:rPr>
            </w:pPr>
          </w:p>
        </w:tc>
      </w:tr>
    </w:tbl>
    <w:p w14:paraId="73183AE0" w14:textId="0B7144D8" w:rsidR="004D108D" w:rsidRPr="00CF7534" w:rsidRDefault="004D108D" w:rsidP="0058031A">
      <w:pPr>
        <w:widowControl/>
        <w:spacing w:beforeLines="50" w:before="156"/>
        <w:rPr>
          <w:rFonts w:asciiTheme="minorEastAsia" w:hAnsiTheme="minorEastAsia" w:cs="宋体"/>
          <w:b/>
          <w:sz w:val="18"/>
          <w:szCs w:val="15"/>
        </w:rPr>
      </w:pPr>
      <w:r w:rsidRPr="00CF7534">
        <w:rPr>
          <w:rFonts w:asciiTheme="minorEastAsia" w:hAnsiTheme="minorEastAsia" w:cs="宋体" w:hint="eastAsia"/>
          <w:b/>
          <w:sz w:val="18"/>
          <w:szCs w:val="15"/>
        </w:rPr>
        <w:t>注：</w:t>
      </w:r>
      <w:r w:rsidRPr="00CF7534">
        <w:rPr>
          <w:rFonts w:asciiTheme="minorEastAsia" w:hAnsiTheme="minorEastAsia" w:hint="eastAsia"/>
        </w:rPr>
        <w:t>上述界面中，本项目不涉及者，无需考虑！其他未知内容友好协商。</w:t>
      </w:r>
    </w:p>
    <w:p w14:paraId="7A263CE7" w14:textId="27FB572A" w:rsidR="004D108D" w:rsidRPr="00CF7534" w:rsidRDefault="004D108D" w:rsidP="00AA707D">
      <w:pPr>
        <w:spacing w:line="360" w:lineRule="auto"/>
        <w:rPr>
          <w:rFonts w:ascii="宋体" w:eastAsia="宋体" w:hAnsi="宋体"/>
          <w:highlight w:val="lightGray"/>
        </w:rPr>
      </w:pPr>
    </w:p>
    <w:p w14:paraId="7C868A6A" w14:textId="2933D6E4" w:rsidR="004D108D" w:rsidRPr="00CF7534" w:rsidRDefault="00BE0327" w:rsidP="00BE0327">
      <w:pPr>
        <w:pStyle w:val="1"/>
      </w:pPr>
      <w:bookmarkStart w:id="35" w:name="_Toc232454147"/>
      <w:r w:rsidRPr="00CF7534">
        <w:rPr>
          <w:rFonts w:hint="eastAsia"/>
        </w:rPr>
        <w:t>6、安装及控制要求</w:t>
      </w:r>
      <w:bookmarkEnd w:id="35"/>
    </w:p>
    <w:p w14:paraId="77098480" w14:textId="77777777" w:rsidR="006D51BD" w:rsidRPr="006D51BD" w:rsidRDefault="006D51BD" w:rsidP="006D51BD">
      <w:pPr>
        <w:keepNext/>
        <w:keepLines/>
        <w:adjustRightInd w:val="0"/>
        <w:spacing w:line="360" w:lineRule="auto"/>
        <w:textAlignment w:val="baseline"/>
        <w:outlineLvl w:val="1"/>
        <w:rPr>
          <w:rFonts w:ascii="宋体" w:eastAsia="宋体" w:hAnsi="宋体" w:cs="Times New Roman"/>
          <w:b/>
          <w:bCs/>
          <w:color w:val="000000" w:themeColor="text1"/>
          <w:kern w:val="0"/>
          <w:sz w:val="24"/>
          <w:szCs w:val="32"/>
        </w:rPr>
      </w:pPr>
      <w:bookmarkStart w:id="36" w:name="_Toc144133839"/>
      <w:bookmarkStart w:id="37" w:name="_Toc198544413"/>
      <w:bookmarkStart w:id="38" w:name="_Toc232454148"/>
      <w:r w:rsidRPr="006D51BD">
        <w:rPr>
          <w:rFonts w:ascii="宋体" w:eastAsia="宋体" w:hAnsi="宋体" w:cs="Times New Roman" w:hint="eastAsia"/>
          <w:b/>
          <w:bCs/>
          <w:color w:val="000000" w:themeColor="text1"/>
          <w:kern w:val="0"/>
          <w:sz w:val="24"/>
          <w:szCs w:val="32"/>
        </w:rPr>
        <w:t>6</w:t>
      </w:r>
      <w:r w:rsidRPr="006D51BD">
        <w:rPr>
          <w:rFonts w:ascii="宋体" w:eastAsia="宋体" w:hAnsi="宋体" w:cs="Times New Roman"/>
          <w:b/>
          <w:bCs/>
          <w:color w:val="000000" w:themeColor="text1"/>
          <w:kern w:val="0"/>
          <w:sz w:val="24"/>
          <w:szCs w:val="32"/>
        </w:rPr>
        <w:t>.1</w:t>
      </w:r>
      <w:r w:rsidRPr="006D51BD">
        <w:rPr>
          <w:rFonts w:ascii="宋体" w:eastAsia="宋体" w:hAnsi="宋体" w:cs="Times New Roman" w:hint="eastAsia"/>
          <w:b/>
          <w:bCs/>
          <w:color w:val="000000" w:themeColor="text1"/>
          <w:kern w:val="0"/>
          <w:sz w:val="24"/>
          <w:szCs w:val="32"/>
        </w:rPr>
        <w:t>、设备安装要求</w:t>
      </w:r>
      <w:bookmarkEnd w:id="36"/>
      <w:bookmarkEnd w:id="37"/>
      <w:bookmarkEnd w:id="38"/>
    </w:p>
    <w:p w14:paraId="432D289F"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color w:val="000000" w:themeColor="text1"/>
        </w:rPr>
        <w:t>6.1.1</w:t>
      </w:r>
      <w:r w:rsidRPr="006D51BD">
        <w:rPr>
          <w:rFonts w:ascii="宋体" w:eastAsia="宋体" w:hAnsi="宋体" w:hint="eastAsia"/>
          <w:color w:val="000000" w:themeColor="text1"/>
        </w:rPr>
        <w:t>、风机动平衡校正等级G2.5级以上，达ISO9140要求，风机配置减震器。</w:t>
      </w:r>
    </w:p>
    <w:p w14:paraId="367C3AFF"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hint="eastAsia"/>
          <w:color w:val="000000" w:themeColor="text1"/>
        </w:rPr>
        <w:t>6</w:t>
      </w:r>
      <w:r w:rsidRPr="006D51BD">
        <w:rPr>
          <w:rFonts w:ascii="宋体" w:eastAsia="宋体" w:hAnsi="宋体"/>
          <w:color w:val="000000" w:themeColor="text1"/>
        </w:rPr>
        <w:t>.1.2</w:t>
      </w:r>
      <w:r w:rsidRPr="006D51BD">
        <w:rPr>
          <w:rFonts w:ascii="宋体" w:eastAsia="宋体" w:hAnsi="宋体" w:hint="eastAsia"/>
          <w:color w:val="000000" w:themeColor="text1"/>
        </w:rPr>
        <w:t>、螺丝全部为标准SUS304不锈钢材料，螺丝间距按照相关规范标准执行。</w:t>
      </w:r>
    </w:p>
    <w:p w14:paraId="56F01D4E"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color w:val="000000" w:themeColor="text1"/>
        </w:rPr>
        <w:t>6.1.3</w:t>
      </w:r>
      <w:r w:rsidRPr="006D51BD">
        <w:rPr>
          <w:rFonts w:ascii="宋体" w:eastAsia="宋体" w:hAnsi="宋体" w:hint="eastAsia"/>
          <w:color w:val="000000" w:themeColor="text1"/>
        </w:rPr>
        <w:t>、井字架防雷设施避免与排气筒、设备及管线支架等接触，应隔以绝缘装置，以防雷击。</w:t>
      </w:r>
    </w:p>
    <w:p w14:paraId="54A11CEA" w14:textId="77777777" w:rsidR="006D51BD" w:rsidRPr="006D51BD" w:rsidRDefault="006D51BD" w:rsidP="006D51BD">
      <w:pPr>
        <w:spacing w:line="360" w:lineRule="auto"/>
        <w:rPr>
          <w:rFonts w:ascii="宋体" w:hAnsi="宋体"/>
          <w:szCs w:val="21"/>
        </w:rPr>
      </w:pPr>
      <w:r w:rsidRPr="006D51BD">
        <w:rPr>
          <w:rFonts w:ascii="宋体" w:eastAsia="宋体" w:hAnsi="宋体"/>
          <w:color w:val="000000" w:themeColor="text1"/>
        </w:rPr>
        <w:t>6.1.4</w:t>
      </w:r>
      <w:r w:rsidRPr="006D51BD">
        <w:rPr>
          <w:rFonts w:ascii="宋体" w:eastAsia="宋体" w:hAnsi="宋体" w:hint="eastAsia"/>
          <w:color w:val="000000" w:themeColor="text1"/>
        </w:rPr>
        <w:t xml:space="preserve">、 </w:t>
      </w:r>
      <w:bookmarkStart w:id="39" w:name="_Hlk145342987"/>
      <w:r w:rsidRPr="006D51BD">
        <w:rPr>
          <w:rFonts w:ascii="宋体" w:eastAsia="宋体" w:hAnsi="宋体" w:hint="eastAsia"/>
        </w:rPr>
        <w:t>阀门：安装于系统进出风口、风机进出风口，手动一体对开多页多轴调节阀（机械式涡轮阀）+插</w:t>
      </w:r>
      <w:r w:rsidRPr="006D51BD">
        <w:rPr>
          <w:rFonts w:ascii="宋体" w:eastAsia="宋体" w:hAnsi="宋体" w:hint="eastAsia"/>
        </w:rPr>
        <w:lastRenderedPageBreak/>
        <w:t>板阀，每个叶片应加强处理，符合使用要求；叶片调节范围为0～90</w:t>
      </w:r>
      <w:r w:rsidRPr="006D51BD">
        <w:rPr>
          <w:rFonts w:ascii="Times New Roman" w:eastAsia="宋体" w:hAnsi="Times New Roman" w:cs="Times New Roman"/>
        </w:rPr>
        <w:t>°</w:t>
      </w:r>
      <w:r w:rsidRPr="006D51BD">
        <w:rPr>
          <w:rFonts w:ascii="宋体" w:eastAsia="宋体" w:hAnsi="宋体" w:hint="eastAsia"/>
        </w:rPr>
        <w:t>；风机出口还应设置止回阀。</w:t>
      </w:r>
      <w:bookmarkEnd w:id="39"/>
    </w:p>
    <w:p w14:paraId="43DF2635"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color w:val="000000" w:themeColor="text1"/>
        </w:rPr>
        <w:t>6.1.5</w:t>
      </w:r>
      <w:r w:rsidRPr="006D51BD">
        <w:rPr>
          <w:rFonts w:ascii="宋体" w:eastAsia="宋体" w:hAnsi="宋体" w:hint="eastAsia"/>
          <w:color w:val="000000" w:themeColor="text1"/>
        </w:rPr>
        <w:t>、处理设备前端风管加法兰式检修口及取样口。</w:t>
      </w:r>
    </w:p>
    <w:p w14:paraId="62C999FE"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hint="eastAsia"/>
          <w:color w:val="000000" w:themeColor="text1"/>
        </w:rPr>
        <w:t>6</w:t>
      </w:r>
      <w:r w:rsidRPr="006D51BD">
        <w:rPr>
          <w:rFonts w:ascii="宋体" w:eastAsia="宋体" w:hAnsi="宋体"/>
          <w:color w:val="000000" w:themeColor="text1"/>
        </w:rPr>
        <w:t>.1.6</w:t>
      </w:r>
      <w:r w:rsidRPr="006D51BD">
        <w:rPr>
          <w:rFonts w:ascii="宋体" w:eastAsia="宋体" w:hAnsi="宋体" w:hint="eastAsia"/>
          <w:color w:val="000000" w:themeColor="text1"/>
        </w:rPr>
        <w:t>、设备、管道及其他部件都应该牢固固定和支撑，设备应该尽可能安装在基座上，减少现场组装工作，设备应该在乙方的工厂进行测试，运输时尽量减少拆卸部件。</w:t>
      </w:r>
    </w:p>
    <w:p w14:paraId="6B257DD6" w14:textId="77777777" w:rsidR="006D51BD" w:rsidRPr="006D51BD" w:rsidRDefault="006D51BD" w:rsidP="006D51BD">
      <w:pPr>
        <w:spacing w:line="360" w:lineRule="auto"/>
        <w:rPr>
          <w:rFonts w:ascii="宋体" w:eastAsia="宋体" w:hAnsi="宋体" w:cs="宋体"/>
          <w:color w:val="000000" w:themeColor="text1"/>
          <w:szCs w:val="21"/>
        </w:rPr>
      </w:pPr>
      <w:r w:rsidRPr="006D51BD">
        <w:rPr>
          <w:rFonts w:ascii="宋体" w:eastAsia="宋体" w:hAnsi="宋体"/>
          <w:color w:val="000000" w:themeColor="text1"/>
        </w:rPr>
        <w:t>6.1.7</w:t>
      </w:r>
      <w:r w:rsidRPr="006D51BD">
        <w:rPr>
          <w:rFonts w:ascii="宋体" w:eastAsia="宋体" w:hAnsi="宋体" w:hint="eastAsia"/>
          <w:color w:val="000000" w:themeColor="text1"/>
        </w:rPr>
        <w:t>、</w:t>
      </w:r>
      <w:r w:rsidRPr="006D51BD">
        <w:rPr>
          <w:rFonts w:ascii="宋体" w:eastAsia="宋体" w:hAnsi="宋体" w:hint="eastAsia"/>
          <w:color w:val="000000" w:themeColor="text1"/>
          <w:szCs w:val="21"/>
        </w:rPr>
        <w:t>所有排风系统设备、阀门（开关点）、检测口、压力表等带标签，标签须耐酸碱腐蚀。</w:t>
      </w:r>
      <w:r w:rsidRPr="006D51BD">
        <w:rPr>
          <w:rFonts w:ascii="宋体" w:eastAsia="宋体" w:hAnsi="宋体" w:hint="eastAsia"/>
          <w:color w:val="000000" w:themeColor="text1"/>
        </w:rPr>
        <w:t>所有管道都应该贴上标签，至少要说明管道输送的介质及其功能。标签的制作应按照国家标准“GB 7231-2003《工业管道的基本识别色、识别符号和安全标识》”的规定采用不同颜色的管道加以区分。并在管道上面标注识别符号与危险标识。</w:t>
      </w:r>
    </w:p>
    <w:p w14:paraId="18596F69" w14:textId="77777777" w:rsidR="006D51BD" w:rsidRPr="006D51BD" w:rsidRDefault="006D51BD" w:rsidP="006D51BD">
      <w:pPr>
        <w:spacing w:line="360" w:lineRule="auto"/>
        <w:rPr>
          <w:rFonts w:ascii="宋体" w:eastAsia="宋体" w:hAnsi="宋体"/>
        </w:rPr>
      </w:pPr>
      <w:r w:rsidRPr="006D51BD">
        <w:rPr>
          <w:rFonts w:ascii="宋体" w:eastAsia="宋体" w:hAnsi="宋体" w:hint="eastAsia"/>
          <w:color w:val="000000" w:themeColor="text1"/>
        </w:rPr>
        <w:t>6</w:t>
      </w:r>
      <w:r w:rsidRPr="006D51BD">
        <w:rPr>
          <w:rFonts w:ascii="宋体" w:eastAsia="宋体" w:hAnsi="宋体"/>
          <w:color w:val="000000" w:themeColor="text1"/>
        </w:rPr>
        <w:t>.1.8</w:t>
      </w:r>
      <w:r w:rsidRPr="006D51BD">
        <w:rPr>
          <w:rFonts w:ascii="宋体" w:eastAsia="宋体" w:hAnsi="宋体" w:hint="eastAsia"/>
          <w:color w:val="000000" w:themeColor="text1"/>
        </w:rPr>
        <w:t>、</w:t>
      </w:r>
      <w:bookmarkStart w:id="40" w:name="_Hlk145343022"/>
      <w:r w:rsidRPr="006D51BD">
        <w:rPr>
          <w:rFonts w:ascii="宋体" w:eastAsia="宋体" w:hAnsi="宋体" w:hint="eastAsia"/>
          <w:color w:val="000000" w:themeColor="text1"/>
        </w:rPr>
        <w:t>乙方负责安全文明施工，出现事故由乙方负责。</w:t>
      </w:r>
      <w:bookmarkStart w:id="41" w:name="_Hlk145595645"/>
      <w:r w:rsidRPr="006D51BD">
        <w:rPr>
          <w:rFonts w:ascii="宋体" w:eastAsia="宋体" w:hAnsi="宋体" w:hint="eastAsia"/>
        </w:rPr>
        <w:t>质量管理和安全管理要求、《相关方EHS协议》见附件五和附件六。</w:t>
      </w:r>
      <w:bookmarkEnd w:id="40"/>
      <w:bookmarkEnd w:id="41"/>
    </w:p>
    <w:p w14:paraId="3A13BB94" w14:textId="77777777" w:rsidR="006D51BD" w:rsidRPr="006D51BD" w:rsidRDefault="006D51BD" w:rsidP="006D51BD">
      <w:pPr>
        <w:spacing w:line="360" w:lineRule="auto"/>
        <w:rPr>
          <w:rFonts w:ascii="宋体" w:eastAsia="宋体" w:hAnsi="宋体" w:cs="宋体"/>
          <w:color w:val="000000" w:themeColor="text1"/>
          <w:kern w:val="0"/>
          <w:szCs w:val="21"/>
        </w:rPr>
      </w:pPr>
      <w:r w:rsidRPr="006D51BD">
        <w:rPr>
          <w:rFonts w:ascii="宋体" w:eastAsia="宋体" w:hAnsi="宋体" w:cs="Times New Roman"/>
          <w:color w:val="000000" w:themeColor="text1"/>
          <w:szCs w:val="24"/>
        </w:rPr>
        <w:t>6.1.9</w:t>
      </w:r>
      <w:r w:rsidRPr="006D51BD">
        <w:rPr>
          <w:rFonts w:ascii="宋体" w:eastAsia="宋体" w:hAnsi="宋体" w:cs="Times New Roman" w:hint="eastAsia"/>
          <w:color w:val="000000" w:themeColor="text1"/>
          <w:szCs w:val="24"/>
        </w:rPr>
        <w:t>、所有室外的电器柜、电机、开关阀门等设施均应具备防雨、防腐功能。</w:t>
      </w:r>
      <w:r w:rsidRPr="006D51BD">
        <w:rPr>
          <w:rFonts w:ascii="宋体" w:eastAsia="宋体" w:hAnsi="宋体" w:cs="宋体" w:hint="eastAsia"/>
          <w:color w:val="000000" w:themeColor="text1"/>
          <w:kern w:val="0"/>
          <w:szCs w:val="21"/>
        </w:rPr>
        <w:t>镀锌钢材焊接处及其他镀锌</w:t>
      </w:r>
      <w:proofErr w:type="gramStart"/>
      <w:r w:rsidRPr="006D51BD">
        <w:rPr>
          <w:rFonts w:ascii="宋体" w:eastAsia="宋体" w:hAnsi="宋体" w:cs="宋体" w:hint="eastAsia"/>
          <w:color w:val="000000" w:themeColor="text1"/>
          <w:kern w:val="0"/>
          <w:szCs w:val="21"/>
        </w:rPr>
        <w:t>层破坏处</w:t>
      </w:r>
      <w:proofErr w:type="gramEnd"/>
      <w:r w:rsidRPr="006D51BD">
        <w:rPr>
          <w:rFonts w:ascii="宋体" w:eastAsia="宋体" w:hAnsi="宋体" w:cs="宋体" w:hint="eastAsia"/>
          <w:color w:val="000000" w:themeColor="text1"/>
          <w:kern w:val="0"/>
          <w:szCs w:val="21"/>
        </w:rPr>
        <w:t>须进行防腐处理。</w:t>
      </w:r>
    </w:p>
    <w:p w14:paraId="220FEB98"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color w:val="000000" w:themeColor="text1"/>
        </w:rPr>
        <w:t>6.1.10</w:t>
      </w:r>
      <w:r w:rsidRPr="006D51BD">
        <w:rPr>
          <w:rFonts w:ascii="宋体" w:eastAsia="宋体" w:hAnsi="宋体" w:hint="eastAsia"/>
          <w:color w:val="000000" w:themeColor="text1"/>
        </w:rPr>
        <w:t>、排气烟囱需按照相关标准要求，在适当的位置预留取样口，并安装及配置相应的阀门，</w:t>
      </w:r>
      <w:bookmarkStart w:id="42" w:name="_Hlk145343057"/>
      <w:r w:rsidRPr="006D51BD">
        <w:rPr>
          <w:rFonts w:ascii="宋体" w:eastAsia="宋体" w:hAnsi="宋体" w:hint="eastAsia"/>
          <w:color w:val="000000" w:themeColor="text1"/>
        </w:rPr>
        <w:t>同时配置操作平台、带踢脚板的护栏及“Z”</w:t>
      </w:r>
      <w:proofErr w:type="gramStart"/>
      <w:r w:rsidRPr="006D51BD">
        <w:rPr>
          <w:rFonts w:ascii="宋体" w:eastAsia="宋体" w:hAnsi="宋体" w:hint="eastAsia"/>
          <w:color w:val="000000" w:themeColor="text1"/>
        </w:rPr>
        <w:t>字形步梯等</w:t>
      </w:r>
      <w:proofErr w:type="gramEnd"/>
      <w:r w:rsidRPr="006D51BD">
        <w:rPr>
          <w:rFonts w:ascii="宋体" w:eastAsia="宋体" w:hAnsi="宋体" w:hint="eastAsia"/>
          <w:color w:val="000000" w:themeColor="text1"/>
        </w:rPr>
        <w:t>。</w:t>
      </w:r>
      <w:bookmarkEnd w:id="42"/>
    </w:p>
    <w:p w14:paraId="57CDDCFD" w14:textId="77777777" w:rsidR="006D51BD" w:rsidRPr="006D51BD" w:rsidRDefault="006D51BD" w:rsidP="006D51BD">
      <w:pPr>
        <w:spacing w:line="360" w:lineRule="auto"/>
        <w:rPr>
          <w:rFonts w:ascii="宋体" w:eastAsia="宋体" w:hAnsi="宋体"/>
          <w:color w:val="000000" w:themeColor="text1"/>
        </w:rPr>
      </w:pPr>
      <w:r w:rsidRPr="006D51BD">
        <w:rPr>
          <w:rFonts w:ascii="宋体" w:eastAsia="宋体" w:hAnsi="宋体"/>
          <w:color w:val="000000" w:themeColor="text1"/>
        </w:rPr>
        <w:t>6.1.11</w:t>
      </w:r>
      <w:r w:rsidRPr="006D51BD">
        <w:rPr>
          <w:rFonts w:ascii="宋体" w:eastAsia="宋体" w:hAnsi="宋体" w:hint="eastAsia"/>
          <w:color w:val="000000" w:themeColor="text1"/>
        </w:rPr>
        <w:t>、排气烟囱底部应预留排水口，方便排水。</w:t>
      </w:r>
    </w:p>
    <w:p w14:paraId="0FA3CDA6" w14:textId="77777777" w:rsidR="006D51BD" w:rsidRPr="006D51BD" w:rsidRDefault="006D51BD" w:rsidP="006D51BD">
      <w:pPr>
        <w:spacing w:line="360" w:lineRule="auto"/>
        <w:jc w:val="left"/>
        <w:rPr>
          <w:rFonts w:ascii="宋体" w:hAnsi="宋体"/>
          <w:color w:val="000000" w:themeColor="text1"/>
          <w:szCs w:val="21"/>
        </w:rPr>
      </w:pPr>
      <w:r w:rsidRPr="006D51BD">
        <w:rPr>
          <w:rFonts w:ascii="宋体" w:hAnsi="宋体"/>
          <w:color w:val="000000" w:themeColor="text1"/>
          <w:szCs w:val="21"/>
        </w:rPr>
        <w:t>6.1.12</w:t>
      </w:r>
      <w:r w:rsidRPr="006D51BD">
        <w:rPr>
          <w:rFonts w:ascii="宋体" w:hAnsi="宋体" w:hint="eastAsia"/>
          <w:color w:val="000000" w:themeColor="text1"/>
          <w:szCs w:val="21"/>
        </w:rPr>
        <w:t>、乙方应派具有专业工种资质的人员，按照设备施工图纸和国家、地方、行业有关规范，进行</w:t>
      </w:r>
      <w:proofErr w:type="gramStart"/>
      <w:r w:rsidRPr="006D51BD">
        <w:rPr>
          <w:rFonts w:ascii="宋体" w:hAnsi="宋体" w:hint="eastAsia"/>
          <w:color w:val="000000" w:themeColor="text1"/>
          <w:szCs w:val="21"/>
        </w:rPr>
        <w:t>钣</w:t>
      </w:r>
      <w:proofErr w:type="gramEnd"/>
      <w:r w:rsidRPr="006D51BD">
        <w:rPr>
          <w:rFonts w:ascii="宋体" w:hAnsi="宋体" w:hint="eastAsia"/>
          <w:color w:val="000000" w:themeColor="text1"/>
          <w:szCs w:val="21"/>
        </w:rPr>
        <w:t>金制作、焊接、机械加工、钢结构安装、机械设备安装、电气设备安装等施工。</w:t>
      </w:r>
    </w:p>
    <w:p w14:paraId="1A1516D3" w14:textId="40D4A009" w:rsidR="006D51BD" w:rsidRPr="006D51BD" w:rsidRDefault="006D51BD" w:rsidP="006D51BD">
      <w:pPr>
        <w:spacing w:line="360" w:lineRule="auto"/>
        <w:rPr>
          <w:rFonts w:ascii="宋体" w:eastAsia="宋体" w:hAnsi="宋体"/>
        </w:rPr>
      </w:pPr>
      <w:r w:rsidRPr="006D51BD">
        <w:rPr>
          <w:rFonts w:ascii="宋体" w:hAnsi="宋体" w:hint="eastAsia"/>
          <w:color w:val="000000" w:themeColor="text1"/>
          <w:szCs w:val="21"/>
        </w:rPr>
        <w:t>6</w:t>
      </w:r>
      <w:r w:rsidRPr="006D51BD">
        <w:rPr>
          <w:rFonts w:ascii="宋体" w:hAnsi="宋体"/>
          <w:color w:val="000000" w:themeColor="text1"/>
          <w:szCs w:val="21"/>
        </w:rPr>
        <w:t>.1.13</w:t>
      </w:r>
      <w:r w:rsidRPr="006D51BD">
        <w:rPr>
          <w:rFonts w:ascii="宋体" w:hAnsi="宋体" w:hint="eastAsia"/>
          <w:color w:val="000000" w:themeColor="text1"/>
          <w:szCs w:val="21"/>
        </w:rPr>
        <w:t>、</w:t>
      </w:r>
      <w:r w:rsidRPr="006D51BD">
        <w:rPr>
          <w:rFonts w:ascii="宋体" w:eastAsia="宋体" w:hAnsi="宋体" w:hint="eastAsia"/>
          <w:color w:val="00B0F0"/>
          <w:szCs w:val="21"/>
        </w:rPr>
        <w:t>室外废气系统的给排</w:t>
      </w:r>
      <w:r w:rsidRPr="006D51BD">
        <w:rPr>
          <w:rFonts w:ascii="宋体" w:eastAsia="宋体" w:hAnsi="宋体" w:hint="eastAsia"/>
          <w:color w:val="00B0F0"/>
        </w:rPr>
        <w:t>水管等的保温：保温棉厚度按下表执行，外包</w:t>
      </w:r>
      <w:r w:rsidR="0055344E">
        <w:rPr>
          <w:rFonts w:ascii="宋体" w:eastAsia="宋体" w:hAnsi="宋体" w:hint="eastAsia"/>
          <w:color w:val="00B0F0"/>
        </w:rPr>
        <w:t>铝皮保护</w:t>
      </w:r>
      <w:r w:rsidRPr="006D51BD">
        <w:rPr>
          <w:rFonts w:ascii="宋体" w:eastAsia="宋体" w:hAnsi="宋体" w:hint="eastAsia"/>
          <w:color w:val="00B0F0"/>
        </w:rPr>
        <w:t>层。</w:t>
      </w:r>
    </w:p>
    <w:tbl>
      <w:tblPr>
        <w:tblStyle w:val="15"/>
        <w:tblW w:w="9639" w:type="dxa"/>
        <w:tblInd w:w="-5" w:type="dxa"/>
        <w:tblLook w:val="04A0" w:firstRow="1" w:lastRow="0" w:firstColumn="1" w:lastColumn="0" w:noHBand="0" w:noVBand="1"/>
      </w:tblPr>
      <w:tblGrid>
        <w:gridCol w:w="1769"/>
        <w:gridCol w:w="1492"/>
        <w:gridCol w:w="1275"/>
        <w:gridCol w:w="1418"/>
        <w:gridCol w:w="1843"/>
        <w:gridCol w:w="1842"/>
      </w:tblGrid>
      <w:tr w:rsidR="006D51BD" w:rsidRPr="006D51BD" w14:paraId="430B3C58" w14:textId="77777777" w:rsidTr="006834EF">
        <w:tc>
          <w:tcPr>
            <w:tcW w:w="3261" w:type="dxa"/>
            <w:gridSpan w:val="2"/>
          </w:tcPr>
          <w:p w14:paraId="36195500"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公称直径</w:t>
            </w:r>
            <w:r w:rsidRPr="006D51BD">
              <w:rPr>
                <w:rFonts w:ascii="宋体" w:eastAsia="宋体" w:hAnsi="宋体"/>
                <w:szCs w:val="21"/>
              </w:rPr>
              <w:t>DN(mm)</w:t>
            </w:r>
          </w:p>
        </w:tc>
        <w:tc>
          <w:tcPr>
            <w:tcW w:w="1275" w:type="dxa"/>
          </w:tcPr>
          <w:p w14:paraId="04DEAB42"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≤25</w:t>
            </w:r>
          </w:p>
        </w:tc>
        <w:tc>
          <w:tcPr>
            <w:tcW w:w="1418" w:type="dxa"/>
          </w:tcPr>
          <w:p w14:paraId="6D5CB6AD"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32-50</w:t>
            </w:r>
          </w:p>
        </w:tc>
        <w:tc>
          <w:tcPr>
            <w:tcW w:w="1843" w:type="dxa"/>
          </w:tcPr>
          <w:p w14:paraId="18D8F16D"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65-150</w:t>
            </w:r>
          </w:p>
        </w:tc>
        <w:tc>
          <w:tcPr>
            <w:tcW w:w="1842" w:type="dxa"/>
          </w:tcPr>
          <w:p w14:paraId="55B2AFB3"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≥200</w:t>
            </w:r>
          </w:p>
        </w:tc>
      </w:tr>
      <w:tr w:rsidR="006D51BD" w:rsidRPr="006D51BD" w14:paraId="07B12D3C" w14:textId="77777777" w:rsidTr="006834EF">
        <w:tc>
          <w:tcPr>
            <w:tcW w:w="1769" w:type="dxa"/>
            <w:vMerge w:val="restart"/>
            <w:vAlign w:val="center"/>
          </w:tcPr>
          <w:p w14:paraId="2116DF67"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保温厚度</w:t>
            </w:r>
          </w:p>
        </w:tc>
        <w:tc>
          <w:tcPr>
            <w:tcW w:w="1492" w:type="dxa"/>
          </w:tcPr>
          <w:p w14:paraId="05852752"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室内</w:t>
            </w:r>
          </w:p>
        </w:tc>
        <w:tc>
          <w:tcPr>
            <w:tcW w:w="1275" w:type="dxa"/>
          </w:tcPr>
          <w:p w14:paraId="60423168"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25</w:t>
            </w:r>
          </w:p>
        </w:tc>
        <w:tc>
          <w:tcPr>
            <w:tcW w:w="1418" w:type="dxa"/>
          </w:tcPr>
          <w:p w14:paraId="666E3A98"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30</w:t>
            </w:r>
          </w:p>
        </w:tc>
        <w:tc>
          <w:tcPr>
            <w:tcW w:w="1843" w:type="dxa"/>
          </w:tcPr>
          <w:p w14:paraId="2DCAD4ED"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35</w:t>
            </w:r>
          </w:p>
        </w:tc>
        <w:tc>
          <w:tcPr>
            <w:tcW w:w="1842" w:type="dxa"/>
          </w:tcPr>
          <w:p w14:paraId="59575DAA"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40</w:t>
            </w:r>
          </w:p>
        </w:tc>
      </w:tr>
      <w:tr w:rsidR="006D51BD" w:rsidRPr="006D51BD" w14:paraId="76A91BC6" w14:textId="77777777" w:rsidTr="006834EF">
        <w:tc>
          <w:tcPr>
            <w:tcW w:w="1769" w:type="dxa"/>
            <w:vMerge/>
          </w:tcPr>
          <w:p w14:paraId="33210E8B" w14:textId="77777777" w:rsidR="006D51BD" w:rsidRPr="006D51BD" w:rsidRDefault="006D51BD" w:rsidP="006D51BD">
            <w:pPr>
              <w:spacing w:line="276" w:lineRule="auto"/>
              <w:jc w:val="center"/>
              <w:rPr>
                <w:rFonts w:ascii="宋体" w:eastAsia="宋体" w:hAnsi="宋体"/>
                <w:szCs w:val="21"/>
              </w:rPr>
            </w:pPr>
          </w:p>
        </w:tc>
        <w:tc>
          <w:tcPr>
            <w:tcW w:w="1492" w:type="dxa"/>
          </w:tcPr>
          <w:p w14:paraId="1637C9BC"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室外</w:t>
            </w:r>
          </w:p>
        </w:tc>
        <w:tc>
          <w:tcPr>
            <w:tcW w:w="1275" w:type="dxa"/>
          </w:tcPr>
          <w:p w14:paraId="7542DF9A"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35</w:t>
            </w:r>
          </w:p>
        </w:tc>
        <w:tc>
          <w:tcPr>
            <w:tcW w:w="1418" w:type="dxa"/>
          </w:tcPr>
          <w:p w14:paraId="2188FA87"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40</w:t>
            </w:r>
          </w:p>
        </w:tc>
        <w:tc>
          <w:tcPr>
            <w:tcW w:w="1843" w:type="dxa"/>
          </w:tcPr>
          <w:p w14:paraId="1EFFCFF5"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45</w:t>
            </w:r>
          </w:p>
        </w:tc>
        <w:tc>
          <w:tcPr>
            <w:tcW w:w="1842" w:type="dxa"/>
          </w:tcPr>
          <w:p w14:paraId="56D9A559" w14:textId="77777777" w:rsidR="006D51BD" w:rsidRPr="006D51BD" w:rsidRDefault="006D51BD" w:rsidP="006D51BD">
            <w:pPr>
              <w:spacing w:line="276" w:lineRule="auto"/>
              <w:jc w:val="center"/>
              <w:rPr>
                <w:rFonts w:ascii="宋体" w:eastAsia="宋体" w:hAnsi="宋体"/>
                <w:szCs w:val="21"/>
              </w:rPr>
            </w:pPr>
            <w:r w:rsidRPr="006D51BD">
              <w:rPr>
                <w:rFonts w:ascii="宋体" w:eastAsia="宋体" w:hAnsi="宋体" w:hint="eastAsia"/>
                <w:szCs w:val="21"/>
              </w:rPr>
              <w:t>50</w:t>
            </w:r>
          </w:p>
        </w:tc>
      </w:tr>
    </w:tbl>
    <w:p w14:paraId="59ABE586" w14:textId="7A0A4323" w:rsidR="00AA707D" w:rsidRPr="00CF7534" w:rsidRDefault="00617BAF" w:rsidP="00617BAF">
      <w:pPr>
        <w:pStyle w:val="2"/>
      </w:pPr>
      <w:bookmarkStart w:id="43" w:name="_Toc232454149"/>
      <w:r w:rsidRPr="00CF7534">
        <w:rPr>
          <w:rFonts w:hint="eastAsia"/>
        </w:rPr>
        <w:t>6</w:t>
      </w:r>
      <w:r w:rsidRPr="00CF7534">
        <w:t>.2</w:t>
      </w:r>
      <w:r w:rsidRPr="00CF7534">
        <w:rPr>
          <w:rFonts w:hint="eastAsia"/>
        </w:rPr>
        <w:t>、自控系统要求</w:t>
      </w:r>
      <w:bookmarkEnd w:id="43"/>
    </w:p>
    <w:p w14:paraId="3EC347A3" w14:textId="77777777" w:rsidR="006D51BD" w:rsidRPr="006D51BD" w:rsidRDefault="006D51BD" w:rsidP="006D51BD">
      <w:pPr>
        <w:keepNext/>
        <w:keepLines/>
        <w:spacing w:line="360" w:lineRule="auto"/>
        <w:outlineLvl w:val="2"/>
        <w:rPr>
          <w:rFonts w:ascii="宋体" w:eastAsia="宋体" w:hAnsi="宋体"/>
          <w:b/>
          <w:bCs/>
          <w:szCs w:val="32"/>
        </w:rPr>
      </w:pPr>
      <w:bookmarkStart w:id="44" w:name="_Toc144133841"/>
      <w:bookmarkStart w:id="45" w:name="_Toc198038437"/>
      <w:bookmarkStart w:id="46" w:name="_Toc198544415"/>
      <w:bookmarkStart w:id="47" w:name="_Toc232454150"/>
      <w:bookmarkStart w:id="48" w:name="_Toc144133842"/>
      <w:r w:rsidRPr="00751C3B">
        <w:rPr>
          <w:rFonts w:ascii="宋体" w:eastAsia="宋体" w:hAnsi="宋体" w:hint="eastAsia"/>
          <w:b/>
          <w:bCs/>
          <w:szCs w:val="32"/>
        </w:rPr>
        <w:t>6</w:t>
      </w:r>
      <w:r w:rsidRPr="00751C3B">
        <w:rPr>
          <w:rFonts w:ascii="宋体" w:eastAsia="宋体" w:hAnsi="宋体"/>
          <w:b/>
          <w:bCs/>
          <w:szCs w:val="32"/>
        </w:rPr>
        <w:t>.2.1</w:t>
      </w:r>
      <w:r w:rsidRPr="00751C3B">
        <w:rPr>
          <w:rFonts w:ascii="宋体" w:eastAsia="宋体" w:hAnsi="宋体" w:hint="eastAsia"/>
          <w:b/>
          <w:bCs/>
          <w:szCs w:val="32"/>
        </w:rPr>
        <w:t>、基本要求</w:t>
      </w:r>
      <w:bookmarkEnd w:id="44"/>
      <w:bookmarkEnd w:id="45"/>
      <w:bookmarkEnd w:id="46"/>
      <w:bookmarkEnd w:id="47"/>
    </w:p>
    <w:p w14:paraId="64A016D9" w14:textId="77777777" w:rsidR="006D51BD" w:rsidRPr="006D51BD" w:rsidRDefault="006D51BD" w:rsidP="006D51BD">
      <w:pPr>
        <w:adjustRightInd w:val="0"/>
        <w:snapToGrid w:val="0"/>
        <w:spacing w:line="360" w:lineRule="auto"/>
        <w:ind w:firstLineChars="200" w:firstLine="424"/>
        <w:rPr>
          <w:rFonts w:ascii="宋体" w:eastAsia="宋体" w:hAnsi="宋体"/>
          <w:spacing w:val="1"/>
          <w:szCs w:val="21"/>
        </w:rPr>
      </w:pPr>
      <w:r w:rsidRPr="006D51BD">
        <w:rPr>
          <w:rFonts w:ascii="宋体" w:eastAsia="宋体" w:hAnsi="宋体" w:hint="eastAsia"/>
          <w:spacing w:val="1"/>
          <w:szCs w:val="21"/>
        </w:rPr>
        <w:t>6</w:t>
      </w:r>
      <w:r w:rsidRPr="006D51BD">
        <w:rPr>
          <w:rFonts w:ascii="宋体" w:eastAsia="宋体" w:hAnsi="宋体"/>
          <w:spacing w:val="1"/>
          <w:szCs w:val="21"/>
        </w:rPr>
        <w:t>.2.1.1</w:t>
      </w:r>
      <w:r w:rsidRPr="006D51BD">
        <w:rPr>
          <w:rFonts w:ascii="宋体" w:eastAsia="宋体" w:hAnsi="宋体" w:hint="eastAsia"/>
          <w:spacing w:val="1"/>
          <w:szCs w:val="21"/>
        </w:rPr>
        <w:t>、有机排风系统IP地址由FMCS系统包商统一规划分配，预留以太网及通讯接口，各有机废气系统集成至同环网交换机上，环网交换机通过光纤与F</w:t>
      </w:r>
      <w:r w:rsidRPr="006D51BD">
        <w:rPr>
          <w:rFonts w:ascii="宋体" w:eastAsia="宋体" w:hAnsi="宋体"/>
          <w:spacing w:val="1"/>
          <w:szCs w:val="21"/>
        </w:rPr>
        <w:t>MCS</w:t>
      </w:r>
      <w:r w:rsidRPr="006D51BD">
        <w:rPr>
          <w:rFonts w:ascii="宋体" w:eastAsia="宋体" w:hAnsi="宋体" w:hint="eastAsia"/>
          <w:spacing w:val="1"/>
          <w:szCs w:val="21"/>
        </w:rPr>
        <w:t>系统两台核心交换机组成工业环网。乙方需无偿配合FMCS 厂务自控系统的接入工作并配合厂务自控系统厂家完成远程调试。在中控室上位平台完成数据上传、画面整合工作。实现有机废气系统的运行状态监控，启停、报警查询、报表查询，数据归档，审计追踪等功能。</w:t>
      </w:r>
    </w:p>
    <w:p w14:paraId="6C996C7B" w14:textId="77777777" w:rsidR="006D51BD" w:rsidRPr="006D51BD" w:rsidRDefault="006D51BD" w:rsidP="006D51BD">
      <w:pPr>
        <w:adjustRightInd w:val="0"/>
        <w:snapToGrid w:val="0"/>
        <w:spacing w:line="360" w:lineRule="auto"/>
        <w:ind w:firstLineChars="200" w:firstLine="480"/>
        <w:jc w:val="center"/>
        <w:rPr>
          <w:rFonts w:ascii="宋体" w:eastAsia="宋体" w:hAnsi="宋体"/>
          <w:spacing w:val="1"/>
          <w:szCs w:val="21"/>
        </w:rPr>
      </w:pPr>
      <w:r w:rsidRPr="006D51BD">
        <w:rPr>
          <w:rFonts w:ascii="宋体" w:eastAsia="宋体" w:hAnsi="宋体" w:cs="Times New Roman"/>
          <w:noProof/>
          <w:sz w:val="24"/>
          <w:szCs w:val="24"/>
        </w:rPr>
        <w:lastRenderedPageBreak/>
        <w:drawing>
          <wp:inline distT="0" distB="0" distL="0" distR="0" wp14:anchorId="5D36720D" wp14:editId="0CC25750">
            <wp:extent cx="4645152" cy="3044556"/>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05334" cy="3084001"/>
                    </a:xfrm>
                    <a:prstGeom prst="rect">
                      <a:avLst/>
                    </a:prstGeom>
                  </pic:spPr>
                </pic:pic>
              </a:graphicData>
            </a:graphic>
          </wp:inline>
        </w:drawing>
      </w:r>
    </w:p>
    <w:p w14:paraId="54E388DE" w14:textId="77777777" w:rsidR="006D51BD" w:rsidRPr="006D51BD" w:rsidRDefault="006D51BD" w:rsidP="006D51BD">
      <w:pPr>
        <w:tabs>
          <w:tab w:val="left" w:pos="420"/>
        </w:tabs>
        <w:spacing w:line="360" w:lineRule="auto"/>
        <w:rPr>
          <w:rFonts w:ascii="宋体" w:eastAsia="宋体" w:hAnsi="宋体"/>
          <w:spacing w:val="1"/>
          <w:szCs w:val="21"/>
        </w:rPr>
      </w:pPr>
      <w:r w:rsidRPr="006D51BD">
        <w:rPr>
          <w:rFonts w:ascii="宋体" w:eastAsia="宋体" w:hAnsi="宋体" w:hint="eastAsia"/>
          <w:spacing w:val="1"/>
          <w:szCs w:val="21"/>
        </w:rPr>
        <w:t>6</w:t>
      </w:r>
      <w:r w:rsidRPr="006D51BD">
        <w:rPr>
          <w:rFonts w:ascii="宋体" w:eastAsia="宋体" w:hAnsi="宋体"/>
          <w:spacing w:val="1"/>
          <w:szCs w:val="21"/>
        </w:rPr>
        <w:t>.2.1.2</w:t>
      </w:r>
      <w:r w:rsidRPr="006D51BD">
        <w:rPr>
          <w:rFonts w:ascii="宋体" w:eastAsia="宋体" w:hAnsi="宋体" w:hint="eastAsia"/>
          <w:spacing w:val="1"/>
          <w:szCs w:val="21"/>
        </w:rPr>
        <w:t>、所有软件产品（包括系统软件），都必须具有由原生产厂商出具的软件永久使用授权。乙方开发的所有软件以及采购的所有软件应允许甲方在本项目中使用该软件产品，并且权利人和注册用户是甲方，一次性提供企业版本终生使用许可，在缺陷责任期内免费为甲方升级。对于任何涉及版权的纠纷，均由乙方承担全部责任。</w:t>
      </w:r>
    </w:p>
    <w:p w14:paraId="380692ED" w14:textId="77777777" w:rsidR="006D51BD" w:rsidRPr="006D51BD" w:rsidRDefault="006D51BD" w:rsidP="006D51BD">
      <w:pPr>
        <w:tabs>
          <w:tab w:val="left" w:pos="420"/>
        </w:tabs>
        <w:spacing w:line="360" w:lineRule="auto"/>
        <w:rPr>
          <w:rFonts w:ascii="宋体" w:eastAsia="宋体" w:hAnsi="宋体"/>
          <w:spacing w:val="1"/>
          <w:szCs w:val="21"/>
        </w:rPr>
      </w:pPr>
      <w:r w:rsidRPr="006D51BD">
        <w:rPr>
          <w:rFonts w:ascii="宋体" w:eastAsia="宋体" w:hAnsi="宋体" w:hint="eastAsia"/>
          <w:spacing w:val="1"/>
          <w:szCs w:val="21"/>
        </w:rPr>
        <w:t>6</w:t>
      </w:r>
      <w:r w:rsidRPr="006D51BD">
        <w:rPr>
          <w:rFonts w:ascii="宋体" w:eastAsia="宋体" w:hAnsi="宋体"/>
          <w:spacing w:val="1"/>
          <w:szCs w:val="21"/>
        </w:rPr>
        <w:t>.2.1.3</w:t>
      </w:r>
      <w:r w:rsidRPr="006D51BD">
        <w:rPr>
          <w:rFonts w:ascii="宋体" w:eastAsia="宋体" w:hAnsi="宋体" w:hint="eastAsia"/>
          <w:spacing w:val="1"/>
          <w:szCs w:val="21"/>
        </w:rPr>
        <w:t>、自控系统须对甲方开放最高权限，所有软件、程序必须提供原程序或代码，管理账户及密码，所设置的密码均以电子+纸质文件形式告知甲方。</w:t>
      </w:r>
    </w:p>
    <w:p w14:paraId="6F3F659D" w14:textId="77777777" w:rsidR="006D51BD" w:rsidRPr="006D51BD" w:rsidRDefault="006D51BD" w:rsidP="006D51BD">
      <w:pPr>
        <w:keepNext/>
        <w:keepLines/>
        <w:spacing w:line="360" w:lineRule="auto"/>
        <w:outlineLvl w:val="2"/>
        <w:rPr>
          <w:rFonts w:ascii="宋体" w:eastAsia="宋体" w:hAnsi="宋体"/>
          <w:b/>
          <w:bCs/>
          <w:szCs w:val="32"/>
        </w:rPr>
      </w:pPr>
      <w:bookmarkStart w:id="49" w:name="_Toc198038438"/>
      <w:bookmarkStart w:id="50" w:name="_Toc198544416"/>
      <w:bookmarkStart w:id="51" w:name="_Toc232454151"/>
      <w:r w:rsidRPr="006D51BD">
        <w:rPr>
          <w:rFonts w:ascii="宋体" w:eastAsia="宋体" w:hAnsi="宋体" w:hint="eastAsia"/>
          <w:b/>
          <w:bCs/>
          <w:szCs w:val="32"/>
        </w:rPr>
        <w:t>6</w:t>
      </w:r>
      <w:r w:rsidRPr="006D51BD">
        <w:rPr>
          <w:rFonts w:ascii="宋体" w:eastAsia="宋体" w:hAnsi="宋体"/>
          <w:b/>
          <w:bCs/>
          <w:szCs w:val="32"/>
        </w:rPr>
        <w:t>.2.2</w:t>
      </w:r>
      <w:r w:rsidRPr="006D51BD">
        <w:rPr>
          <w:rFonts w:ascii="宋体" w:eastAsia="宋体" w:hAnsi="宋体" w:hint="eastAsia"/>
          <w:b/>
          <w:bCs/>
          <w:szCs w:val="32"/>
        </w:rPr>
        <w:t>、</w:t>
      </w:r>
      <w:r w:rsidRPr="006D51BD">
        <w:rPr>
          <w:rFonts w:ascii="宋体" w:eastAsia="宋体" w:hAnsi="宋体"/>
          <w:b/>
          <w:bCs/>
          <w:szCs w:val="32"/>
        </w:rPr>
        <w:t>自控设备</w:t>
      </w:r>
      <w:bookmarkEnd w:id="49"/>
      <w:bookmarkEnd w:id="50"/>
      <w:bookmarkEnd w:id="51"/>
    </w:p>
    <w:p w14:paraId="6E2A17DE" w14:textId="77777777" w:rsidR="006D51BD" w:rsidRPr="006D51BD" w:rsidRDefault="006D51BD" w:rsidP="006D51BD">
      <w:pPr>
        <w:tabs>
          <w:tab w:val="left" w:pos="420"/>
        </w:tabs>
        <w:spacing w:line="360" w:lineRule="auto"/>
        <w:jc w:val="left"/>
        <w:rPr>
          <w:rFonts w:ascii="宋体" w:eastAsia="宋体" w:hAnsi="宋体"/>
        </w:rPr>
      </w:pPr>
      <w:r w:rsidRPr="006D51BD">
        <w:rPr>
          <w:rFonts w:ascii="宋体" w:eastAsia="宋体" w:hAnsi="宋体" w:hint="eastAsia"/>
        </w:rPr>
        <w:t>6</w:t>
      </w:r>
      <w:r w:rsidRPr="006D51BD">
        <w:rPr>
          <w:rFonts w:ascii="宋体" w:eastAsia="宋体" w:hAnsi="宋体"/>
        </w:rPr>
        <w:t>.2.2.1</w:t>
      </w:r>
      <w:r w:rsidRPr="006D51BD">
        <w:rPr>
          <w:rFonts w:ascii="宋体" w:eastAsia="宋体" w:hAnsi="宋体" w:hint="eastAsia"/>
        </w:rPr>
        <w:t>、自动控制系统主要部分包括PLC 主控柜、现场就地控制柜，每个PLC</w:t>
      </w:r>
      <w:proofErr w:type="gramStart"/>
      <w:r w:rsidRPr="006D51BD">
        <w:rPr>
          <w:rFonts w:ascii="宋体" w:eastAsia="宋体" w:hAnsi="宋体" w:hint="eastAsia"/>
        </w:rPr>
        <w:t>柜内部</w:t>
      </w:r>
      <w:proofErr w:type="gramEnd"/>
      <w:r w:rsidRPr="006D51BD">
        <w:rPr>
          <w:rFonts w:ascii="宋体" w:eastAsia="宋体" w:hAnsi="宋体" w:hint="eastAsia"/>
        </w:rPr>
        <w:t>应有一定的预留空间，每种类型IO模块的备用点位需预留20%的余量。</w:t>
      </w:r>
    </w:p>
    <w:p w14:paraId="5FE285C6" w14:textId="77777777" w:rsidR="006D51BD" w:rsidRPr="006D51BD" w:rsidRDefault="006D51BD" w:rsidP="006D51BD">
      <w:pPr>
        <w:tabs>
          <w:tab w:val="left" w:pos="420"/>
        </w:tabs>
        <w:spacing w:line="360" w:lineRule="auto"/>
        <w:jc w:val="left"/>
        <w:rPr>
          <w:rFonts w:ascii="宋体" w:eastAsia="宋体" w:hAnsi="宋体"/>
        </w:rPr>
      </w:pPr>
      <w:r w:rsidRPr="006D51BD">
        <w:rPr>
          <w:rFonts w:ascii="宋体" w:eastAsia="宋体" w:hAnsi="宋体" w:hint="eastAsia"/>
        </w:rPr>
        <w:t>6</w:t>
      </w:r>
      <w:r w:rsidRPr="006D51BD">
        <w:rPr>
          <w:rFonts w:ascii="宋体" w:eastAsia="宋体" w:hAnsi="宋体"/>
        </w:rPr>
        <w:t>.2.2.2</w:t>
      </w:r>
      <w:r w:rsidRPr="006D51BD">
        <w:rPr>
          <w:rFonts w:ascii="宋体" w:eastAsia="宋体" w:hAnsi="宋体" w:hint="eastAsia"/>
        </w:rPr>
        <w:t>、自控仪表、PLC（</w:t>
      </w:r>
      <w:proofErr w:type="spellStart"/>
      <w:r w:rsidRPr="006D51BD">
        <w:rPr>
          <w:rFonts w:ascii="宋体" w:eastAsia="宋体" w:hAnsi="宋体"/>
        </w:rPr>
        <w:t>PLC</w:t>
      </w:r>
      <w:proofErr w:type="spellEnd"/>
      <w:r w:rsidRPr="006D51BD">
        <w:rPr>
          <w:rFonts w:ascii="宋体" w:eastAsia="宋体" w:hAnsi="宋体"/>
        </w:rPr>
        <w:t>编程</w:t>
      </w:r>
      <w:proofErr w:type="gramStart"/>
      <w:r w:rsidRPr="006D51BD">
        <w:rPr>
          <w:rFonts w:ascii="宋体" w:eastAsia="宋体" w:hAnsi="宋体"/>
        </w:rPr>
        <w:t>软件博图</w:t>
      </w:r>
      <w:proofErr w:type="gramEnd"/>
      <w:r w:rsidRPr="006D51BD">
        <w:rPr>
          <w:rFonts w:ascii="宋体" w:eastAsia="宋体" w:hAnsi="宋体"/>
        </w:rPr>
        <w:t>V17版）</w:t>
      </w:r>
      <w:r w:rsidRPr="006D51BD">
        <w:rPr>
          <w:rFonts w:ascii="宋体" w:eastAsia="宋体" w:hAnsi="宋体" w:hint="eastAsia"/>
        </w:rPr>
        <w:t>设计选型应参照本项目自控专业设计统一规定，保持全厂一致。</w:t>
      </w:r>
      <w:r w:rsidRPr="006D51BD">
        <w:rPr>
          <w:rFonts w:ascii="宋体" w:eastAsia="宋体" w:hAnsi="宋体" w:hint="eastAsia"/>
          <w:b/>
        </w:rPr>
        <w:t>注：废气处理设备属于成套设备，成套设备控制柜的</w:t>
      </w:r>
      <w:r w:rsidRPr="006D51BD">
        <w:rPr>
          <w:rFonts w:ascii="宋体" w:eastAsia="宋体" w:hAnsi="宋体"/>
          <w:b/>
        </w:rPr>
        <w:t>PLC选型由供应商设计，可不执行《</w:t>
      </w:r>
      <w:r w:rsidRPr="006D51BD">
        <w:rPr>
          <w:rFonts w:ascii="宋体" w:eastAsia="宋体" w:hAnsi="宋体" w:hint="eastAsia"/>
          <w:b/>
        </w:rPr>
        <w:t>动力技术组-企业标准-电控通用技术标准（第2-1次修订版-20230105</w:t>
      </w:r>
      <w:r w:rsidRPr="006D51BD">
        <w:rPr>
          <w:rFonts w:ascii="宋体" w:eastAsia="宋体" w:hAnsi="宋体"/>
          <w:b/>
        </w:rPr>
        <w:t>》第4.1.1条第二款。</w:t>
      </w:r>
    </w:p>
    <w:p w14:paraId="1032ECF3" w14:textId="77777777" w:rsidR="006D51BD" w:rsidRPr="006D51BD" w:rsidRDefault="006D51BD" w:rsidP="006D51BD">
      <w:pPr>
        <w:tabs>
          <w:tab w:val="left" w:pos="420"/>
        </w:tabs>
        <w:spacing w:line="360" w:lineRule="auto"/>
        <w:jc w:val="left"/>
        <w:rPr>
          <w:rFonts w:ascii="宋体" w:eastAsia="宋体" w:hAnsi="宋体"/>
        </w:rPr>
      </w:pPr>
      <w:r w:rsidRPr="006D51BD">
        <w:rPr>
          <w:rFonts w:ascii="宋体" w:eastAsia="宋体" w:hAnsi="宋体" w:hint="eastAsia"/>
        </w:rPr>
        <w:t>6</w:t>
      </w:r>
      <w:r w:rsidRPr="006D51BD">
        <w:rPr>
          <w:rFonts w:ascii="宋体" w:eastAsia="宋体" w:hAnsi="宋体"/>
        </w:rPr>
        <w:t>.2.2.3</w:t>
      </w:r>
      <w:r w:rsidRPr="006D51BD">
        <w:rPr>
          <w:rFonts w:ascii="宋体" w:eastAsia="宋体" w:hAnsi="宋体" w:hint="eastAsia"/>
        </w:rPr>
        <w:t>、废气系统的IP 地址由甲方厂务自控系统统一规划、统一分配。</w:t>
      </w:r>
    </w:p>
    <w:p w14:paraId="0CB8EEF6" w14:textId="77777777" w:rsidR="006D51BD" w:rsidRPr="006D51BD" w:rsidRDefault="006D51BD" w:rsidP="006D51BD">
      <w:pPr>
        <w:tabs>
          <w:tab w:val="left" w:pos="420"/>
        </w:tabs>
        <w:spacing w:line="360" w:lineRule="auto"/>
        <w:jc w:val="left"/>
        <w:rPr>
          <w:rFonts w:ascii="宋体" w:eastAsia="宋体" w:hAnsi="宋体"/>
          <w:spacing w:val="1"/>
        </w:rPr>
      </w:pPr>
      <w:r w:rsidRPr="006D51BD">
        <w:rPr>
          <w:rFonts w:ascii="宋体" w:eastAsia="宋体" w:hAnsi="宋体" w:hint="eastAsia"/>
        </w:rPr>
        <w:t>6</w:t>
      </w:r>
      <w:r w:rsidRPr="006D51BD">
        <w:rPr>
          <w:rFonts w:ascii="宋体" w:eastAsia="宋体" w:hAnsi="宋体"/>
        </w:rPr>
        <w:t>.2.2.4</w:t>
      </w:r>
      <w:r w:rsidRPr="006D51BD">
        <w:rPr>
          <w:rFonts w:ascii="宋体" w:eastAsia="宋体" w:hAnsi="宋体" w:hint="eastAsia"/>
        </w:rPr>
        <w:t>、</w:t>
      </w:r>
      <w:r w:rsidRPr="006D51BD">
        <w:rPr>
          <w:rFonts w:ascii="宋体" w:eastAsia="宋体" w:hAnsi="宋体" w:hint="eastAsia"/>
          <w:spacing w:val="1"/>
        </w:rPr>
        <w:t>整套系统设计采用P</w:t>
      </w:r>
      <w:r w:rsidRPr="006D51BD">
        <w:rPr>
          <w:rFonts w:ascii="宋体" w:eastAsia="宋体" w:hAnsi="宋体"/>
          <w:spacing w:val="1"/>
        </w:rPr>
        <w:t>LC+</w:t>
      </w:r>
      <w:r w:rsidRPr="006D51BD">
        <w:rPr>
          <w:rFonts w:ascii="宋体" w:eastAsia="宋体" w:hAnsi="宋体" w:hint="eastAsia"/>
          <w:spacing w:val="1"/>
        </w:rPr>
        <w:t>触摸</w:t>
      </w:r>
      <w:proofErr w:type="gramStart"/>
      <w:r w:rsidRPr="006D51BD">
        <w:rPr>
          <w:rFonts w:ascii="宋体" w:eastAsia="宋体" w:hAnsi="宋体" w:hint="eastAsia"/>
          <w:spacing w:val="1"/>
        </w:rPr>
        <w:t>屏进行</w:t>
      </w:r>
      <w:proofErr w:type="gramEnd"/>
      <w:r w:rsidRPr="006D51BD">
        <w:rPr>
          <w:rFonts w:ascii="宋体" w:eastAsia="宋体" w:hAnsi="宋体" w:hint="eastAsia"/>
          <w:spacing w:val="1"/>
        </w:rPr>
        <w:t>控制。整个系统由硬件及软件组成，具备可靠性高、运算能力强、扩展能力、开放性，所有数据操作及监控都可以上传及现场报警功能。</w:t>
      </w:r>
    </w:p>
    <w:p w14:paraId="2DB40E30" w14:textId="77777777" w:rsidR="006D51BD" w:rsidRPr="006D51BD" w:rsidRDefault="006D51BD" w:rsidP="006D51BD">
      <w:pPr>
        <w:tabs>
          <w:tab w:val="left" w:pos="420"/>
        </w:tabs>
        <w:spacing w:line="360" w:lineRule="auto"/>
        <w:jc w:val="left"/>
        <w:rPr>
          <w:rFonts w:ascii="宋体" w:eastAsia="宋体" w:hAnsi="宋体"/>
          <w:spacing w:val="1"/>
        </w:rPr>
      </w:pPr>
      <w:r w:rsidRPr="006D51BD">
        <w:rPr>
          <w:rFonts w:ascii="宋体" w:eastAsia="宋体" w:hAnsi="宋体"/>
          <w:spacing w:val="1"/>
        </w:rPr>
        <w:t>6.2.2.5</w:t>
      </w:r>
      <w:r w:rsidRPr="006D51BD">
        <w:rPr>
          <w:rFonts w:ascii="宋体" w:eastAsia="宋体" w:hAnsi="宋体" w:hint="eastAsia"/>
          <w:spacing w:val="1"/>
        </w:rPr>
        <w:t>、PLC系统中应设有通讯模块，以便PLC系统参数远传或接收远端控制信号。在PLC上预留一个以太网口，用于将来扩展。监控系统由系统包成套提供，并预留接口可采集至中控室自控系统。</w:t>
      </w:r>
    </w:p>
    <w:p w14:paraId="6F911177" w14:textId="77777777" w:rsidR="006D51BD" w:rsidRPr="006D51BD" w:rsidRDefault="006D51BD" w:rsidP="006D51BD">
      <w:pPr>
        <w:spacing w:line="360" w:lineRule="auto"/>
        <w:rPr>
          <w:rFonts w:ascii="宋体" w:eastAsia="宋体" w:hAnsi="宋体"/>
        </w:rPr>
      </w:pPr>
      <w:r w:rsidRPr="006D51BD">
        <w:rPr>
          <w:rFonts w:ascii="宋体" w:eastAsia="宋体" w:hAnsi="宋体" w:hint="eastAsia"/>
        </w:rPr>
        <w:t>6</w:t>
      </w:r>
      <w:r w:rsidRPr="006D51BD">
        <w:rPr>
          <w:rFonts w:ascii="宋体" w:eastAsia="宋体" w:hAnsi="宋体"/>
        </w:rPr>
        <w:t>.2.2.6</w:t>
      </w:r>
      <w:r w:rsidRPr="006D51BD">
        <w:rPr>
          <w:rFonts w:ascii="宋体" w:eastAsia="宋体" w:hAnsi="宋体" w:hint="eastAsia"/>
        </w:rPr>
        <w:t>、</w:t>
      </w:r>
      <w:r w:rsidRPr="006D51BD">
        <w:rPr>
          <w:rFonts w:hint="eastAsia"/>
          <w:szCs w:val="21"/>
        </w:rPr>
        <w:t>操作人员一段时间内无操作自动取消系统登录，使系统返回最低等级继续受密码保护。</w:t>
      </w:r>
    </w:p>
    <w:p w14:paraId="2B57EDC1" w14:textId="77777777" w:rsidR="006D51BD" w:rsidRPr="006D51BD" w:rsidRDefault="006D51BD" w:rsidP="006D51BD">
      <w:pPr>
        <w:tabs>
          <w:tab w:val="left" w:pos="420"/>
        </w:tabs>
        <w:spacing w:line="360" w:lineRule="auto"/>
        <w:jc w:val="left"/>
        <w:rPr>
          <w:rFonts w:ascii="宋体" w:eastAsia="宋体" w:hAnsi="宋体"/>
          <w:spacing w:val="1"/>
        </w:rPr>
      </w:pPr>
      <w:r w:rsidRPr="006D51BD">
        <w:rPr>
          <w:rFonts w:ascii="宋体" w:eastAsia="宋体" w:hAnsi="宋体" w:hint="eastAsia"/>
          <w:spacing w:val="1"/>
        </w:rPr>
        <w:t>6</w:t>
      </w:r>
      <w:r w:rsidRPr="006D51BD">
        <w:rPr>
          <w:rFonts w:ascii="宋体" w:eastAsia="宋体" w:hAnsi="宋体"/>
          <w:spacing w:val="1"/>
        </w:rPr>
        <w:t>.2.2.7</w:t>
      </w:r>
      <w:r w:rsidRPr="006D51BD">
        <w:rPr>
          <w:rFonts w:ascii="宋体" w:eastAsia="宋体" w:hAnsi="宋体" w:hint="eastAsia"/>
          <w:spacing w:val="1"/>
        </w:rPr>
        <w:t>、乙方应向甲方提供编程所需的软件和硬件，说明其采用的编程技术。</w:t>
      </w:r>
    </w:p>
    <w:p w14:paraId="6748D1C3" w14:textId="77777777" w:rsidR="006D51BD" w:rsidRPr="006D51BD" w:rsidRDefault="006D51BD" w:rsidP="006D51BD">
      <w:pPr>
        <w:tabs>
          <w:tab w:val="left" w:pos="420"/>
        </w:tabs>
        <w:spacing w:line="360" w:lineRule="auto"/>
        <w:jc w:val="left"/>
        <w:rPr>
          <w:rFonts w:ascii="宋体" w:eastAsia="宋体" w:hAnsi="宋体"/>
          <w:spacing w:val="1"/>
          <w:szCs w:val="21"/>
        </w:rPr>
      </w:pPr>
      <w:r w:rsidRPr="006D51BD">
        <w:rPr>
          <w:rFonts w:ascii="宋体" w:hAnsi="宋体" w:hint="eastAsia"/>
          <w:bCs/>
          <w:szCs w:val="21"/>
        </w:rPr>
        <w:t>6</w:t>
      </w:r>
      <w:r w:rsidRPr="006D51BD">
        <w:rPr>
          <w:rFonts w:ascii="宋体" w:hAnsi="宋体"/>
          <w:bCs/>
          <w:szCs w:val="21"/>
        </w:rPr>
        <w:t>.2.2.8</w:t>
      </w:r>
      <w:r w:rsidRPr="006D51BD">
        <w:rPr>
          <w:rFonts w:ascii="宋体" w:hAnsi="宋体" w:hint="eastAsia"/>
          <w:bCs/>
          <w:szCs w:val="21"/>
        </w:rPr>
        <w:t>、废气系统仪表信号</w:t>
      </w:r>
      <w:proofErr w:type="gramStart"/>
      <w:r w:rsidRPr="006D51BD">
        <w:rPr>
          <w:rFonts w:ascii="宋体" w:hAnsi="宋体" w:hint="eastAsia"/>
          <w:bCs/>
          <w:szCs w:val="21"/>
        </w:rPr>
        <w:t>接入均</w:t>
      </w:r>
      <w:proofErr w:type="gramEnd"/>
      <w:r w:rsidRPr="006D51BD">
        <w:rPr>
          <w:rFonts w:ascii="宋体" w:hAnsi="宋体" w:hint="eastAsia"/>
          <w:bCs/>
          <w:szCs w:val="21"/>
        </w:rPr>
        <w:t>设计防雷器。</w:t>
      </w:r>
    </w:p>
    <w:p w14:paraId="6FA41F12" w14:textId="77777777" w:rsidR="006D51BD" w:rsidRPr="006D51BD" w:rsidRDefault="006D51BD" w:rsidP="006D51BD">
      <w:pPr>
        <w:tabs>
          <w:tab w:val="left" w:pos="420"/>
        </w:tabs>
        <w:spacing w:line="360" w:lineRule="auto"/>
        <w:jc w:val="left"/>
        <w:rPr>
          <w:rFonts w:ascii="宋体" w:eastAsia="宋体" w:hAnsi="宋体"/>
        </w:rPr>
      </w:pPr>
      <w:r w:rsidRPr="006D51BD">
        <w:rPr>
          <w:rFonts w:ascii="宋体" w:eastAsia="宋体" w:hAnsi="宋体" w:hint="eastAsia"/>
          <w:spacing w:val="1"/>
        </w:rPr>
        <w:lastRenderedPageBreak/>
        <w:t>6</w:t>
      </w:r>
      <w:r w:rsidRPr="006D51BD">
        <w:rPr>
          <w:rFonts w:ascii="宋体" w:eastAsia="宋体" w:hAnsi="宋体"/>
          <w:spacing w:val="1"/>
        </w:rPr>
        <w:t>.2.2.9</w:t>
      </w:r>
      <w:r w:rsidRPr="006D51BD">
        <w:rPr>
          <w:rFonts w:ascii="宋体" w:eastAsia="宋体" w:hAnsi="宋体" w:hint="eastAsia"/>
          <w:spacing w:val="1"/>
        </w:rPr>
        <w:t>、供电系统：</w:t>
      </w:r>
    </w:p>
    <w:p w14:paraId="0648F1B3" w14:textId="77777777" w:rsidR="006D51BD" w:rsidRPr="006D51BD" w:rsidRDefault="006D51BD" w:rsidP="006814E9">
      <w:pPr>
        <w:numPr>
          <w:ilvl w:val="0"/>
          <w:numId w:val="4"/>
        </w:numPr>
        <w:spacing w:line="360" w:lineRule="auto"/>
        <w:rPr>
          <w:rFonts w:ascii="宋体" w:eastAsia="宋体" w:hAnsi="宋体"/>
          <w:spacing w:val="1"/>
        </w:rPr>
      </w:pPr>
      <w:r w:rsidRPr="006D51BD">
        <w:rPr>
          <w:rFonts w:ascii="宋体" w:eastAsia="宋体" w:hAnsi="宋体" w:hint="eastAsia"/>
          <w:spacing w:val="1"/>
        </w:rPr>
        <w:t>配置独立U</w:t>
      </w:r>
      <w:r w:rsidRPr="006D51BD">
        <w:rPr>
          <w:rFonts w:ascii="宋体" w:eastAsia="宋体" w:hAnsi="宋体"/>
          <w:spacing w:val="1"/>
        </w:rPr>
        <w:t>PS</w:t>
      </w:r>
      <w:r w:rsidRPr="006D51BD">
        <w:rPr>
          <w:rFonts w:ascii="宋体" w:eastAsia="宋体" w:hAnsi="宋体" w:hint="eastAsia"/>
          <w:spacing w:val="1"/>
        </w:rPr>
        <w:t>电源，U</w:t>
      </w:r>
      <w:r w:rsidRPr="006D51BD">
        <w:rPr>
          <w:rFonts w:ascii="宋体" w:eastAsia="宋体" w:hAnsi="宋体"/>
          <w:spacing w:val="1"/>
        </w:rPr>
        <w:t>PS</w:t>
      </w:r>
      <w:r w:rsidRPr="006D51BD">
        <w:rPr>
          <w:rFonts w:ascii="宋体" w:eastAsia="宋体" w:hAnsi="宋体" w:hint="eastAsia"/>
          <w:spacing w:val="1"/>
        </w:rPr>
        <w:t>输出电源为单相2</w:t>
      </w:r>
      <w:r w:rsidRPr="006D51BD">
        <w:rPr>
          <w:rFonts w:ascii="宋体" w:eastAsia="宋体" w:hAnsi="宋体"/>
          <w:spacing w:val="1"/>
        </w:rPr>
        <w:t>20V</w:t>
      </w:r>
      <w:r w:rsidRPr="006D51BD">
        <w:rPr>
          <w:rFonts w:ascii="宋体" w:eastAsia="宋体" w:hAnsi="宋体" w:hint="eastAsia"/>
          <w:spacing w:val="1"/>
        </w:rPr>
        <w:t>±</w:t>
      </w:r>
      <w:r w:rsidRPr="006D51BD">
        <w:rPr>
          <w:rFonts w:ascii="宋体" w:eastAsia="宋体" w:hAnsi="宋体"/>
          <w:spacing w:val="1"/>
        </w:rPr>
        <w:t>11V</w:t>
      </w:r>
      <w:r w:rsidRPr="006D51BD">
        <w:rPr>
          <w:rFonts w:ascii="宋体" w:eastAsia="宋体" w:hAnsi="宋体" w:hint="eastAsia"/>
          <w:spacing w:val="1"/>
        </w:rPr>
        <w:t>，5</w:t>
      </w:r>
      <w:r w:rsidRPr="006D51BD">
        <w:rPr>
          <w:rFonts w:ascii="宋体" w:eastAsia="宋体" w:hAnsi="宋体"/>
          <w:spacing w:val="1"/>
        </w:rPr>
        <w:t>0</w:t>
      </w:r>
      <w:r w:rsidRPr="006D51BD">
        <w:rPr>
          <w:rFonts w:ascii="宋体" w:eastAsia="宋体" w:hAnsi="宋体" w:hint="eastAsia"/>
          <w:spacing w:val="1"/>
        </w:rPr>
        <w:t>±</w:t>
      </w:r>
      <w:r w:rsidRPr="006D51BD">
        <w:rPr>
          <w:rFonts w:ascii="宋体" w:eastAsia="宋体" w:hAnsi="宋体"/>
          <w:spacing w:val="1"/>
        </w:rPr>
        <w:t>0.5HZ</w:t>
      </w:r>
      <w:r w:rsidRPr="006D51BD">
        <w:rPr>
          <w:rFonts w:ascii="宋体" w:eastAsia="宋体" w:hAnsi="宋体" w:hint="eastAsia"/>
          <w:spacing w:val="1"/>
        </w:rPr>
        <w:t>电源，在普通断电后供电时间不小于30分钟，维护旁路以及状态监视和自我诊断功能，控制柜中应预留UPS安装位置或单独设置UPS柜，防护等级不低于IP55。</w:t>
      </w:r>
    </w:p>
    <w:p w14:paraId="376D12C1" w14:textId="77777777" w:rsidR="006D51BD" w:rsidRPr="006D51BD" w:rsidRDefault="006D51BD" w:rsidP="006814E9">
      <w:pPr>
        <w:numPr>
          <w:ilvl w:val="0"/>
          <w:numId w:val="4"/>
        </w:numPr>
        <w:spacing w:line="360" w:lineRule="auto"/>
        <w:rPr>
          <w:rFonts w:ascii="宋体" w:eastAsia="宋体" w:hAnsi="宋体"/>
          <w:spacing w:val="1"/>
        </w:rPr>
      </w:pPr>
      <w:r w:rsidRPr="006D51BD">
        <w:rPr>
          <w:rFonts w:ascii="宋体" w:eastAsia="宋体" w:hAnsi="宋体" w:hint="eastAsia"/>
          <w:spacing w:val="1"/>
        </w:rPr>
        <w:t>单套系统电源进线设置总开关、风机电源独立配置总开关、控制回路单独配置总开关、各回路电源开关分合闸信号、变频器故障报警信号、运行信号、电流信号、频率信号、过载故障信号集成至P</w:t>
      </w:r>
      <w:r w:rsidRPr="006D51BD">
        <w:rPr>
          <w:rFonts w:ascii="宋体" w:eastAsia="宋体" w:hAnsi="宋体"/>
          <w:spacing w:val="1"/>
        </w:rPr>
        <w:t>LC</w:t>
      </w:r>
      <w:r w:rsidRPr="006D51BD">
        <w:rPr>
          <w:rFonts w:ascii="宋体" w:eastAsia="宋体" w:hAnsi="宋体" w:hint="eastAsia"/>
          <w:spacing w:val="1"/>
        </w:rPr>
        <w:t>。</w:t>
      </w:r>
    </w:p>
    <w:p w14:paraId="6E754ED3" w14:textId="77777777" w:rsidR="006D51BD" w:rsidRPr="006D51BD" w:rsidRDefault="006D51BD" w:rsidP="006814E9">
      <w:pPr>
        <w:numPr>
          <w:ilvl w:val="0"/>
          <w:numId w:val="4"/>
        </w:numPr>
        <w:spacing w:line="360" w:lineRule="auto"/>
        <w:rPr>
          <w:rFonts w:ascii="宋体" w:eastAsia="宋体" w:hAnsi="宋体"/>
          <w:spacing w:val="1"/>
        </w:rPr>
      </w:pPr>
      <w:r w:rsidRPr="006D51BD">
        <w:rPr>
          <w:rFonts w:ascii="宋体" w:eastAsia="宋体" w:hAnsi="宋体" w:hint="eastAsia"/>
          <w:spacing w:val="1"/>
        </w:rPr>
        <w:t>总配电柜设置多功能电表，计量总电量，远传电流和有功，实现远程监控和统计。单</w:t>
      </w:r>
      <w:proofErr w:type="gramStart"/>
      <w:r w:rsidRPr="006D51BD">
        <w:rPr>
          <w:rFonts w:ascii="宋体" w:eastAsia="宋体" w:hAnsi="宋体" w:hint="eastAsia"/>
          <w:spacing w:val="1"/>
        </w:rPr>
        <w:t>台风机</w:t>
      </w:r>
      <w:proofErr w:type="gramEnd"/>
      <w:r w:rsidRPr="006D51BD">
        <w:rPr>
          <w:rFonts w:ascii="宋体" w:eastAsia="宋体" w:hAnsi="宋体" w:hint="eastAsia"/>
          <w:spacing w:val="1"/>
        </w:rPr>
        <w:t>55</w:t>
      </w:r>
      <w:r w:rsidRPr="006D51BD">
        <w:rPr>
          <w:rFonts w:ascii="宋体" w:eastAsia="宋体" w:hAnsi="宋体"/>
          <w:spacing w:val="1"/>
        </w:rPr>
        <w:t>KW</w:t>
      </w:r>
      <w:r w:rsidRPr="006D51BD">
        <w:rPr>
          <w:rFonts w:ascii="宋体" w:eastAsia="宋体" w:hAnsi="宋体" w:hint="eastAsia"/>
          <w:spacing w:val="1"/>
        </w:rPr>
        <w:t>以上的，还需设置独立的分电表和配电柜。</w:t>
      </w:r>
    </w:p>
    <w:p w14:paraId="255DF741" w14:textId="77777777" w:rsidR="006D51BD" w:rsidRPr="006D51BD" w:rsidRDefault="006D51BD" w:rsidP="006814E9">
      <w:pPr>
        <w:numPr>
          <w:ilvl w:val="0"/>
          <w:numId w:val="4"/>
        </w:numPr>
        <w:spacing w:line="360" w:lineRule="auto"/>
        <w:rPr>
          <w:rFonts w:ascii="宋体" w:eastAsia="宋体" w:hAnsi="宋体"/>
          <w:spacing w:val="1"/>
        </w:rPr>
      </w:pPr>
      <w:r w:rsidRPr="006D51BD">
        <w:rPr>
          <w:rFonts w:ascii="宋体" w:eastAsia="宋体" w:hAnsi="宋体" w:hint="eastAsia"/>
          <w:spacing w:val="1"/>
        </w:rPr>
        <w:t>供电范围：测量仪表、执行机构、P</w:t>
      </w:r>
      <w:r w:rsidRPr="006D51BD">
        <w:rPr>
          <w:rFonts w:ascii="宋体" w:eastAsia="宋体" w:hAnsi="宋体"/>
          <w:spacing w:val="1"/>
        </w:rPr>
        <w:t>LC</w:t>
      </w:r>
      <w:r w:rsidRPr="006D51BD">
        <w:rPr>
          <w:rFonts w:ascii="宋体" w:eastAsia="宋体" w:hAnsi="宋体" w:hint="eastAsia"/>
          <w:spacing w:val="1"/>
        </w:rPr>
        <w:t>控制系统、触摸屏。</w:t>
      </w:r>
    </w:p>
    <w:p w14:paraId="20E3432B" w14:textId="77777777" w:rsidR="006D51BD" w:rsidRPr="006D51BD" w:rsidRDefault="006D51BD" w:rsidP="006814E9">
      <w:pPr>
        <w:numPr>
          <w:ilvl w:val="0"/>
          <w:numId w:val="4"/>
        </w:numPr>
        <w:spacing w:line="360" w:lineRule="auto"/>
        <w:rPr>
          <w:rFonts w:ascii="宋体" w:eastAsia="宋体" w:hAnsi="宋体"/>
          <w:spacing w:val="1"/>
        </w:rPr>
      </w:pPr>
      <w:r w:rsidRPr="006D51BD">
        <w:rPr>
          <w:rFonts w:ascii="宋体" w:eastAsia="宋体" w:hAnsi="宋体" w:hint="eastAsia"/>
          <w:spacing w:val="1"/>
        </w:rPr>
        <w:t>仪表选型：</w:t>
      </w:r>
    </w:p>
    <w:p w14:paraId="49949832"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宋体" w:eastAsia="宋体" w:hAnsi="宋体" w:hint="eastAsia"/>
          <w:spacing w:val="1"/>
        </w:rPr>
        <w:t>各类传感器选项：</w:t>
      </w:r>
    </w:p>
    <w:p w14:paraId="649F8C41"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宋体" w:eastAsia="宋体" w:hAnsi="宋体" w:hint="eastAsia"/>
          <w:spacing w:val="1"/>
        </w:rPr>
        <w:t>工作电压2</w:t>
      </w:r>
      <w:r w:rsidRPr="006D51BD">
        <w:rPr>
          <w:rFonts w:ascii="宋体" w:eastAsia="宋体" w:hAnsi="宋体"/>
          <w:spacing w:val="1"/>
        </w:rPr>
        <w:t>4VDC</w:t>
      </w:r>
      <w:r w:rsidRPr="006D51BD">
        <w:rPr>
          <w:rFonts w:ascii="宋体" w:eastAsia="宋体" w:hAnsi="宋体" w:hint="eastAsia"/>
          <w:spacing w:val="1"/>
        </w:rPr>
        <w:t>。</w:t>
      </w:r>
    </w:p>
    <w:p w14:paraId="57D48E80"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宋体" w:eastAsia="宋体" w:hAnsi="宋体" w:hint="eastAsia"/>
          <w:spacing w:val="1"/>
        </w:rPr>
        <w:t>信号输出：0-</w:t>
      </w:r>
      <w:r w:rsidRPr="006D51BD">
        <w:rPr>
          <w:rFonts w:ascii="宋体" w:eastAsia="宋体" w:hAnsi="宋体"/>
          <w:spacing w:val="1"/>
        </w:rPr>
        <w:t>10V/4~20mA</w:t>
      </w:r>
      <w:r w:rsidRPr="006D51BD">
        <w:rPr>
          <w:rFonts w:ascii="宋体" w:eastAsia="宋体" w:hAnsi="宋体" w:hint="eastAsia"/>
          <w:spacing w:val="1"/>
        </w:rPr>
        <w:t>。</w:t>
      </w:r>
    </w:p>
    <w:p w14:paraId="106BAC21"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宋体" w:eastAsia="宋体" w:hAnsi="宋体" w:hint="eastAsia"/>
          <w:spacing w:val="1"/>
        </w:rPr>
        <w:t>测量精度：1%。</w:t>
      </w:r>
    </w:p>
    <w:p w14:paraId="0DB7297C" w14:textId="09B3EFC9" w:rsidR="006D51BD" w:rsidRPr="006D51BD" w:rsidRDefault="006D51BD" w:rsidP="006814E9">
      <w:pPr>
        <w:numPr>
          <w:ilvl w:val="0"/>
          <w:numId w:val="6"/>
        </w:numPr>
        <w:spacing w:line="360" w:lineRule="auto"/>
        <w:rPr>
          <w:rFonts w:ascii="宋体" w:eastAsia="宋体" w:hAnsi="宋体"/>
          <w:spacing w:val="1"/>
        </w:rPr>
      </w:pPr>
      <w:r w:rsidRPr="006D51BD">
        <w:rPr>
          <w:rFonts w:ascii="宋体" w:eastAsia="宋体" w:hAnsi="宋体" w:hint="eastAsia"/>
          <w:spacing w:val="1"/>
        </w:rPr>
        <w:t>防护等级：不低于</w:t>
      </w:r>
      <w:r w:rsidRPr="006D51BD">
        <w:rPr>
          <w:rFonts w:ascii="宋体" w:eastAsia="宋体" w:hAnsi="宋体"/>
          <w:spacing w:val="1"/>
        </w:rPr>
        <w:t>IP5</w:t>
      </w:r>
      <w:r w:rsidR="00EA4070">
        <w:rPr>
          <w:rFonts w:ascii="宋体" w:eastAsia="宋体" w:hAnsi="宋体"/>
          <w:spacing w:val="1"/>
        </w:rPr>
        <w:t>6</w:t>
      </w:r>
      <w:r w:rsidRPr="006D51BD">
        <w:rPr>
          <w:rFonts w:ascii="宋体" w:eastAsia="宋体" w:hAnsi="宋体" w:hint="eastAsia"/>
          <w:spacing w:val="1"/>
        </w:rPr>
        <w:t>。</w:t>
      </w:r>
    </w:p>
    <w:p w14:paraId="46BF3610" w14:textId="77777777" w:rsidR="006D51BD" w:rsidRPr="00E36963" w:rsidRDefault="006D51BD" w:rsidP="006814E9">
      <w:pPr>
        <w:numPr>
          <w:ilvl w:val="0"/>
          <w:numId w:val="4"/>
        </w:numPr>
        <w:spacing w:line="360" w:lineRule="auto"/>
        <w:rPr>
          <w:rFonts w:ascii="宋体" w:eastAsia="宋体" w:hAnsi="宋体"/>
          <w:spacing w:val="1"/>
        </w:rPr>
      </w:pPr>
      <w:r w:rsidRPr="00E36963">
        <w:rPr>
          <w:rFonts w:ascii="宋体" w:eastAsia="宋体" w:hAnsi="宋体" w:hint="eastAsia"/>
          <w:spacing w:val="1"/>
        </w:rPr>
        <w:t>交换机</w:t>
      </w:r>
    </w:p>
    <w:p w14:paraId="3089F09C"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宋体" w:hAnsi="宋体" w:hint="eastAsia"/>
          <w:spacing w:val="1"/>
        </w:rPr>
        <w:t>导轨式安装，用于现场</w:t>
      </w:r>
      <w:r w:rsidRPr="006D51BD">
        <w:rPr>
          <w:rFonts w:ascii="宋体" w:hAnsi="宋体"/>
          <w:spacing w:val="1"/>
        </w:rPr>
        <w:t>PLC</w:t>
      </w:r>
      <w:r w:rsidRPr="006D51BD">
        <w:rPr>
          <w:rFonts w:ascii="宋体" w:hAnsi="宋体" w:hint="eastAsia"/>
          <w:spacing w:val="1"/>
        </w:rPr>
        <w:t>数据接入P</w:t>
      </w:r>
      <w:r w:rsidRPr="006D51BD">
        <w:rPr>
          <w:rFonts w:ascii="宋体" w:hAnsi="宋体"/>
          <w:spacing w:val="1"/>
        </w:rPr>
        <w:t>LC</w:t>
      </w:r>
      <w:r w:rsidRPr="006D51BD">
        <w:rPr>
          <w:rFonts w:ascii="宋体" w:hAnsi="宋体" w:hint="eastAsia"/>
          <w:spacing w:val="1"/>
        </w:rPr>
        <w:t>柜内</w:t>
      </w:r>
      <w:r w:rsidRPr="006D51BD">
        <w:rPr>
          <w:rFonts w:ascii="宋体" w:eastAsia="宋体" w:hAnsi="宋体" w:hint="eastAsia"/>
          <w:spacing w:val="1"/>
        </w:rPr>
        <w:t>。</w:t>
      </w:r>
    </w:p>
    <w:p w14:paraId="36E0609F"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Segoe UI Symbol" w:hAnsi="Segoe UI Symbol" w:cs="Segoe UI Symbol" w:hint="eastAsia"/>
        </w:rPr>
        <w:t>至少</w:t>
      </w:r>
      <w:r w:rsidRPr="006D51BD">
        <w:rPr>
          <w:rFonts w:ascii="Segoe UI Symbol" w:hAnsi="Segoe UI Symbol" w:cs="Segoe UI Symbol"/>
        </w:rPr>
        <w:t>3</w:t>
      </w:r>
      <w:r w:rsidRPr="006D51BD">
        <w:rPr>
          <w:rFonts w:ascii="Segoe UI Symbol" w:hAnsi="Segoe UI Symbol" w:cs="Segoe UI Symbol" w:hint="eastAsia"/>
        </w:rPr>
        <w:t>个</w:t>
      </w:r>
      <w:r w:rsidRPr="006D51BD">
        <w:rPr>
          <w:rFonts w:ascii="Segoe UI Symbol" w:hAnsi="Segoe UI Symbol" w:cs="Segoe UI Symbol" w:hint="eastAsia"/>
        </w:rPr>
        <w:t>1</w:t>
      </w:r>
      <w:r w:rsidRPr="006D51BD">
        <w:rPr>
          <w:rFonts w:ascii="Segoe UI Symbol" w:hAnsi="Segoe UI Symbol" w:cs="Segoe UI Symbol"/>
        </w:rPr>
        <w:t>0/100/1000BaesT(X)</w:t>
      </w:r>
      <w:r w:rsidRPr="006D51BD">
        <w:rPr>
          <w:rFonts w:ascii="Segoe UI Symbol" w:hAnsi="Segoe UI Symbol" w:cs="Segoe UI Symbol" w:hint="eastAsia"/>
        </w:rPr>
        <w:t>或</w:t>
      </w:r>
      <w:r w:rsidRPr="006D51BD">
        <w:rPr>
          <w:rFonts w:ascii="Segoe UI Symbol" w:hAnsi="Segoe UI Symbol" w:cs="Segoe UI Symbol" w:hint="eastAsia"/>
        </w:rPr>
        <w:t>1</w:t>
      </w:r>
      <w:r w:rsidRPr="006D51BD">
        <w:rPr>
          <w:rFonts w:ascii="Segoe UI Symbol" w:hAnsi="Segoe UI Symbol" w:cs="Segoe UI Symbol"/>
        </w:rPr>
        <w:t>00/1000B</w:t>
      </w:r>
      <w:r w:rsidRPr="006D51BD">
        <w:rPr>
          <w:rFonts w:ascii="Segoe UI Symbol" w:hAnsi="Segoe UI Symbol" w:cs="Segoe UI Symbol" w:hint="eastAsia"/>
        </w:rPr>
        <w:t>ase</w:t>
      </w:r>
      <w:r w:rsidRPr="006D51BD">
        <w:rPr>
          <w:rFonts w:ascii="Segoe UI Symbol" w:hAnsi="Segoe UI Symbol" w:cs="Segoe UI Symbol"/>
        </w:rPr>
        <w:t>SFP</w:t>
      </w:r>
      <w:r w:rsidRPr="006D51BD">
        <w:rPr>
          <w:rFonts w:ascii="Segoe UI Symbol" w:hAnsi="Segoe UI Symbol" w:cs="Segoe UI Symbol" w:hint="eastAsia"/>
        </w:rPr>
        <w:t>端口，</w:t>
      </w:r>
      <w:r w:rsidRPr="006D51BD">
        <w:rPr>
          <w:rFonts w:ascii="Segoe UI Symbol" w:hAnsi="Segoe UI Symbol" w:cs="Segoe UI Symbol" w:hint="eastAsia"/>
        </w:rPr>
        <w:t>7</w:t>
      </w:r>
      <w:r w:rsidRPr="006D51BD">
        <w:rPr>
          <w:rFonts w:ascii="Segoe UI Symbol" w:hAnsi="Segoe UI Symbol" w:cs="Segoe UI Symbol" w:hint="eastAsia"/>
        </w:rPr>
        <w:t>个</w:t>
      </w:r>
      <w:r w:rsidRPr="006D51BD">
        <w:rPr>
          <w:rFonts w:ascii="Segoe UI Symbol" w:hAnsi="Segoe UI Symbol" w:cs="Segoe UI Symbol" w:hint="eastAsia"/>
        </w:rPr>
        <w:t>1</w:t>
      </w:r>
      <w:r w:rsidRPr="006D51BD">
        <w:rPr>
          <w:rFonts w:ascii="Segoe UI Symbol" w:hAnsi="Segoe UI Symbol" w:cs="Segoe UI Symbol"/>
        </w:rPr>
        <w:t>0/100B</w:t>
      </w:r>
      <w:r w:rsidRPr="006D51BD">
        <w:rPr>
          <w:rFonts w:ascii="Segoe UI Symbol" w:hAnsi="Segoe UI Symbol" w:cs="Segoe UI Symbol" w:hint="eastAsia"/>
        </w:rPr>
        <w:t>ase</w:t>
      </w:r>
      <w:r w:rsidRPr="006D51BD">
        <w:rPr>
          <w:rFonts w:ascii="Segoe UI Symbol" w:hAnsi="Segoe UI Symbol" w:cs="Segoe UI Symbol"/>
        </w:rPr>
        <w:t>T(X)</w:t>
      </w:r>
      <w:r w:rsidRPr="006D51BD">
        <w:rPr>
          <w:rFonts w:ascii="Segoe UI Symbol" w:hAnsi="Segoe UI Symbol" w:cs="Segoe UI Symbol" w:hint="eastAsia"/>
        </w:rPr>
        <w:t>口，配置相应数量</w:t>
      </w:r>
      <w:r w:rsidRPr="006D51BD">
        <w:rPr>
          <w:rFonts w:cs="Segoe UI Symbol" w:hint="eastAsia"/>
        </w:rPr>
        <w:t>L</w:t>
      </w:r>
      <w:r w:rsidRPr="006D51BD">
        <w:rPr>
          <w:rFonts w:cs="Segoe UI Symbol"/>
        </w:rPr>
        <w:t>C</w:t>
      </w:r>
      <w:r w:rsidRPr="006D51BD">
        <w:rPr>
          <w:rFonts w:cs="Segoe UI Symbol" w:hint="eastAsia"/>
        </w:rPr>
        <w:t>接口</w:t>
      </w:r>
      <w:r w:rsidRPr="006D51BD">
        <w:rPr>
          <w:rFonts w:ascii="Segoe UI Symbol" w:hAnsi="Segoe UI Symbol" w:cs="Segoe UI Symbol" w:hint="eastAsia"/>
        </w:rPr>
        <w:t>的单模光模块</w:t>
      </w:r>
    </w:p>
    <w:p w14:paraId="58E78655" w14:textId="77777777" w:rsidR="006D51BD" w:rsidRPr="006D51BD" w:rsidRDefault="006D51BD" w:rsidP="006814E9">
      <w:pPr>
        <w:numPr>
          <w:ilvl w:val="0"/>
          <w:numId w:val="6"/>
        </w:numPr>
        <w:spacing w:line="360" w:lineRule="auto"/>
        <w:rPr>
          <w:rFonts w:ascii="宋体" w:eastAsia="宋体" w:hAnsi="宋体"/>
          <w:spacing w:val="1"/>
        </w:rPr>
      </w:pPr>
      <w:r w:rsidRPr="006D51BD">
        <w:rPr>
          <w:rFonts w:ascii="Segoe UI Symbol" w:hAnsi="Segoe UI Symbol" w:cs="Segoe UI Symbol" w:hint="eastAsia"/>
        </w:rPr>
        <w:t>支持主流工业环网协议，</w:t>
      </w:r>
      <w:proofErr w:type="spellStart"/>
      <w:r w:rsidRPr="006D51BD">
        <w:rPr>
          <w:rFonts w:ascii="Segoe UI Symbol" w:hAnsi="Segoe UI Symbol" w:cs="Segoe UI Symbol"/>
        </w:rPr>
        <w:t>EtherNet</w:t>
      </w:r>
      <w:proofErr w:type="spellEnd"/>
      <w:r w:rsidRPr="006D51BD">
        <w:rPr>
          <w:rFonts w:ascii="Segoe UI Symbol" w:hAnsi="Segoe UI Symbol" w:cs="Segoe UI Symbol"/>
        </w:rPr>
        <w:t>/IP</w:t>
      </w:r>
      <w:r w:rsidRPr="006D51BD">
        <w:rPr>
          <w:rFonts w:ascii="Segoe UI Symbol" w:hAnsi="Segoe UI Symbol" w:cs="Segoe UI Symbol" w:hint="eastAsia"/>
        </w:rPr>
        <w:t>、</w:t>
      </w:r>
      <w:r w:rsidRPr="006D51BD">
        <w:rPr>
          <w:rFonts w:ascii="Segoe UI Symbol" w:hAnsi="Segoe UI Symbol" w:cs="Segoe UI Symbol"/>
        </w:rPr>
        <w:t xml:space="preserve"> Modbus/TCP</w:t>
      </w:r>
      <w:r w:rsidRPr="006D51BD">
        <w:rPr>
          <w:rFonts w:ascii="Segoe UI Symbol" w:hAnsi="Segoe UI Symbol" w:cs="Segoe UI Symbol"/>
        </w:rPr>
        <w:t>协议，适用于设备管理及监控</w:t>
      </w:r>
      <w:r w:rsidRPr="006D51BD">
        <w:rPr>
          <w:rFonts w:ascii="Segoe UI Symbol" w:hAnsi="Segoe UI Symbol" w:cs="Segoe UI Symbol" w:hint="eastAsia"/>
        </w:rPr>
        <w:t>。</w:t>
      </w:r>
    </w:p>
    <w:p w14:paraId="45194B29" w14:textId="77777777" w:rsidR="006D51BD" w:rsidRPr="006D51BD" w:rsidRDefault="006D51BD" w:rsidP="006D51BD">
      <w:pPr>
        <w:tabs>
          <w:tab w:val="left" w:pos="420"/>
        </w:tabs>
        <w:spacing w:line="360" w:lineRule="auto"/>
        <w:jc w:val="left"/>
        <w:rPr>
          <w:rFonts w:ascii="宋体" w:eastAsia="宋体" w:hAnsi="宋体"/>
          <w:spacing w:val="1"/>
        </w:rPr>
      </w:pPr>
      <w:r w:rsidRPr="006D51BD">
        <w:rPr>
          <w:rFonts w:ascii="宋体" w:eastAsia="宋体" w:hAnsi="宋体" w:hint="eastAsia"/>
          <w:spacing w:val="1"/>
        </w:rPr>
        <w:t>6</w:t>
      </w:r>
      <w:r w:rsidRPr="006D51BD">
        <w:rPr>
          <w:rFonts w:ascii="宋体" w:eastAsia="宋体" w:hAnsi="宋体"/>
          <w:spacing w:val="1"/>
        </w:rPr>
        <w:t>.2.2.10</w:t>
      </w:r>
      <w:r w:rsidRPr="006D51BD">
        <w:rPr>
          <w:rFonts w:ascii="宋体" w:eastAsia="宋体" w:hAnsi="宋体" w:hint="eastAsia"/>
          <w:spacing w:val="1"/>
        </w:rPr>
        <w:t>、控制功能：</w:t>
      </w:r>
    </w:p>
    <w:p w14:paraId="76654D64" w14:textId="77777777" w:rsidR="006D51BD" w:rsidRPr="006D51BD" w:rsidRDefault="006D51BD" w:rsidP="006814E9">
      <w:pPr>
        <w:numPr>
          <w:ilvl w:val="0"/>
          <w:numId w:val="5"/>
        </w:numPr>
        <w:spacing w:line="360" w:lineRule="auto"/>
        <w:rPr>
          <w:rFonts w:ascii="宋体" w:eastAsia="宋体" w:hAnsi="宋体"/>
          <w:spacing w:val="1"/>
        </w:rPr>
      </w:pPr>
      <w:r w:rsidRPr="006D51BD">
        <w:rPr>
          <w:rFonts w:ascii="宋体" w:eastAsia="宋体" w:hAnsi="宋体" w:hint="eastAsia"/>
          <w:spacing w:val="1"/>
        </w:rPr>
        <w:t>各废气处理系统具备现场手动、触摸屏画面手动、自动操作功能，负压控制信号采用双压差信号取有效值控制。</w:t>
      </w:r>
    </w:p>
    <w:p w14:paraId="2756EBF1" w14:textId="77777777" w:rsidR="006D51BD" w:rsidRPr="006D51BD" w:rsidRDefault="006D51BD" w:rsidP="006814E9">
      <w:pPr>
        <w:numPr>
          <w:ilvl w:val="0"/>
          <w:numId w:val="5"/>
        </w:numPr>
        <w:spacing w:line="360" w:lineRule="auto"/>
        <w:rPr>
          <w:rFonts w:ascii="宋体" w:eastAsia="宋体" w:hAnsi="宋体"/>
          <w:spacing w:val="1"/>
        </w:rPr>
      </w:pPr>
      <w:r w:rsidRPr="006D51BD">
        <w:rPr>
          <w:rFonts w:ascii="宋体" w:eastAsia="宋体" w:hAnsi="宋体" w:hint="eastAsia"/>
          <w:spacing w:val="1"/>
        </w:rPr>
        <w:t>风机实现与主风管压力变送器连锁自动调频运行功能。压力变送器、压差变送器等报警功能。</w:t>
      </w:r>
      <w:r w:rsidRPr="006D51BD">
        <w:rPr>
          <w:rFonts w:ascii="宋体" w:eastAsia="宋体" w:hAnsi="宋体" w:hint="eastAsia"/>
        </w:rPr>
        <w:t>当P</w:t>
      </w:r>
      <w:r w:rsidRPr="006D51BD">
        <w:rPr>
          <w:rFonts w:ascii="宋体" w:eastAsia="宋体" w:hAnsi="宋体"/>
        </w:rPr>
        <w:t>LC</w:t>
      </w:r>
      <w:r w:rsidRPr="006D51BD">
        <w:rPr>
          <w:rFonts w:ascii="宋体" w:eastAsia="宋体" w:hAnsi="宋体" w:hint="eastAsia"/>
        </w:rPr>
        <w:t>故障时，风机运行需维持在P</w:t>
      </w:r>
      <w:r w:rsidRPr="006D51BD">
        <w:rPr>
          <w:rFonts w:ascii="宋体" w:eastAsia="宋体" w:hAnsi="宋体"/>
        </w:rPr>
        <w:t>LC</w:t>
      </w:r>
      <w:r w:rsidRPr="006D51BD">
        <w:rPr>
          <w:rFonts w:ascii="宋体" w:eastAsia="宋体" w:hAnsi="宋体" w:hint="eastAsia"/>
        </w:rPr>
        <w:t>故障前的运行状态，确保车间废气顺利排出。</w:t>
      </w:r>
    </w:p>
    <w:p w14:paraId="2F36F28A" w14:textId="77777777" w:rsidR="006D51BD" w:rsidRPr="006D51BD" w:rsidRDefault="006D51BD" w:rsidP="006D51BD">
      <w:pPr>
        <w:keepNext/>
        <w:keepLines/>
        <w:spacing w:line="360" w:lineRule="auto"/>
        <w:outlineLvl w:val="2"/>
        <w:rPr>
          <w:rFonts w:ascii="宋体" w:eastAsia="宋体" w:hAnsi="宋体"/>
          <w:b/>
          <w:bCs/>
          <w:color w:val="000000" w:themeColor="text1"/>
          <w:szCs w:val="32"/>
        </w:rPr>
      </w:pPr>
      <w:bookmarkStart w:id="52" w:name="_Toc144133843"/>
      <w:bookmarkStart w:id="53" w:name="_Toc198544418"/>
      <w:bookmarkStart w:id="54" w:name="_Toc232454152"/>
      <w:bookmarkEnd w:id="48"/>
      <w:r w:rsidRPr="006D51BD">
        <w:rPr>
          <w:rFonts w:ascii="宋体" w:eastAsia="宋体" w:hAnsi="宋体" w:hint="eastAsia"/>
          <w:b/>
          <w:bCs/>
          <w:color w:val="000000" w:themeColor="text1"/>
          <w:szCs w:val="32"/>
        </w:rPr>
        <w:t>6</w:t>
      </w:r>
      <w:r w:rsidRPr="006D51BD">
        <w:rPr>
          <w:rFonts w:ascii="宋体" w:eastAsia="宋体" w:hAnsi="宋体"/>
          <w:b/>
          <w:bCs/>
          <w:color w:val="000000" w:themeColor="text1"/>
          <w:szCs w:val="32"/>
        </w:rPr>
        <w:t>.2.3</w:t>
      </w:r>
      <w:r w:rsidRPr="006D51BD">
        <w:rPr>
          <w:rFonts w:ascii="宋体" w:eastAsia="宋体" w:hAnsi="宋体" w:hint="eastAsia"/>
          <w:b/>
          <w:bCs/>
          <w:color w:val="000000" w:themeColor="text1"/>
          <w:szCs w:val="32"/>
        </w:rPr>
        <w:t>、监控要求</w:t>
      </w:r>
      <w:bookmarkEnd w:id="52"/>
      <w:bookmarkEnd w:id="53"/>
      <w:bookmarkEnd w:id="54"/>
    </w:p>
    <w:p w14:paraId="6A0373FE" w14:textId="77777777" w:rsidR="006D51BD" w:rsidRPr="006D51BD" w:rsidRDefault="006D51BD" w:rsidP="006D51BD">
      <w:pPr>
        <w:snapToGrid w:val="0"/>
        <w:spacing w:line="360" w:lineRule="auto"/>
        <w:jc w:val="left"/>
        <w:rPr>
          <w:rFonts w:ascii="宋体" w:eastAsia="宋体" w:hAnsi="宋体"/>
          <w:color w:val="000000" w:themeColor="text1"/>
          <w:spacing w:val="1"/>
          <w:szCs w:val="21"/>
        </w:rPr>
      </w:pPr>
      <w:r w:rsidRPr="006D51BD">
        <w:rPr>
          <w:rFonts w:ascii="宋体" w:eastAsia="宋体" w:hAnsi="宋体" w:hint="eastAsia"/>
          <w:color w:val="000000" w:themeColor="text1"/>
          <w:spacing w:val="1"/>
          <w:szCs w:val="21"/>
        </w:rPr>
        <w:t>6</w:t>
      </w:r>
      <w:r w:rsidRPr="006D51BD">
        <w:rPr>
          <w:rFonts w:ascii="宋体" w:eastAsia="宋体" w:hAnsi="宋体"/>
          <w:color w:val="000000" w:themeColor="text1"/>
          <w:spacing w:val="1"/>
          <w:szCs w:val="21"/>
        </w:rPr>
        <w:t>.2.3.</w:t>
      </w:r>
      <w:r w:rsidRPr="006D51BD">
        <w:rPr>
          <w:rFonts w:ascii="宋体" w:eastAsia="宋体" w:hAnsi="宋体" w:hint="eastAsia"/>
          <w:color w:val="000000" w:themeColor="text1"/>
          <w:spacing w:val="1"/>
          <w:szCs w:val="21"/>
        </w:rPr>
        <w:t>1、监控系统应可对各类设备实现</w:t>
      </w:r>
      <w:proofErr w:type="gramStart"/>
      <w:r w:rsidRPr="006D51BD">
        <w:rPr>
          <w:rFonts w:ascii="宋体" w:eastAsia="宋体" w:hAnsi="宋体" w:hint="eastAsia"/>
          <w:color w:val="000000" w:themeColor="text1"/>
          <w:spacing w:val="1"/>
          <w:szCs w:val="21"/>
        </w:rPr>
        <w:t>就地或</w:t>
      </w:r>
      <w:proofErr w:type="gramEnd"/>
      <w:r w:rsidRPr="006D51BD">
        <w:rPr>
          <w:rFonts w:ascii="宋体" w:eastAsia="宋体" w:hAnsi="宋体" w:hint="eastAsia"/>
          <w:color w:val="000000" w:themeColor="text1"/>
          <w:spacing w:val="1"/>
          <w:szCs w:val="21"/>
        </w:rPr>
        <w:t>远程控制，可在线修改过程控制逻辑量，并对整个工艺系统进行集中监视、管理、自动程序控制。</w:t>
      </w:r>
    </w:p>
    <w:p w14:paraId="2185CBA4" w14:textId="77777777" w:rsidR="006D51BD" w:rsidRPr="006D51BD" w:rsidRDefault="006D51BD" w:rsidP="006D51BD">
      <w:pPr>
        <w:snapToGrid w:val="0"/>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.2.3.2</w:t>
      </w:r>
      <w:r w:rsidRPr="006D51BD">
        <w:rPr>
          <w:rFonts w:ascii="宋体" w:eastAsia="宋体" w:hAnsi="宋体" w:hint="eastAsia"/>
          <w:color w:val="000000" w:themeColor="text1"/>
          <w:spacing w:val="1"/>
        </w:rPr>
        <w:t>、监控屏幕画面应能显示工艺流程及监控参数、控制方式、程序运行状态、控制对象状态等。所有监控参数、报警信号均能储存打印6个月记录。数据记录以EXCEL表格的形式存储于硬盘中。</w:t>
      </w:r>
    </w:p>
    <w:p w14:paraId="24E2096D" w14:textId="77777777" w:rsidR="006D51BD" w:rsidRPr="006D51BD" w:rsidRDefault="006D51BD" w:rsidP="006D51BD">
      <w:pPr>
        <w:snapToGrid w:val="0"/>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.2.3.3</w:t>
      </w:r>
      <w:r w:rsidRPr="006D51BD">
        <w:rPr>
          <w:rFonts w:ascii="宋体" w:eastAsia="宋体" w:hAnsi="宋体" w:hint="eastAsia"/>
          <w:color w:val="000000" w:themeColor="text1"/>
          <w:spacing w:val="1"/>
        </w:rPr>
        <w:t>、所有监控参数，均可生成日、周、月、季度报表及曲线。</w:t>
      </w:r>
    </w:p>
    <w:p w14:paraId="0E9072F1" w14:textId="77777777" w:rsidR="006D51BD" w:rsidRPr="006D51BD" w:rsidRDefault="006D51BD" w:rsidP="006D51BD">
      <w:pPr>
        <w:spacing w:line="360" w:lineRule="auto"/>
        <w:rPr>
          <w:rFonts w:ascii="宋体" w:eastAsia="宋体" w:hAnsi="宋体"/>
        </w:rPr>
      </w:pPr>
      <w:r w:rsidRPr="006D51BD">
        <w:rPr>
          <w:rFonts w:ascii="宋体" w:eastAsia="宋体" w:hAnsi="宋体" w:hint="eastAsia"/>
        </w:rPr>
        <w:lastRenderedPageBreak/>
        <w:t>6</w:t>
      </w:r>
      <w:r w:rsidRPr="006D51BD">
        <w:rPr>
          <w:rFonts w:ascii="宋体" w:eastAsia="宋体" w:hAnsi="宋体"/>
        </w:rPr>
        <w:t>.2.3.4</w:t>
      </w:r>
      <w:r w:rsidRPr="006D51BD">
        <w:rPr>
          <w:rFonts w:ascii="宋体" w:eastAsia="宋体" w:hAnsi="宋体" w:hint="eastAsia"/>
        </w:rPr>
        <w:t>、自动阀门等除了在P</w:t>
      </w:r>
      <w:r w:rsidRPr="006D51BD">
        <w:rPr>
          <w:rFonts w:ascii="宋体" w:eastAsia="宋体" w:hAnsi="宋体"/>
        </w:rPr>
        <w:t>LC</w:t>
      </w:r>
      <w:r w:rsidRPr="006D51BD">
        <w:rPr>
          <w:rFonts w:ascii="宋体" w:eastAsia="宋体" w:hAnsi="宋体" w:hint="eastAsia"/>
        </w:rPr>
        <w:t>上操控外，应设在控制箱箱上，设置就地控制开关。</w:t>
      </w:r>
    </w:p>
    <w:p w14:paraId="569640F2" w14:textId="77777777" w:rsidR="006D51BD" w:rsidRPr="006D51BD" w:rsidRDefault="006D51BD" w:rsidP="006D51BD">
      <w:pPr>
        <w:keepNext/>
        <w:keepLines/>
        <w:spacing w:line="360" w:lineRule="auto"/>
        <w:outlineLvl w:val="2"/>
        <w:rPr>
          <w:rFonts w:ascii="宋体" w:eastAsia="宋体" w:hAnsi="宋体"/>
          <w:b/>
          <w:bCs/>
          <w:color w:val="000000" w:themeColor="text1"/>
          <w:szCs w:val="32"/>
        </w:rPr>
      </w:pPr>
      <w:bookmarkStart w:id="55" w:name="_Toc144133844"/>
      <w:bookmarkStart w:id="56" w:name="_Toc198544419"/>
      <w:bookmarkStart w:id="57" w:name="_Toc232454153"/>
      <w:r w:rsidRPr="006D51BD">
        <w:rPr>
          <w:rFonts w:ascii="宋体" w:eastAsia="宋体" w:hAnsi="宋体" w:hint="eastAsia"/>
          <w:b/>
          <w:bCs/>
          <w:color w:val="000000" w:themeColor="text1"/>
          <w:szCs w:val="32"/>
        </w:rPr>
        <w:t>6</w:t>
      </w:r>
      <w:r w:rsidRPr="006D51BD">
        <w:rPr>
          <w:rFonts w:ascii="宋体" w:eastAsia="宋体" w:hAnsi="宋体"/>
          <w:b/>
          <w:bCs/>
          <w:color w:val="000000" w:themeColor="text1"/>
          <w:szCs w:val="32"/>
        </w:rPr>
        <w:t>.2.4</w:t>
      </w:r>
      <w:r w:rsidRPr="006D51BD">
        <w:rPr>
          <w:rFonts w:ascii="宋体" w:eastAsia="宋体" w:hAnsi="宋体" w:hint="eastAsia"/>
          <w:b/>
          <w:bCs/>
          <w:color w:val="000000" w:themeColor="text1"/>
          <w:szCs w:val="32"/>
        </w:rPr>
        <w:t>、报警要求</w:t>
      </w:r>
      <w:bookmarkEnd w:id="55"/>
      <w:bookmarkEnd w:id="56"/>
      <w:bookmarkEnd w:id="57"/>
    </w:p>
    <w:p w14:paraId="5D4662FF" w14:textId="77777777" w:rsidR="006D51BD" w:rsidRPr="006D51BD" w:rsidRDefault="006D51BD" w:rsidP="006D51BD">
      <w:pPr>
        <w:tabs>
          <w:tab w:val="left" w:pos="420"/>
        </w:tabs>
        <w:spacing w:line="360" w:lineRule="auto"/>
        <w:jc w:val="left"/>
        <w:rPr>
          <w:rFonts w:ascii="宋体" w:eastAsia="宋体" w:hAnsi="宋体"/>
          <w:color w:val="000000" w:themeColor="text1"/>
          <w:spacing w:val="1"/>
          <w:szCs w:val="21"/>
        </w:rPr>
      </w:pPr>
      <w:r w:rsidRPr="006D51BD">
        <w:rPr>
          <w:rFonts w:ascii="宋体" w:eastAsia="宋体" w:hAnsi="宋体" w:hint="eastAsia"/>
          <w:color w:val="000000" w:themeColor="text1"/>
          <w:spacing w:val="1"/>
          <w:szCs w:val="21"/>
        </w:rPr>
        <w:t>6</w:t>
      </w:r>
      <w:r w:rsidRPr="006D51BD">
        <w:rPr>
          <w:rFonts w:ascii="宋体" w:eastAsia="宋体" w:hAnsi="宋体"/>
          <w:color w:val="000000" w:themeColor="text1"/>
          <w:spacing w:val="1"/>
          <w:szCs w:val="21"/>
        </w:rPr>
        <w:t>.2.4.1</w:t>
      </w:r>
      <w:r w:rsidRPr="006D51BD">
        <w:rPr>
          <w:rFonts w:ascii="宋体" w:eastAsia="宋体" w:hAnsi="宋体" w:hint="eastAsia"/>
          <w:color w:val="000000" w:themeColor="text1"/>
          <w:spacing w:val="1"/>
          <w:szCs w:val="21"/>
        </w:rPr>
        <w:t>、报警触发包括但不限于以下事件：A紧急开关被按下；B、从设备发出的故障信号（热故障等）；C、从控制面板发出的故障/警报信号。</w:t>
      </w:r>
    </w:p>
    <w:p w14:paraId="7050BDBB" w14:textId="77777777" w:rsidR="006D51BD" w:rsidRPr="006D51BD" w:rsidRDefault="006D51BD" w:rsidP="006D51BD">
      <w:pPr>
        <w:tabs>
          <w:tab w:val="left" w:pos="420"/>
        </w:tabs>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.2.4.2</w:t>
      </w:r>
      <w:r w:rsidRPr="006D51BD">
        <w:rPr>
          <w:rFonts w:ascii="宋体" w:eastAsia="宋体" w:hAnsi="宋体" w:hint="eastAsia"/>
          <w:color w:val="000000" w:themeColor="text1"/>
          <w:spacing w:val="1"/>
        </w:rPr>
        <w:t>、报警时必须显示有关报警点的详细资料，包括时间、日期、级别、确认情况等并在监控电脑上有闪烁提示及声音提示值班人员；</w:t>
      </w:r>
    </w:p>
    <w:p w14:paraId="648B9AC1" w14:textId="77777777" w:rsidR="006D51BD" w:rsidRPr="006D51BD" w:rsidRDefault="006D51BD" w:rsidP="006D51BD">
      <w:pPr>
        <w:tabs>
          <w:tab w:val="left" w:pos="420"/>
        </w:tabs>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.2.4.3</w:t>
      </w:r>
      <w:r w:rsidRPr="006D51BD">
        <w:rPr>
          <w:rFonts w:ascii="宋体" w:eastAsia="宋体" w:hAnsi="宋体" w:hint="eastAsia"/>
          <w:color w:val="000000" w:themeColor="text1"/>
          <w:spacing w:val="1"/>
        </w:rPr>
        <w:t>、报警要求根据严重程度进行分级，以便快速、有效地处理严重性的报警。</w:t>
      </w:r>
    </w:p>
    <w:p w14:paraId="5ABCC6A3" w14:textId="77777777" w:rsidR="006D51BD" w:rsidRPr="006D51BD" w:rsidRDefault="006D51BD" w:rsidP="006D51BD">
      <w:pPr>
        <w:tabs>
          <w:tab w:val="left" w:pos="420"/>
        </w:tabs>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.2.4.4</w:t>
      </w:r>
      <w:r w:rsidRPr="006D51BD">
        <w:rPr>
          <w:rFonts w:ascii="宋体" w:eastAsia="宋体" w:hAnsi="宋体" w:hint="eastAsia"/>
          <w:color w:val="000000" w:themeColor="text1"/>
          <w:spacing w:val="1"/>
        </w:rPr>
        <w:t>、现场及中控室内设置声光报警装置（≥85dB），并有报警信息弹窗，单套设备设置单独的报警装置。</w:t>
      </w:r>
    </w:p>
    <w:p w14:paraId="171D43F8" w14:textId="77777777" w:rsidR="006D51BD" w:rsidRPr="006D51BD" w:rsidRDefault="006D51BD" w:rsidP="006D51BD">
      <w:pPr>
        <w:keepNext/>
        <w:keepLines/>
        <w:spacing w:line="360" w:lineRule="auto"/>
        <w:outlineLvl w:val="2"/>
        <w:rPr>
          <w:rFonts w:ascii="宋体" w:eastAsia="宋体" w:hAnsi="宋体"/>
          <w:b/>
          <w:bCs/>
          <w:szCs w:val="32"/>
        </w:rPr>
      </w:pPr>
      <w:bookmarkStart w:id="58" w:name="_Toc144133845"/>
      <w:bookmarkStart w:id="59" w:name="_Toc198544420"/>
      <w:bookmarkStart w:id="60" w:name="_Toc232454154"/>
      <w:r w:rsidRPr="006D51BD">
        <w:rPr>
          <w:rFonts w:ascii="宋体" w:eastAsia="宋体" w:hAnsi="宋体" w:hint="eastAsia"/>
          <w:b/>
          <w:bCs/>
          <w:szCs w:val="32"/>
        </w:rPr>
        <w:t>6</w:t>
      </w:r>
      <w:r w:rsidRPr="006D51BD">
        <w:rPr>
          <w:rFonts w:ascii="宋体" w:eastAsia="宋体" w:hAnsi="宋体"/>
          <w:b/>
          <w:bCs/>
          <w:szCs w:val="32"/>
        </w:rPr>
        <w:t>.2.5</w:t>
      </w:r>
      <w:r w:rsidRPr="006D51BD">
        <w:rPr>
          <w:rFonts w:ascii="宋体" w:eastAsia="宋体" w:hAnsi="宋体" w:hint="eastAsia"/>
          <w:b/>
          <w:bCs/>
          <w:szCs w:val="32"/>
        </w:rPr>
        <w:t>、可编程序控制器（</w:t>
      </w:r>
      <w:r w:rsidRPr="006D51BD">
        <w:rPr>
          <w:rFonts w:ascii="宋体" w:eastAsia="宋体" w:hAnsi="宋体"/>
          <w:b/>
          <w:bCs/>
          <w:szCs w:val="32"/>
        </w:rPr>
        <w:t>PLC</w:t>
      </w:r>
      <w:r w:rsidRPr="006D51BD">
        <w:rPr>
          <w:rFonts w:ascii="宋体" w:eastAsia="宋体" w:hAnsi="宋体" w:hint="eastAsia"/>
          <w:b/>
          <w:bCs/>
          <w:szCs w:val="32"/>
        </w:rPr>
        <w:t>）</w:t>
      </w:r>
      <w:bookmarkEnd w:id="58"/>
      <w:bookmarkEnd w:id="59"/>
      <w:bookmarkEnd w:id="60"/>
    </w:p>
    <w:p w14:paraId="58C53205"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.2.5</w:t>
      </w:r>
      <w:r w:rsidRPr="006D51BD">
        <w:rPr>
          <w:rFonts w:ascii="宋体" w:hAnsi="宋体" w:hint="eastAsia"/>
          <w:szCs w:val="21"/>
        </w:rPr>
        <w:t>.1、乙方系统调试完成后提供完整控制程序及技术资料，软件系统全面开放且不得加密。程序禁止与控制器序列号绑定，不得以知识产权保护等其它任何借口为理由拒绝提供。</w:t>
      </w:r>
    </w:p>
    <w:p w14:paraId="201CDB1C"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.2.5.2</w:t>
      </w:r>
      <w:r w:rsidRPr="006D51BD">
        <w:rPr>
          <w:rFonts w:ascii="宋体" w:hAnsi="宋体" w:hint="eastAsia"/>
          <w:szCs w:val="21"/>
        </w:rPr>
        <w:t>、控制系统采用可编程控制器P</w:t>
      </w:r>
      <w:r w:rsidRPr="006D51BD">
        <w:rPr>
          <w:rFonts w:ascii="宋体" w:hAnsi="宋体"/>
          <w:szCs w:val="21"/>
        </w:rPr>
        <w:t>LC</w:t>
      </w:r>
      <w:r w:rsidRPr="006D51BD">
        <w:rPr>
          <w:rFonts w:ascii="宋体" w:hAnsi="宋体" w:hint="eastAsia"/>
          <w:szCs w:val="21"/>
        </w:rPr>
        <w:t>，C</w:t>
      </w:r>
      <w:r w:rsidRPr="006D51BD">
        <w:rPr>
          <w:rFonts w:ascii="宋体" w:hAnsi="宋体"/>
          <w:szCs w:val="21"/>
        </w:rPr>
        <w:t>PU</w:t>
      </w:r>
      <w:r w:rsidRPr="006D51BD">
        <w:rPr>
          <w:rFonts w:ascii="宋体" w:hAnsi="宋体" w:hint="eastAsia"/>
          <w:szCs w:val="21"/>
        </w:rPr>
        <w:t>支持P</w:t>
      </w:r>
      <w:r w:rsidRPr="006D51BD">
        <w:rPr>
          <w:rFonts w:ascii="宋体" w:hAnsi="宋体"/>
          <w:szCs w:val="21"/>
        </w:rPr>
        <w:t>ROFINET</w:t>
      </w:r>
      <w:r w:rsidRPr="006D51BD">
        <w:rPr>
          <w:rFonts w:ascii="宋体" w:hAnsi="宋体" w:hint="eastAsia"/>
          <w:szCs w:val="21"/>
        </w:rPr>
        <w:t>或者</w:t>
      </w:r>
      <w:r w:rsidRPr="006D51BD">
        <w:rPr>
          <w:rFonts w:ascii="宋体" w:hAnsi="宋体"/>
          <w:szCs w:val="21"/>
        </w:rPr>
        <w:t>ROFIBUS DP</w:t>
      </w:r>
      <w:r w:rsidRPr="006D51BD">
        <w:rPr>
          <w:rFonts w:ascii="宋体" w:hAnsi="宋体" w:hint="eastAsia"/>
          <w:szCs w:val="21"/>
        </w:rPr>
        <w:t>等通讯，根据自身功能选择相应系列。</w:t>
      </w:r>
    </w:p>
    <w:p w14:paraId="0E0E8D3A"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.2.5.3</w:t>
      </w:r>
      <w:r w:rsidRPr="006D51BD">
        <w:rPr>
          <w:rFonts w:ascii="宋体" w:hAnsi="宋体" w:hint="eastAsia"/>
          <w:szCs w:val="21"/>
        </w:rPr>
        <w:t>、P</w:t>
      </w:r>
      <w:r w:rsidRPr="006D51BD">
        <w:rPr>
          <w:rFonts w:ascii="宋体" w:hAnsi="宋体"/>
          <w:szCs w:val="21"/>
        </w:rPr>
        <w:t>LC</w:t>
      </w:r>
      <w:r w:rsidRPr="006D51BD">
        <w:rPr>
          <w:rFonts w:ascii="宋体" w:hAnsi="宋体" w:hint="eastAsia"/>
          <w:szCs w:val="21"/>
        </w:rPr>
        <w:t>系统I</w:t>
      </w:r>
      <w:r w:rsidRPr="006D51BD">
        <w:rPr>
          <w:rFonts w:ascii="宋体" w:hAnsi="宋体"/>
          <w:szCs w:val="21"/>
        </w:rPr>
        <w:t>O</w:t>
      </w:r>
      <w:r w:rsidRPr="006D51BD">
        <w:rPr>
          <w:rFonts w:ascii="宋体" w:hAnsi="宋体" w:hint="eastAsia"/>
          <w:szCs w:val="21"/>
        </w:rPr>
        <w:t>模块及底座需具备热插拔功能，保证I</w:t>
      </w:r>
      <w:r w:rsidRPr="006D51BD">
        <w:rPr>
          <w:rFonts w:ascii="宋体" w:hAnsi="宋体"/>
          <w:szCs w:val="21"/>
        </w:rPr>
        <w:t>O</w:t>
      </w:r>
      <w:r w:rsidRPr="006D51BD">
        <w:rPr>
          <w:rFonts w:ascii="宋体" w:hAnsi="宋体" w:hint="eastAsia"/>
          <w:szCs w:val="21"/>
        </w:rPr>
        <w:t>模块在</w:t>
      </w:r>
      <w:proofErr w:type="gramStart"/>
      <w:r w:rsidRPr="006D51BD">
        <w:rPr>
          <w:rFonts w:ascii="宋体" w:hAnsi="宋体" w:hint="eastAsia"/>
          <w:szCs w:val="21"/>
        </w:rPr>
        <w:t>不</w:t>
      </w:r>
      <w:proofErr w:type="gramEnd"/>
      <w:r w:rsidRPr="006D51BD">
        <w:rPr>
          <w:rFonts w:ascii="宋体" w:hAnsi="宋体" w:hint="eastAsia"/>
          <w:szCs w:val="21"/>
        </w:rPr>
        <w:t>断电的情况下可自由拔插而不影响系统的正常运行。</w:t>
      </w:r>
    </w:p>
    <w:p w14:paraId="5F4CAB8E"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.2.5.4</w:t>
      </w:r>
      <w:r w:rsidRPr="006D51BD">
        <w:rPr>
          <w:rFonts w:ascii="宋体" w:hAnsi="宋体" w:hint="eastAsia"/>
          <w:szCs w:val="21"/>
        </w:rPr>
        <w:t>、每个P</w:t>
      </w:r>
      <w:r w:rsidRPr="006D51BD">
        <w:rPr>
          <w:rFonts w:ascii="宋体" w:hAnsi="宋体"/>
          <w:szCs w:val="21"/>
        </w:rPr>
        <w:t>LC</w:t>
      </w:r>
      <w:proofErr w:type="gramStart"/>
      <w:r w:rsidRPr="006D51BD">
        <w:rPr>
          <w:rFonts w:ascii="宋体" w:hAnsi="宋体" w:hint="eastAsia"/>
          <w:szCs w:val="21"/>
        </w:rPr>
        <w:t>柜内部</w:t>
      </w:r>
      <w:proofErr w:type="gramEnd"/>
      <w:r w:rsidRPr="006D51BD">
        <w:rPr>
          <w:rFonts w:ascii="宋体" w:hAnsi="宋体" w:hint="eastAsia"/>
          <w:szCs w:val="21"/>
        </w:rPr>
        <w:t>应有一定的预留空间，每种类型I</w:t>
      </w:r>
      <w:r w:rsidRPr="006D51BD">
        <w:rPr>
          <w:rFonts w:ascii="宋体" w:hAnsi="宋体"/>
          <w:szCs w:val="21"/>
        </w:rPr>
        <w:t>O</w:t>
      </w:r>
      <w:r w:rsidRPr="006D51BD">
        <w:rPr>
          <w:rFonts w:ascii="宋体" w:hAnsi="宋体" w:hint="eastAsia"/>
          <w:szCs w:val="21"/>
        </w:rPr>
        <w:t>模块的备用点位需预留2</w:t>
      </w:r>
      <w:r w:rsidRPr="006D51BD">
        <w:rPr>
          <w:rFonts w:ascii="宋体" w:hAnsi="宋体"/>
          <w:szCs w:val="21"/>
        </w:rPr>
        <w:t>0</w:t>
      </w:r>
      <w:r w:rsidRPr="006D51BD">
        <w:rPr>
          <w:rFonts w:ascii="宋体" w:hAnsi="宋体" w:hint="eastAsia"/>
          <w:szCs w:val="21"/>
        </w:rPr>
        <w:t>%的余量。</w:t>
      </w:r>
    </w:p>
    <w:p w14:paraId="1B5E5D5A"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.2.5.5</w:t>
      </w:r>
      <w:r w:rsidRPr="006D51BD">
        <w:rPr>
          <w:rFonts w:ascii="宋体" w:hAnsi="宋体" w:hint="eastAsia"/>
          <w:szCs w:val="21"/>
        </w:rPr>
        <w:t>、为了防止信号干扰，自控电缆与电气电缆不可共用同一个桥架，一般情况下自控桥架应安装在电气桥架的上方。</w:t>
      </w:r>
    </w:p>
    <w:p w14:paraId="0E2FF55A"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.2.5.6</w:t>
      </w:r>
      <w:r w:rsidRPr="006D51BD">
        <w:rPr>
          <w:rFonts w:ascii="宋体" w:hAnsi="宋体" w:hint="eastAsia"/>
          <w:szCs w:val="21"/>
        </w:rPr>
        <w:t>、各系统需具备语音报警功能、历史曲线查询功能、报表记录等功能。报警记录表中的颜色需进行区分，未确认报警为红色、已确认报警为蓝色。模拟报警的高低限</w:t>
      </w:r>
      <w:proofErr w:type="gramStart"/>
      <w:r w:rsidRPr="006D51BD">
        <w:rPr>
          <w:rFonts w:ascii="宋体" w:hAnsi="宋体" w:hint="eastAsia"/>
          <w:szCs w:val="21"/>
        </w:rPr>
        <w:t>在图控上</w:t>
      </w:r>
      <w:proofErr w:type="gramEnd"/>
      <w:r w:rsidRPr="006D51BD">
        <w:rPr>
          <w:rFonts w:ascii="宋体" w:hAnsi="宋体" w:hint="eastAsia"/>
          <w:szCs w:val="21"/>
        </w:rPr>
        <w:t>可进行设置。历史曲线需至少能查询半年的历史数据。报表记录能通过打印机打印出日报、周报、月报等。</w:t>
      </w:r>
    </w:p>
    <w:p w14:paraId="60E44540" w14:textId="77777777" w:rsidR="006D51BD" w:rsidRPr="006D51BD" w:rsidRDefault="006D51BD" w:rsidP="006D51BD">
      <w:pPr>
        <w:keepNext/>
        <w:keepLines/>
        <w:spacing w:line="360" w:lineRule="auto"/>
        <w:outlineLvl w:val="2"/>
        <w:rPr>
          <w:rFonts w:ascii="宋体" w:eastAsia="宋体" w:hAnsi="宋体"/>
          <w:b/>
          <w:bCs/>
          <w:szCs w:val="32"/>
        </w:rPr>
      </w:pPr>
      <w:bookmarkStart w:id="61" w:name="_Toc144133846"/>
      <w:bookmarkStart w:id="62" w:name="_Toc198544421"/>
      <w:bookmarkStart w:id="63" w:name="_Toc232454155"/>
      <w:r w:rsidRPr="006D51BD">
        <w:rPr>
          <w:rFonts w:ascii="宋体" w:eastAsia="宋体" w:hAnsi="宋体" w:hint="eastAsia"/>
          <w:b/>
          <w:bCs/>
          <w:szCs w:val="32"/>
        </w:rPr>
        <w:t>6</w:t>
      </w:r>
      <w:r w:rsidRPr="006D51BD">
        <w:rPr>
          <w:rFonts w:ascii="宋体" w:eastAsia="宋体" w:hAnsi="宋体"/>
          <w:b/>
          <w:bCs/>
          <w:szCs w:val="32"/>
        </w:rPr>
        <w:t>.2.6</w:t>
      </w:r>
      <w:r w:rsidRPr="006D51BD">
        <w:rPr>
          <w:rFonts w:ascii="宋体" w:eastAsia="宋体" w:hAnsi="宋体" w:hint="eastAsia"/>
          <w:b/>
          <w:bCs/>
          <w:szCs w:val="32"/>
        </w:rPr>
        <w:t>、触摸屏设计</w:t>
      </w:r>
      <w:bookmarkEnd w:id="61"/>
      <w:bookmarkEnd w:id="62"/>
      <w:bookmarkEnd w:id="63"/>
    </w:p>
    <w:p w14:paraId="30419400"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w:t>
      </w:r>
      <w:r w:rsidRPr="006D51BD">
        <w:rPr>
          <w:rFonts w:ascii="宋体" w:hAnsi="宋体" w:hint="eastAsia"/>
          <w:szCs w:val="21"/>
        </w:rPr>
        <w:t>1、对操作量比较大，设备控制比较复杂，需要在线修改参数等情况的操作面板，应使用触摸屏幕。</w:t>
      </w:r>
    </w:p>
    <w:p w14:paraId="5ED77F1E"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.2.6.2</w:t>
      </w:r>
      <w:r w:rsidRPr="006D51BD">
        <w:rPr>
          <w:rFonts w:ascii="宋体" w:hAnsi="宋体" w:hint="eastAsia"/>
          <w:szCs w:val="21"/>
        </w:rPr>
        <w:t>、触摸屏幕设计功能需要包括：</w:t>
      </w:r>
    </w:p>
    <w:p w14:paraId="0C3487CE"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设备的主要状态显示。如自动、手动、运转、故障、合格、不合格等。</w:t>
      </w:r>
    </w:p>
    <w:p w14:paraId="564A9E82"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手动操作功能。</w:t>
      </w:r>
    </w:p>
    <w:p w14:paraId="07AFD5AB"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提示设备结构的动作过程及重要位置信息。如上限、下限、终点、原位、打开、夹紧等。</w:t>
      </w:r>
    </w:p>
    <w:p w14:paraId="7FA4BEEF"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提示故障信息并给出维修提示。</w:t>
      </w:r>
    </w:p>
    <w:p w14:paraId="6E3DD168"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显示动态模拟过程信息，如重要过程参数的动态数据、数据</w:t>
      </w:r>
      <w:proofErr w:type="gramStart"/>
      <w:r w:rsidRPr="006D51BD">
        <w:rPr>
          <w:rFonts w:ascii="宋体" w:hAnsi="宋体" w:hint="eastAsia"/>
          <w:szCs w:val="21"/>
        </w:rPr>
        <w:t>图象</w:t>
      </w:r>
      <w:proofErr w:type="gramEnd"/>
      <w:r w:rsidRPr="006D51BD">
        <w:rPr>
          <w:rFonts w:ascii="宋体" w:hAnsi="宋体" w:hint="eastAsia"/>
          <w:szCs w:val="21"/>
        </w:rPr>
        <w:t>条等。</w:t>
      </w:r>
    </w:p>
    <w:p w14:paraId="549762EA"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lastRenderedPageBreak/>
        <w:t>必须的工艺、控制数据编辑。</w:t>
      </w:r>
    </w:p>
    <w:p w14:paraId="4EBA86A5"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必要的数据记录和查询。</w:t>
      </w:r>
    </w:p>
    <w:p w14:paraId="64CC4766"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其它必须的功能。如PLC梯形图、定期更换提示、工艺数据趋势分析等，根据设备具体情况确定。</w:t>
      </w:r>
    </w:p>
    <w:p w14:paraId="0BDBFDA2" w14:textId="77777777" w:rsidR="006D51BD" w:rsidRPr="006D51BD" w:rsidRDefault="006D51BD" w:rsidP="006814E9">
      <w:pPr>
        <w:numPr>
          <w:ilvl w:val="0"/>
          <w:numId w:val="7"/>
        </w:numPr>
        <w:spacing w:line="360" w:lineRule="auto"/>
        <w:rPr>
          <w:rFonts w:ascii="宋体" w:hAnsi="宋体"/>
          <w:szCs w:val="21"/>
        </w:rPr>
      </w:pPr>
      <w:r w:rsidRPr="006D51BD">
        <w:rPr>
          <w:rFonts w:ascii="宋体" w:hAnsi="宋体" w:hint="eastAsia"/>
          <w:szCs w:val="21"/>
        </w:rPr>
        <w:t>工作流程图及重要参数。</w:t>
      </w:r>
    </w:p>
    <w:p w14:paraId="119DE0B5"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.2.6.3</w:t>
      </w:r>
      <w:r w:rsidRPr="006D51BD">
        <w:rPr>
          <w:rFonts w:ascii="宋体" w:hAnsi="宋体" w:hint="eastAsia"/>
          <w:szCs w:val="21"/>
        </w:rPr>
        <w:t>、触摸屏按钮、指示灯颜色设计参照实体器件。</w:t>
      </w:r>
    </w:p>
    <w:p w14:paraId="70C243B6"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.2.6.4</w:t>
      </w:r>
      <w:r w:rsidRPr="006D51BD">
        <w:rPr>
          <w:rFonts w:ascii="宋体" w:hAnsi="宋体" w:hint="eastAsia"/>
          <w:szCs w:val="21"/>
        </w:rPr>
        <w:t>、按钮等操作器件布置间距必须合理，不容易出现误操作。</w:t>
      </w:r>
    </w:p>
    <w:p w14:paraId="67AC93A7"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.2.6.5</w:t>
      </w:r>
      <w:r w:rsidRPr="006D51BD">
        <w:rPr>
          <w:rFonts w:ascii="宋体" w:hAnsi="宋体" w:hint="eastAsia"/>
          <w:szCs w:val="21"/>
        </w:rPr>
        <w:t>、内容设计复杂的触摸屏，要有主管理页面，各项内容分类设计。</w:t>
      </w:r>
    </w:p>
    <w:p w14:paraId="62A9554B"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.2.6.6</w:t>
      </w:r>
      <w:r w:rsidRPr="006D51BD">
        <w:rPr>
          <w:rFonts w:ascii="宋体" w:hAnsi="宋体" w:hint="eastAsia"/>
          <w:szCs w:val="21"/>
        </w:rPr>
        <w:t>、最常用的操作器件、状态必须设计在第一页或每一分类的首页。</w:t>
      </w:r>
    </w:p>
    <w:p w14:paraId="153A001B"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.2.6.7</w:t>
      </w:r>
      <w:r w:rsidRPr="006D51BD">
        <w:rPr>
          <w:rFonts w:ascii="宋体" w:hAnsi="宋体" w:hint="eastAsia"/>
          <w:szCs w:val="21"/>
        </w:rPr>
        <w:t>、触摸屏、平板电脑操作接口等，</w:t>
      </w:r>
      <w:bookmarkStart w:id="64" w:name="_Hlk145343394"/>
      <w:r w:rsidRPr="006D51BD">
        <w:rPr>
          <w:rFonts w:ascii="宋体" w:hAnsi="宋体" w:hint="eastAsia"/>
          <w:szCs w:val="21"/>
        </w:rPr>
        <w:t>所有生成的界面均须使用中文或英文版本，并优选中文。</w:t>
      </w:r>
      <w:bookmarkEnd w:id="64"/>
    </w:p>
    <w:p w14:paraId="6D22C7D3"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.2.6.8</w:t>
      </w:r>
      <w:r w:rsidRPr="006D51BD">
        <w:rPr>
          <w:rFonts w:ascii="宋体" w:hAnsi="宋体" w:hint="eastAsia"/>
          <w:szCs w:val="21"/>
        </w:rPr>
        <w:t>、触摸屏要按使用用户主体设置管理权限密码，如操作、维修、工艺等。</w:t>
      </w:r>
    </w:p>
    <w:p w14:paraId="6A58D672" w14:textId="77777777" w:rsidR="006D51BD" w:rsidRP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.2.6.9</w:t>
      </w:r>
      <w:r w:rsidRPr="006D51BD">
        <w:rPr>
          <w:rFonts w:ascii="宋体" w:hAnsi="宋体" w:hint="eastAsia"/>
          <w:szCs w:val="21"/>
        </w:rPr>
        <w:t>、触摸屏选型原则与控制器使用同一品牌。</w:t>
      </w:r>
    </w:p>
    <w:p w14:paraId="6D27C9B9" w14:textId="07429870" w:rsidR="006D51BD" w:rsidRDefault="006D51BD" w:rsidP="006D51BD">
      <w:pPr>
        <w:spacing w:line="360" w:lineRule="auto"/>
        <w:rPr>
          <w:rFonts w:ascii="宋体" w:hAnsi="宋体"/>
          <w:szCs w:val="21"/>
        </w:rPr>
      </w:pPr>
      <w:r w:rsidRPr="006D51BD">
        <w:rPr>
          <w:rFonts w:ascii="宋体" w:hAnsi="宋体" w:hint="eastAsia"/>
          <w:szCs w:val="21"/>
        </w:rPr>
        <w:t>6</w:t>
      </w:r>
      <w:r w:rsidRPr="006D51BD">
        <w:rPr>
          <w:rFonts w:ascii="宋体" w:hAnsi="宋体"/>
          <w:szCs w:val="21"/>
        </w:rPr>
        <w:t>.2.6.10</w:t>
      </w:r>
      <w:r w:rsidRPr="006D51BD">
        <w:rPr>
          <w:rFonts w:ascii="宋体" w:hAnsi="宋体" w:hint="eastAsia"/>
          <w:szCs w:val="21"/>
        </w:rPr>
        <w:t>、大型设备主控制面板用触摸屏尺寸不小于10寸，小型设备最低不小于6寸。</w:t>
      </w:r>
    </w:p>
    <w:p w14:paraId="61012B44" w14:textId="77777777" w:rsidR="00751C3B" w:rsidRPr="00751C3B" w:rsidRDefault="00751C3B" w:rsidP="00751C3B">
      <w:pPr>
        <w:keepNext/>
        <w:keepLines/>
        <w:spacing w:line="360" w:lineRule="auto"/>
        <w:outlineLvl w:val="2"/>
        <w:rPr>
          <w:rFonts w:ascii="宋体" w:eastAsia="宋体" w:hAnsi="宋体"/>
          <w:b/>
          <w:bCs/>
          <w:szCs w:val="32"/>
        </w:rPr>
      </w:pPr>
      <w:bookmarkStart w:id="65" w:name="_Toc232454156"/>
      <w:r w:rsidRPr="00751C3B">
        <w:rPr>
          <w:rFonts w:ascii="宋体" w:eastAsia="宋体" w:hAnsi="宋体"/>
          <w:b/>
          <w:bCs/>
          <w:szCs w:val="32"/>
        </w:rPr>
        <w:t>6.2.7、有机废气与生产设备</w:t>
      </w:r>
      <w:proofErr w:type="gramStart"/>
      <w:r w:rsidRPr="00751C3B">
        <w:rPr>
          <w:rFonts w:ascii="宋体" w:eastAsia="宋体" w:hAnsi="宋体"/>
          <w:b/>
          <w:bCs/>
          <w:szCs w:val="32"/>
        </w:rPr>
        <w:t>联锁</w:t>
      </w:r>
      <w:proofErr w:type="gramEnd"/>
      <w:r w:rsidRPr="00751C3B">
        <w:rPr>
          <w:rFonts w:ascii="宋体" w:eastAsia="宋体" w:hAnsi="宋体"/>
          <w:b/>
          <w:bCs/>
          <w:szCs w:val="32"/>
        </w:rPr>
        <w:t>功能</w:t>
      </w:r>
      <w:bookmarkEnd w:id="65"/>
      <w:r w:rsidRPr="00751C3B">
        <w:rPr>
          <w:rFonts w:ascii="宋体" w:eastAsia="宋体" w:hAnsi="宋体"/>
          <w:b/>
          <w:bCs/>
          <w:szCs w:val="32"/>
        </w:rPr>
        <w:t xml:space="preserve"> </w:t>
      </w:r>
    </w:p>
    <w:p w14:paraId="04E5C62B" w14:textId="77777777" w:rsidR="00751C3B" w:rsidRPr="00751C3B" w:rsidRDefault="00751C3B" w:rsidP="00366B7D">
      <w:pPr>
        <w:spacing w:line="360" w:lineRule="auto"/>
        <w:rPr>
          <w:rFonts w:ascii="宋体" w:hAnsi="宋体"/>
          <w:szCs w:val="21"/>
        </w:rPr>
      </w:pPr>
      <w:r w:rsidRPr="00751C3B">
        <w:rPr>
          <w:rFonts w:ascii="宋体" w:hAnsi="宋体"/>
          <w:szCs w:val="21"/>
        </w:rPr>
        <w:t>6.2.7.1、有机废气系统预留1个系统运行状态信号给排气区域生产生设备控制器，</w:t>
      </w:r>
      <w:proofErr w:type="gramStart"/>
      <w:r w:rsidRPr="00751C3B">
        <w:rPr>
          <w:rFonts w:ascii="宋体" w:hAnsi="宋体"/>
          <w:szCs w:val="21"/>
        </w:rPr>
        <w:t>此运行</w:t>
      </w:r>
      <w:proofErr w:type="gramEnd"/>
      <w:r w:rsidRPr="00751C3B">
        <w:rPr>
          <w:rFonts w:ascii="宋体" w:hAnsi="宋体"/>
          <w:szCs w:val="21"/>
        </w:rPr>
        <w:t>信号为</w:t>
      </w:r>
      <w:proofErr w:type="gramStart"/>
      <w:r w:rsidRPr="00751C3B">
        <w:rPr>
          <w:rFonts w:ascii="宋体" w:hAnsi="宋体"/>
          <w:szCs w:val="21"/>
        </w:rPr>
        <w:t>无源</w:t>
      </w:r>
      <w:proofErr w:type="gramEnd"/>
      <w:r w:rsidRPr="00751C3B">
        <w:rPr>
          <w:rFonts w:ascii="宋体" w:hAnsi="宋体"/>
          <w:szCs w:val="21"/>
        </w:rPr>
        <w:t xml:space="preserve">干接点。 </w:t>
      </w:r>
    </w:p>
    <w:p w14:paraId="7DF019C3" w14:textId="77777777" w:rsidR="00751C3B" w:rsidRPr="00751C3B" w:rsidRDefault="00751C3B" w:rsidP="00366B7D">
      <w:pPr>
        <w:spacing w:line="360" w:lineRule="auto"/>
        <w:rPr>
          <w:rFonts w:ascii="宋体" w:hAnsi="宋体"/>
          <w:szCs w:val="21"/>
        </w:rPr>
      </w:pPr>
      <w:r w:rsidRPr="00751C3B">
        <w:rPr>
          <w:rFonts w:ascii="宋体" w:hAnsi="宋体"/>
          <w:szCs w:val="21"/>
        </w:rPr>
        <w:t>6.2.7.2、有机废气排气区域生产生设备控制器预留1个系统运行状态信号给有机废气系统控制器，</w:t>
      </w:r>
      <w:proofErr w:type="gramStart"/>
      <w:r w:rsidRPr="00751C3B">
        <w:rPr>
          <w:rFonts w:ascii="宋体" w:hAnsi="宋体"/>
          <w:szCs w:val="21"/>
        </w:rPr>
        <w:t>此运行</w:t>
      </w:r>
      <w:proofErr w:type="gramEnd"/>
      <w:r w:rsidRPr="00751C3B">
        <w:rPr>
          <w:rFonts w:ascii="宋体" w:hAnsi="宋体"/>
          <w:szCs w:val="21"/>
        </w:rPr>
        <w:t>信号为</w:t>
      </w:r>
      <w:proofErr w:type="gramStart"/>
      <w:r w:rsidRPr="00751C3B">
        <w:rPr>
          <w:rFonts w:ascii="宋体" w:hAnsi="宋体"/>
          <w:szCs w:val="21"/>
        </w:rPr>
        <w:t>无源</w:t>
      </w:r>
      <w:proofErr w:type="gramEnd"/>
      <w:r w:rsidRPr="00751C3B">
        <w:rPr>
          <w:rFonts w:ascii="宋体" w:hAnsi="宋体"/>
          <w:szCs w:val="21"/>
        </w:rPr>
        <w:t xml:space="preserve">干接点。 </w:t>
      </w:r>
    </w:p>
    <w:p w14:paraId="7F194C3E" w14:textId="77777777" w:rsidR="00751C3B" w:rsidRPr="00751C3B" w:rsidRDefault="00751C3B" w:rsidP="00366B7D">
      <w:pPr>
        <w:spacing w:line="360" w:lineRule="auto"/>
        <w:rPr>
          <w:rFonts w:ascii="宋体" w:hAnsi="宋体"/>
          <w:szCs w:val="21"/>
        </w:rPr>
      </w:pPr>
      <w:r w:rsidRPr="00751C3B">
        <w:rPr>
          <w:rFonts w:ascii="宋体" w:hAnsi="宋体"/>
          <w:szCs w:val="21"/>
        </w:rPr>
        <w:t>6.2.7.3、当生产设备检测到有机废气系统</w:t>
      </w:r>
      <w:proofErr w:type="gramStart"/>
      <w:r w:rsidRPr="00751C3B">
        <w:rPr>
          <w:rFonts w:ascii="宋体" w:hAnsi="宋体"/>
          <w:szCs w:val="21"/>
        </w:rPr>
        <w:t>的运状信号</w:t>
      </w:r>
      <w:proofErr w:type="gramEnd"/>
      <w:r w:rsidRPr="00751C3B">
        <w:rPr>
          <w:rFonts w:ascii="宋体" w:hAnsi="宋体"/>
          <w:szCs w:val="21"/>
        </w:rPr>
        <w:t xml:space="preserve">后，才具备开机条件。 </w:t>
      </w:r>
    </w:p>
    <w:p w14:paraId="088ED0DA" w14:textId="77777777" w:rsidR="00751C3B" w:rsidRPr="00751C3B" w:rsidRDefault="00751C3B" w:rsidP="00366B7D">
      <w:pPr>
        <w:spacing w:line="360" w:lineRule="auto"/>
        <w:rPr>
          <w:rFonts w:ascii="宋体" w:hAnsi="宋体"/>
          <w:szCs w:val="21"/>
        </w:rPr>
      </w:pPr>
      <w:r w:rsidRPr="00751C3B">
        <w:rPr>
          <w:rFonts w:ascii="宋体" w:hAnsi="宋体"/>
          <w:szCs w:val="21"/>
        </w:rPr>
        <w:t xml:space="preserve">6.2.7.4、有机废气系统检测到生产设备的运行信号后，有机废气系统禁停机操作。 </w:t>
      </w:r>
    </w:p>
    <w:p w14:paraId="69EEE514" w14:textId="77777777" w:rsidR="00751C3B" w:rsidRPr="00751C3B" w:rsidRDefault="00751C3B" w:rsidP="00366B7D">
      <w:pPr>
        <w:spacing w:line="360" w:lineRule="auto"/>
        <w:rPr>
          <w:rFonts w:ascii="宋体" w:hAnsi="宋体"/>
          <w:szCs w:val="21"/>
        </w:rPr>
      </w:pPr>
      <w:r w:rsidRPr="00751C3B">
        <w:rPr>
          <w:rFonts w:ascii="宋体" w:hAnsi="宋体"/>
          <w:szCs w:val="21"/>
        </w:rPr>
        <w:t xml:space="preserve">6.2.7.5、有机废气系统检测到生产设备的停机信号后，有机废气系统弹出计时提示框并开始计时，有机废气系统停机由操作人员远程手动完成，当有机废气系统停机后，提示框消失，计时清零。 </w:t>
      </w:r>
    </w:p>
    <w:p w14:paraId="20DEC746" w14:textId="77777777" w:rsidR="00751C3B" w:rsidRPr="00751C3B" w:rsidRDefault="00751C3B" w:rsidP="006D51BD">
      <w:pPr>
        <w:spacing w:line="360" w:lineRule="auto"/>
        <w:rPr>
          <w:rFonts w:ascii="宋体" w:hAnsi="宋体"/>
          <w:szCs w:val="21"/>
        </w:rPr>
      </w:pPr>
    </w:p>
    <w:p w14:paraId="2A72B725" w14:textId="77777777" w:rsidR="006D51BD" w:rsidRPr="006D51BD" w:rsidRDefault="006D51BD" w:rsidP="006D51BD">
      <w:pPr>
        <w:keepNext/>
        <w:keepLines/>
        <w:adjustRightInd w:val="0"/>
        <w:spacing w:line="360" w:lineRule="auto"/>
        <w:textAlignment w:val="baseline"/>
        <w:outlineLvl w:val="1"/>
        <w:rPr>
          <w:rFonts w:ascii="宋体" w:eastAsia="宋体" w:hAnsi="宋体" w:cs="Times New Roman"/>
          <w:b/>
          <w:bCs/>
          <w:color w:val="000000" w:themeColor="text1"/>
          <w:kern w:val="0"/>
          <w:sz w:val="24"/>
          <w:szCs w:val="32"/>
        </w:rPr>
      </w:pPr>
      <w:bookmarkStart w:id="66" w:name="_Toc144133847"/>
      <w:bookmarkStart w:id="67" w:name="_Toc198544422"/>
      <w:bookmarkStart w:id="68" w:name="_Toc232454157"/>
      <w:r w:rsidRPr="006D51BD">
        <w:rPr>
          <w:rFonts w:ascii="宋体" w:eastAsia="宋体" w:hAnsi="宋体" w:cs="Times New Roman" w:hint="eastAsia"/>
          <w:b/>
          <w:bCs/>
          <w:color w:val="000000" w:themeColor="text1"/>
          <w:kern w:val="0"/>
          <w:sz w:val="24"/>
          <w:szCs w:val="32"/>
        </w:rPr>
        <w:t>6</w:t>
      </w:r>
      <w:r w:rsidRPr="006D51BD">
        <w:rPr>
          <w:rFonts w:ascii="宋体" w:eastAsia="宋体" w:hAnsi="宋体" w:cs="Times New Roman"/>
          <w:b/>
          <w:bCs/>
          <w:color w:val="000000" w:themeColor="text1"/>
          <w:kern w:val="0"/>
          <w:sz w:val="24"/>
          <w:szCs w:val="32"/>
        </w:rPr>
        <w:t>.3、</w:t>
      </w:r>
      <w:r w:rsidRPr="006D51BD">
        <w:rPr>
          <w:rFonts w:ascii="宋体" w:eastAsia="宋体" w:hAnsi="宋体" w:cs="Times New Roman" w:hint="eastAsia"/>
          <w:b/>
          <w:bCs/>
          <w:color w:val="000000" w:themeColor="text1"/>
          <w:kern w:val="0"/>
          <w:sz w:val="24"/>
          <w:szCs w:val="32"/>
        </w:rPr>
        <w:t>电气系统要求</w:t>
      </w:r>
      <w:bookmarkEnd w:id="66"/>
      <w:bookmarkEnd w:id="67"/>
      <w:bookmarkEnd w:id="68"/>
    </w:p>
    <w:p w14:paraId="0DE8C084" w14:textId="77777777" w:rsidR="006D51BD" w:rsidRPr="006D51BD" w:rsidRDefault="006D51BD" w:rsidP="006D51BD">
      <w:pPr>
        <w:spacing w:line="360" w:lineRule="auto"/>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.3.1</w:t>
      </w:r>
      <w:r w:rsidRPr="006D51BD">
        <w:rPr>
          <w:rFonts w:ascii="宋体" w:eastAsia="宋体" w:hAnsi="宋体" w:hint="eastAsia"/>
          <w:color w:val="000000" w:themeColor="text1"/>
          <w:spacing w:val="1"/>
        </w:rPr>
        <w:t>、电缆桥</w:t>
      </w:r>
      <w:proofErr w:type="gramStart"/>
      <w:r w:rsidRPr="006D51BD">
        <w:rPr>
          <w:rFonts w:ascii="宋体" w:eastAsia="宋体" w:hAnsi="宋体" w:hint="eastAsia"/>
          <w:color w:val="000000" w:themeColor="text1"/>
          <w:spacing w:val="1"/>
        </w:rPr>
        <w:t>架空间</w:t>
      </w:r>
      <w:proofErr w:type="gramEnd"/>
      <w:r w:rsidRPr="006D51BD">
        <w:rPr>
          <w:rFonts w:ascii="宋体" w:eastAsia="宋体" w:hAnsi="宋体" w:hint="eastAsia"/>
          <w:color w:val="000000" w:themeColor="text1"/>
          <w:spacing w:val="1"/>
        </w:rPr>
        <w:t>预留</w:t>
      </w:r>
      <w:r w:rsidRPr="006D51BD">
        <w:rPr>
          <w:rFonts w:ascii="宋体" w:eastAsia="宋体" w:hAnsi="宋体"/>
          <w:color w:val="000000" w:themeColor="text1"/>
          <w:spacing w:val="1"/>
        </w:rPr>
        <w:t>4</w:t>
      </w:r>
      <w:r w:rsidRPr="006D51BD">
        <w:rPr>
          <w:rFonts w:ascii="宋体" w:eastAsia="宋体" w:hAnsi="宋体" w:hint="eastAsia"/>
          <w:color w:val="000000" w:themeColor="text1"/>
          <w:spacing w:val="1"/>
        </w:rPr>
        <w:t>0%冗量，自控通讯电缆与动力电缆桥架单独分开，如动力电缆和通讯电缆处于统一桥架，在桥架内应设置隔板将两类电缆分开。</w:t>
      </w:r>
      <w:bookmarkStart w:id="69" w:name="_Hlk143173092"/>
      <w:r w:rsidRPr="006D51BD">
        <w:rPr>
          <w:rFonts w:ascii="宋体" w:eastAsia="宋体" w:hAnsi="宋体" w:hint="eastAsia"/>
          <w:szCs w:val="21"/>
        </w:rPr>
        <w:t>自控通讯电缆应采用带有屏蔽层的线缆，且屏蔽线有可靠的接地。</w:t>
      </w:r>
      <w:bookmarkEnd w:id="69"/>
    </w:p>
    <w:p w14:paraId="352E32AA" w14:textId="77777777" w:rsidR="006D51BD" w:rsidRPr="006D51BD" w:rsidRDefault="006D51BD" w:rsidP="006D51BD">
      <w:pPr>
        <w:spacing w:line="360" w:lineRule="auto"/>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.3.2</w:t>
      </w:r>
      <w:r w:rsidRPr="006D51BD">
        <w:rPr>
          <w:rFonts w:ascii="宋体" w:eastAsia="宋体" w:hAnsi="宋体" w:hint="eastAsia"/>
          <w:color w:val="000000" w:themeColor="text1"/>
          <w:spacing w:val="1"/>
        </w:rPr>
        <w:t>、动力电缆选择时其绝缘等级和最小截面应严格按《电力工程电缆设计规范》（GB50217-94）选择，并应考虑电缆压降，环境条件（如温度、湿度等）和敷设方式所引起的载流量下降等因素，电机交流接触器及开关按额定电流1.5倍选型，热继电器最小量程为电机额定电流值选型，超过30KW 变频柜内只允许放置一台变频器，柜体设置大于两倍标准的强排风扇。</w:t>
      </w:r>
    </w:p>
    <w:p w14:paraId="485A6BC4"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lastRenderedPageBreak/>
        <w:t>6</w:t>
      </w:r>
      <w:r w:rsidRPr="006D51BD">
        <w:rPr>
          <w:rFonts w:ascii="宋体" w:eastAsia="宋体" w:hAnsi="宋体"/>
          <w:color w:val="000000" w:themeColor="text1"/>
          <w:spacing w:val="1"/>
        </w:rPr>
        <w:t>.3.3</w:t>
      </w:r>
      <w:r w:rsidRPr="006D51BD">
        <w:rPr>
          <w:rFonts w:ascii="宋体" w:eastAsia="宋体" w:hAnsi="宋体" w:hint="eastAsia"/>
          <w:color w:val="000000" w:themeColor="text1"/>
          <w:spacing w:val="1"/>
        </w:rPr>
        <w:t>、</w:t>
      </w:r>
      <w:bookmarkStart w:id="70" w:name="_Hlk143173168"/>
      <w:r w:rsidRPr="006D51BD">
        <w:rPr>
          <w:rFonts w:ascii="宋体" w:eastAsia="宋体" w:hAnsi="宋体" w:hint="eastAsia"/>
          <w:color w:val="000000" w:themeColor="text1"/>
          <w:spacing w:val="1"/>
        </w:rPr>
        <w:t>风机电机采用强冷变频电机，</w:t>
      </w:r>
      <w:bookmarkStart w:id="71" w:name="_Hlk145343462"/>
      <w:r w:rsidRPr="006D51BD">
        <w:rPr>
          <w:rFonts w:ascii="宋体" w:eastAsia="宋体" w:hAnsi="宋体" w:hint="eastAsia"/>
          <w:color w:val="000000" w:themeColor="text1"/>
          <w:spacing w:val="1"/>
        </w:rPr>
        <w:t>风机电机能效等级不低于一级能效</w:t>
      </w:r>
      <w:bookmarkEnd w:id="71"/>
      <w:r w:rsidRPr="006D51BD">
        <w:rPr>
          <w:rFonts w:ascii="宋体" w:eastAsia="宋体" w:hAnsi="宋体" w:hint="eastAsia"/>
          <w:color w:val="000000" w:themeColor="text1"/>
          <w:spacing w:val="1"/>
        </w:rPr>
        <w:t>，</w:t>
      </w:r>
      <w:r w:rsidRPr="006D51BD">
        <w:rPr>
          <w:rFonts w:ascii="宋体" w:eastAsia="宋体" w:hAnsi="宋体" w:cs="宋体" w:hint="eastAsia"/>
          <w:color w:val="000000" w:themeColor="text1"/>
        </w:rPr>
        <w:t>绝缘等级不低于F级，</w:t>
      </w:r>
      <w:r w:rsidRPr="006D51BD">
        <w:rPr>
          <w:rFonts w:ascii="宋体" w:eastAsia="宋体" w:hAnsi="宋体" w:hint="eastAsia"/>
          <w:color w:val="000000" w:themeColor="text1"/>
          <w:spacing w:val="1"/>
        </w:rPr>
        <w:t>防护等级不低于I</w:t>
      </w:r>
      <w:r w:rsidRPr="006D51BD">
        <w:rPr>
          <w:rFonts w:ascii="宋体" w:eastAsia="宋体" w:hAnsi="宋体"/>
          <w:color w:val="000000" w:themeColor="text1"/>
          <w:spacing w:val="1"/>
        </w:rPr>
        <w:t>P55</w:t>
      </w:r>
      <w:r w:rsidRPr="006D51BD">
        <w:rPr>
          <w:rFonts w:ascii="宋体" w:eastAsia="宋体" w:hAnsi="宋体" w:hint="eastAsia"/>
          <w:color w:val="000000" w:themeColor="text1"/>
          <w:spacing w:val="1"/>
        </w:rPr>
        <w:t>。</w:t>
      </w:r>
      <w:bookmarkStart w:id="72" w:name="_Hlk145343477"/>
      <w:r w:rsidRPr="006D51BD">
        <w:rPr>
          <w:rFonts w:ascii="宋体" w:eastAsia="宋体" w:hAnsi="宋体" w:hint="eastAsia"/>
          <w:color w:val="000000" w:themeColor="text1"/>
          <w:spacing w:val="1"/>
        </w:rPr>
        <w:t>通风机效率应达到《通风机能效限定值及效率等级》GB19761-2020中通风机一级能效等级。</w:t>
      </w:r>
      <w:bookmarkEnd w:id="70"/>
      <w:bookmarkEnd w:id="72"/>
    </w:p>
    <w:p w14:paraId="4FE50708"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.3.4</w:t>
      </w:r>
      <w:r w:rsidRPr="006D51BD">
        <w:rPr>
          <w:rFonts w:ascii="宋体" w:eastAsia="宋体" w:hAnsi="宋体" w:hint="eastAsia"/>
          <w:color w:val="000000" w:themeColor="text1"/>
          <w:spacing w:val="1"/>
        </w:rPr>
        <w:t>、</w:t>
      </w:r>
      <w:r w:rsidRPr="006D51BD">
        <w:rPr>
          <w:rFonts w:ascii="宋体" w:eastAsia="宋体" w:hAnsi="宋体"/>
          <w:color w:val="000000" w:themeColor="text1"/>
          <w:spacing w:val="1"/>
        </w:rPr>
        <w:t>低压用电设备的保护和测量仪表：采用塑壳开关与热继电器的组合作为短路、过负荷和断相保护，用接触器的</w:t>
      </w:r>
      <w:proofErr w:type="gramStart"/>
      <w:r w:rsidRPr="006D51BD">
        <w:rPr>
          <w:rFonts w:ascii="宋体" w:eastAsia="宋体" w:hAnsi="宋体"/>
          <w:color w:val="000000" w:themeColor="text1"/>
          <w:spacing w:val="1"/>
        </w:rPr>
        <w:t>失压线圈作失压</w:t>
      </w:r>
      <w:proofErr w:type="gramEnd"/>
      <w:r w:rsidRPr="006D51BD">
        <w:rPr>
          <w:rFonts w:ascii="宋体" w:eastAsia="宋体" w:hAnsi="宋体"/>
          <w:color w:val="000000" w:themeColor="text1"/>
          <w:spacing w:val="1"/>
        </w:rPr>
        <w:t>保护</w:t>
      </w:r>
      <w:r w:rsidRPr="006D51BD">
        <w:rPr>
          <w:rFonts w:ascii="宋体" w:eastAsia="宋体" w:hAnsi="宋体" w:hint="eastAsia"/>
          <w:color w:val="000000" w:themeColor="text1"/>
          <w:spacing w:val="1"/>
        </w:rPr>
        <w:t>。</w:t>
      </w:r>
    </w:p>
    <w:p w14:paraId="204BAD07"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.3.5</w:t>
      </w:r>
      <w:r w:rsidRPr="006D51BD">
        <w:rPr>
          <w:rFonts w:ascii="宋体" w:eastAsia="宋体" w:hAnsi="宋体" w:hint="eastAsia"/>
          <w:color w:val="000000" w:themeColor="text1"/>
          <w:spacing w:val="1"/>
        </w:rPr>
        <w:t>、</w:t>
      </w:r>
      <w:r w:rsidRPr="006D51BD">
        <w:rPr>
          <w:rFonts w:ascii="宋体" w:eastAsia="宋体" w:hAnsi="宋体"/>
          <w:color w:val="000000" w:themeColor="text1"/>
          <w:spacing w:val="1"/>
        </w:rPr>
        <w:t>动力配电方式:根据本工程特点，</w:t>
      </w:r>
      <w:r w:rsidRPr="006D51BD">
        <w:rPr>
          <w:rFonts w:ascii="宋体" w:eastAsia="宋体" w:hAnsi="宋体" w:hint="eastAsia"/>
          <w:color w:val="000000" w:themeColor="text1"/>
          <w:spacing w:val="1"/>
        </w:rPr>
        <w:t>总配电间给分配电间供电，少部分设备直接由总配电室供电，</w:t>
      </w:r>
      <w:r w:rsidRPr="006D51BD">
        <w:rPr>
          <w:rFonts w:ascii="宋体" w:eastAsia="宋体" w:hAnsi="宋体"/>
          <w:color w:val="000000" w:themeColor="text1"/>
          <w:spacing w:val="1"/>
        </w:rPr>
        <w:t>大部分用电设备（电机）由</w:t>
      </w:r>
      <w:r w:rsidRPr="006D51BD">
        <w:rPr>
          <w:rFonts w:ascii="宋体" w:eastAsia="宋体" w:hAnsi="宋体" w:hint="eastAsia"/>
          <w:color w:val="000000" w:themeColor="text1"/>
          <w:spacing w:val="1"/>
        </w:rPr>
        <w:t>分</w:t>
      </w:r>
      <w:r w:rsidRPr="006D51BD">
        <w:rPr>
          <w:rFonts w:ascii="宋体" w:eastAsia="宋体" w:hAnsi="宋体"/>
          <w:color w:val="000000" w:themeColor="text1"/>
          <w:spacing w:val="1"/>
        </w:rPr>
        <w:t>配电间直接采用放射式配电，对像加药</w:t>
      </w:r>
      <w:proofErr w:type="gramStart"/>
      <w:r w:rsidRPr="006D51BD">
        <w:rPr>
          <w:rFonts w:ascii="宋体" w:eastAsia="宋体" w:hAnsi="宋体"/>
          <w:color w:val="000000" w:themeColor="text1"/>
          <w:spacing w:val="1"/>
        </w:rPr>
        <w:t>泵这样</w:t>
      </w:r>
      <w:proofErr w:type="gramEnd"/>
      <w:r w:rsidRPr="006D51BD">
        <w:rPr>
          <w:rFonts w:ascii="宋体" w:eastAsia="宋体" w:hAnsi="宋体"/>
          <w:color w:val="000000" w:themeColor="text1"/>
          <w:spacing w:val="1"/>
        </w:rPr>
        <w:t>的小型用电设备，在各自所属的</w:t>
      </w:r>
      <w:r w:rsidRPr="006D51BD">
        <w:rPr>
          <w:rFonts w:ascii="宋体" w:eastAsia="宋体" w:hAnsi="宋体" w:hint="eastAsia"/>
          <w:color w:val="000000" w:themeColor="text1"/>
          <w:spacing w:val="1"/>
        </w:rPr>
        <w:t>工艺</w:t>
      </w:r>
      <w:proofErr w:type="gramStart"/>
      <w:r w:rsidRPr="006D51BD">
        <w:rPr>
          <w:rFonts w:ascii="宋体" w:eastAsia="宋体" w:hAnsi="宋体" w:hint="eastAsia"/>
          <w:color w:val="000000" w:themeColor="text1"/>
          <w:spacing w:val="1"/>
        </w:rPr>
        <w:t>段</w:t>
      </w:r>
      <w:r w:rsidRPr="006D51BD">
        <w:rPr>
          <w:rFonts w:ascii="宋体" w:eastAsia="宋体" w:hAnsi="宋体"/>
          <w:color w:val="000000" w:themeColor="text1"/>
          <w:spacing w:val="1"/>
        </w:rPr>
        <w:t>设</w:t>
      </w:r>
      <w:proofErr w:type="gramEnd"/>
      <w:r w:rsidRPr="006D51BD">
        <w:rPr>
          <w:rFonts w:ascii="宋体" w:eastAsia="宋体" w:hAnsi="宋体"/>
          <w:color w:val="000000" w:themeColor="text1"/>
          <w:spacing w:val="1"/>
        </w:rPr>
        <w:t>置就地动力配电箱，再由动力箱放射式配电给各用电设备</w:t>
      </w:r>
      <w:r w:rsidRPr="006D51BD">
        <w:rPr>
          <w:rFonts w:ascii="宋体" w:eastAsia="宋体" w:hAnsi="宋体" w:hint="eastAsia"/>
          <w:color w:val="000000" w:themeColor="text1"/>
          <w:spacing w:val="1"/>
        </w:rPr>
        <w:t>，保证各系统设备正常运行的电量要求。</w:t>
      </w:r>
    </w:p>
    <w:p w14:paraId="1239A755"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.3.6</w:t>
      </w:r>
      <w:r w:rsidRPr="006D51BD">
        <w:rPr>
          <w:rFonts w:ascii="宋体" w:eastAsia="宋体" w:hAnsi="宋体" w:hint="eastAsia"/>
          <w:color w:val="000000" w:themeColor="text1"/>
          <w:spacing w:val="1"/>
        </w:rPr>
        <w:t>、</w:t>
      </w:r>
      <w:r w:rsidRPr="006D51BD">
        <w:rPr>
          <w:rFonts w:ascii="宋体" w:eastAsia="宋体" w:hAnsi="宋体"/>
          <w:color w:val="000000" w:themeColor="text1"/>
          <w:spacing w:val="1"/>
        </w:rPr>
        <w:t>动力线路及配线：</w:t>
      </w:r>
      <w:r w:rsidRPr="006D51BD">
        <w:rPr>
          <w:rFonts w:ascii="宋体" w:eastAsia="宋体" w:hAnsi="宋体" w:hint="eastAsia"/>
          <w:color w:val="000000" w:themeColor="text1"/>
          <w:spacing w:val="1"/>
        </w:rPr>
        <w:t>电缆</w:t>
      </w:r>
      <w:r w:rsidRPr="006D51BD">
        <w:rPr>
          <w:rFonts w:ascii="宋体" w:eastAsia="宋体" w:hAnsi="宋体" w:hint="eastAsia"/>
          <w:color w:val="000000" w:themeColor="text1"/>
          <w:szCs w:val="21"/>
        </w:rPr>
        <w:t>全部达到阻燃要求，电箱内断路器外壳：不低于V-0等级。</w:t>
      </w:r>
      <w:r w:rsidRPr="006D51BD">
        <w:rPr>
          <w:rFonts w:ascii="宋体" w:eastAsia="宋体" w:hAnsi="宋体"/>
          <w:color w:val="000000" w:themeColor="text1"/>
          <w:spacing w:val="1"/>
        </w:rPr>
        <w:t>采用</w:t>
      </w:r>
      <w:r w:rsidRPr="006D51BD">
        <w:rPr>
          <w:rFonts w:ascii="宋体" w:eastAsia="宋体" w:hAnsi="宋体" w:hint="eastAsia"/>
          <w:color w:val="000000" w:themeColor="text1"/>
          <w:spacing w:val="1"/>
        </w:rPr>
        <w:t>阻燃</w:t>
      </w:r>
      <w:r w:rsidRPr="006D51BD">
        <w:rPr>
          <w:rFonts w:ascii="宋体" w:eastAsia="宋体" w:hAnsi="宋体"/>
          <w:color w:val="000000" w:themeColor="text1"/>
          <w:spacing w:val="1"/>
        </w:rPr>
        <w:t>交联聚氯乙烯绝缘铜芯电力电缆YJV</w:t>
      </w:r>
      <w:r w:rsidRPr="006D51BD">
        <w:rPr>
          <w:rFonts w:ascii="宋体" w:eastAsia="宋体" w:hAnsi="宋体" w:hint="eastAsia"/>
          <w:color w:val="000000" w:themeColor="text1"/>
          <w:spacing w:val="1"/>
        </w:rPr>
        <w:t>，</w:t>
      </w:r>
      <w:bookmarkStart w:id="73" w:name="_Hlk124258623"/>
      <w:r w:rsidRPr="006D51BD">
        <w:rPr>
          <w:rFonts w:ascii="宋体" w:eastAsia="宋体" w:hAnsi="宋体" w:hint="eastAsia"/>
          <w:color w:val="000000" w:themeColor="text1"/>
          <w:spacing w:val="1"/>
        </w:rPr>
        <w:t>具有阻燃性</w:t>
      </w:r>
      <w:r w:rsidRPr="006D51BD">
        <w:rPr>
          <w:rFonts w:ascii="宋体" w:eastAsia="宋体" w:hAnsi="宋体"/>
          <w:color w:val="000000" w:themeColor="text1"/>
          <w:spacing w:val="1"/>
        </w:rPr>
        <w:t>，</w:t>
      </w:r>
      <w:bookmarkEnd w:id="73"/>
      <w:r w:rsidRPr="006D51BD">
        <w:rPr>
          <w:rFonts w:ascii="宋体" w:eastAsia="宋体" w:hAnsi="宋体"/>
          <w:color w:val="000000" w:themeColor="text1"/>
          <w:spacing w:val="1"/>
        </w:rPr>
        <w:t>电缆敷设方式为电缆沿桥架明敷，然后局部穿钢管暗敷设至用电设备</w:t>
      </w:r>
      <w:r w:rsidRPr="006D51BD">
        <w:rPr>
          <w:rFonts w:ascii="宋体" w:eastAsia="宋体" w:hAnsi="宋体" w:hint="eastAsia"/>
          <w:color w:val="000000" w:themeColor="text1"/>
          <w:spacing w:val="1"/>
        </w:rPr>
        <w:t>，保证各系统设备正常运行的电量要求。</w:t>
      </w:r>
    </w:p>
    <w:p w14:paraId="48D52DC9"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zCs w:val="21"/>
        </w:rPr>
        <w:t>6</w:t>
      </w:r>
      <w:r w:rsidRPr="006D51BD">
        <w:rPr>
          <w:rFonts w:ascii="宋体" w:eastAsia="宋体" w:hAnsi="宋体"/>
          <w:color w:val="000000" w:themeColor="text1"/>
          <w:szCs w:val="21"/>
        </w:rPr>
        <w:t>.3.7</w:t>
      </w:r>
      <w:r w:rsidRPr="006D51BD">
        <w:rPr>
          <w:rFonts w:ascii="宋体" w:eastAsia="宋体" w:hAnsi="宋体" w:hint="eastAsia"/>
          <w:color w:val="000000" w:themeColor="text1"/>
          <w:szCs w:val="21"/>
        </w:rPr>
        <w:t>、所有系统的电气</w:t>
      </w:r>
      <w:proofErr w:type="gramStart"/>
      <w:r w:rsidRPr="006D51BD">
        <w:rPr>
          <w:rFonts w:ascii="宋体" w:eastAsia="宋体" w:hAnsi="宋体" w:hint="eastAsia"/>
          <w:color w:val="000000" w:themeColor="text1"/>
          <w:szCs w:val="21"/>
        </w:rPr>
        <w:t>穿线管</w:t>
      </w:r>
      <w:proofErr w:type="gramEnd"/>
      <w:r w:rsidRPr="006D51BD">
        <w:rPr>
          <w:rFonts w:ascii="宋体" w:eastAsia="宋体" w:hAnsi="宋体" w:hint="eastAsia"/>
          <w:color w:val="000000" w:themeColor="text1"/>
          <w:szCs w:val="21"/>
        </w:rPr>
        <w:t>统一使用：K</w:t>
      </w:r>
      <w:r w:rsidRPr="006D51BD">
        <w:rPr>
          <w:rFonts w:ascii="宋体" w:eastAsia="宋体" w:hAnsi="宋体"/>
          <w:color w:val="000000" w:themeColor="text1"/>
          <w:szCs w:val="21"/>
        </w:rPr>
        <w:t>BG</w:t>
      </w:r>
      <w:r w:rsidRPr="006D51BD">
        <w:rPr>
          <w:rFonts w:ascii="宋体" w:eastAsia="宋体" w:hAnsi="宋体" w:hint="eastAsia"/>
          <w:color w:val="000000" w:themeColor="text1"/>
          <w:szCs w:val="21"/>
        </w:rPr>
        <w:t>或</w:t>
      </w:r>
      <w:r w:rsidRPr="006D51BD">
        <w:rPr>
          <w:rFonts w:ascii="宋体" w:eastAsia="宋体" w:hAnsi="宋体"/>
          <w:color w:val="000000" w:themeColor="text1"/>
          <w:szCs w:val="21"/>
        </w:rPr>
        <w:t>JDG</w:t>
      </w:r>
      <w:r w:rsidRPr="006D51BD">
        <w:rPr>
          <w:rFonts w:ascii="宋体" w:eastAsia="宋体" w:hAnsi="宋体" w:hint="eastAsia"/>
          <w:color w:val="000000" w:themeColor="text1"/>
          <w:szCs w:val="21"/>
        </w:rPr>
        <w:t>管；靠近设备端用金属软管</w:t>
      </w:r>
      <w:r w:rsidRPr="006D51BD">
        <w:rPr>
          <w:rFonts w:ascii="宋体" w:eastAsia="宋体" w:hAnsi="宋体" w:hint="eastAsia"/>
          <w:color w:val="000000" w:themeColor="text1"/>
          <w:spacing w:val="1"/>
        </w:rPr>
        <w:t>，且满足规范要求；桥架、三通、弯头等需采用工厂预制的镀锌成品件，防止腐蚀。</w:t>
      </w:r>
    </w:p>
    <w:p w14:paraId="354A63EB"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.3.8</w:t>
      </w:r>
      <w:r w:rsidRPr="006D51BD">
        <w:rPr>
          <w:rFonts w:ascii="宋体" w:eastAsia="宋体" w:hAnsi="宋体" w:hint="eastAsia"/>
          <w:color w:val="000000" w:themeColor="text1"/>
          <w:spacing w:val="1"/>
        </w:rPr>
        <w:t>、母线材料应选T2 矩形铜</w:t>
      </w:r>
      <w:proofErr w:type="gramStart"/>
      <w:r w:rsidRPr="006D51BD">
        <w:rPr>
          <w:rFonts w:ascii="宋体" w:eastAsia="宋体" w:hAnsi="宋体" w:hint="eastAsia"/>
          <w:color w:val="000000" w:themeColor="text1"/>
          <w:spacing w:val="1"/>
        </w:rPr>
        <w:t>母排高</w:t>
      </w:r>
      <w:proofErr w:type="gramEnd"/>
      <w:r w:rsidRPr="006D51BD">
        <w:rPr>
          <w:rFonts w:ascii="宋体" w:eastAsia="宋体" w:hAnsi="宋体" w:hint="eastAsia"/>
          <w:color w:val="000000" w:themeColor="text1"/>
          <w:spacing w:val="1"/>
        </w:rPr>
        <w:t>导电率的铜材料制造，当采用螺栓连接时，每个接头应不少于两个螺栓。配电柜的最终设计将应有20%的备用馈线回路供甲方以后使用，在备用回路中，每种规格的断路器、热过负荷元件、磁力接触器连同其控制和保护设备预留备用回路（配电柜预留备用断路器馈线回路）。</w:t>
      </w:r>
    </w:p>
    <w:p w14:paraId="01E7F76E"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.3.9</w:t>
      </w:r>
      <w:r w:rsidRPr="006D51BD">
        <w:rPr>
          <w:rFonts w:ascii="宋体" w:eastAsia="宋体" w:hAnsi="宋体" w:hint="eastAsia"/>
          <w:color w:val="000000" w:themeColor="text1"/>
          <w:spacing w:val="1"/>
        </w:rPr>
        <w:t>、配电柜体及侧封板采用</w:t>
      </w:r>
      <w:proofErr w:type="gramStart"/>
      <w:r w:rsidRPr="006D51BD">
        <w:rPr>
          <w:rFonts w:ascii="宋体" w:eastAsia="宋体" w:hAnsi="宋体" w:hint="eastAsia"/>
          <w:color w:val="000000" w:themeColor="text1"/>
          <w:spacing w:val="1"/>
        </w:rPr>
        <w:t>敷</w:t>
      </w:r>
      <w:proofErr w:type="gramEnd"/>
      <w:r w:rsidRPr="006D51BD">
        <w:rPr>
          <w:rFonts w:ascii="宋体" w:eastAsia="宋体" w:hAnsi="宋体" w:hint="eastAsia"/>
          <w:color w:val="000000" w:themeColor="text1"/>
          <w:spacing w:val="1"/>
        </w:rPr>
        <w:t>铝锌钢板。所有柜内母线搭接处均应镀锡，</w:t>
      </w:r>
      <w:proofErr w:type="gramStart"/>
      <w:r w:rsidRPr="006D51BD">
        <w:rPr>
          <w:rFonts w:ascii="宋体" w:eastAsia="宋体" w:hAnsi="宋体" w:hint="eastAsia"/>
          <w:color w:val="000000" w:themeColor="text1"/>
          <w:spacing w:val="1"/>
        </w:rPr>
        <w:t>母线须套热缩套</w:t>
      </w:r>
      <w:proofErr w:type="gramEnd"/>
      <w:r w:rsidRPr="006D51BD">
        <w:rPr>
          <w:rFonts w:ascii="宋体" w:eastAsia="宋体" w:hAnsi="宋体" w:hint="eastAsia"/>
          <w:color w:val="000000" w:themeColor="text1"/>
          <w:spacing w:val="1"/>
        </w:rPr>
        <w:t>（A/B/C/N 黄绿红蓝）。</w:t>
      </w:r>
    </w:p>
    <w:p w14:paraId="3B0BEE42" w14:textId="6F53FCD4"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.3.10</w:t>
      </w:r>
      <w:r w:rsidRPr="006D51BD">
        <w:rPr>
          <w:rFonts w:ascii="宋体" w:eastAsia="宋体" w:hAnsi="宋体" w:hint="eastAsia"/>
          <w:color w:val="000000" w:themeColor="text1"/>
          <w:spacing w:val="1"/>
        </w:rPr>
        <w:t>、电控柜喷塑防腐，应能防尘、防水、防止小动物进入，防护等级不低于IP</w:t>
      </w:r>
      <w:r w:rsidRPr="006D51BD">
        <w:rPr>
          <w:rFonts w:ascii="宋体" w:eastAsia="宋体" w:hAnsi="宋体"/>
          <w:color w:val="000000" w:themeColor="text1"/>
          <w:spacing w:val="1"/>
        </w:rPr>
        <w:t>5</w:t>
      </w:r>
      <w:r w:rsidR="002B2C61">
        <w:rPr>
          <w:rFonts w:ascii="宋体" w:eastAsia="宋体" w:hAnsi="宋体"/>
          <w:color w:val="000000" w:themeColor="text1"/>
          <w:spacing w:val="1"/>
        </w:rPr>
        <w:t>6</w:t>
      </w:r>
      <w:r w:rsidRPr="006D51BD">
        <w:rPr>
          <w:rFonts w:ascii="宋体" w:eastAsia="宋体" w:hAnsi="宋体" w:hint="eastAsia"/>
          <w:color w:val="000000" w:themeColor="text1"/>
          <w:spacing w:val="1"/>
        </w:rPr>
        <w:t>。</w:t>
      </w:r>
      <w:r w:rsidRPr="006D51BD">
        <w:rPr>
          <w:rFonts w:ascii="宋体" w:eastAsia="宋体" w:hAnsi="宋体" w:hint="eastAsia"/>
          <w:color w:val="000000" w:themeColor="text1"/>
        </w:rPr>
        <w:t>柜体需设置降温风扇装置，柜内温度：不高于40度；</w:t>
      </w:r>
      <w:r w:rsidRPr="006D51BD">
        <w:rPr>
          <w:rFonts w:ascii="宋体" w:eastAsia="宋体" w:hAnsi="宋体" w:hint="eastAsia"/>
          <w:color w:val="000000" w:themeColor="text1"/>
          <w:spacing w:val="1"/>
        </w:rPr>
        <w:t xml:space="preserve">柜体采用亚光喷塑制作，高度1 </w:t>
      </w:r>
      <w:proofErr w:type="gramStart"/>
      <w:r w:rsidRPr="006D51BD">
        <w:rPr>
          <w:rFonts w:ascii="宋体" w:eastAsia="宋体" w:hAnsi="宋体" w:hint="eastAsia"/>
          <w:color w:val="000000" w:themeColor="text1"/>
          <w:spacing w:val="1"/>
        </w:rPr>
        <w:t>米以下</w:t>
      </w:r>
      <w:proofErr w:type="gramEnd"/>
      <w:r w:rsidRPr="006D51BD">
        <w:rPr>
          <w:rFonts w:ascii="宋体" w:eastAsia="宋体" w:hAnsi="宋体" w:hint="eastAsia"/>
          <w:color w:val="000000" w:themeColor="text1"/>
          <w:spacing w:val="1"/>
        </w:rPr>
        <w:t>的箱柜壁厚应不低于1.5mm；高度1 米及以上的箱柜，壁厚不低于2mm。带按钮指示灯的控制箱应按内外门配置，外门设高强度透明观察窗，按钮及指示灯装设在内门上。盘柜有足够的强度能经受住搬运、安装和运行期间电气短路产生的所有偶然应力。所有配电控制柜（箱）内电气元件必须选用优质产品，所有水泵配套电机（含变频电机）防护等级不低于IP</w:t>
      </w:r>
      <w:r w:rsidRPr="006D51BD">
        <w:rPr>
          <w:rFonts w:ascii="宋体" w:eastAsia="宋体" w:hAnsi="宋体"/>
          <w:color w:val="000000" w:themeColor="text1"/>
          <w:spacing w:val="1"/>
        </w:rPr>
        <w:t>5</w:t>
      </w:r>
      <w:r w:rsidR="00EA4070">
        <w:rPr>
          <w:rFonts w:ascii="宋体" w:eastAsia="宋体" w:hAnsi="宋体"/>
          <w:color w:val="000000" w:themeColor="text1"/>
          <w:spacing w:val="1"/>
        </w:rPr>
        <w:t>6</w:t>
      </w:r>
      <w:r w:rsidRPr="006D51BD">
        <w:rPr>
          <w:rFonts w:ascii="宋体" w:eastAsia="宋体" w:hAnsi="宋体" w:hint="eastAsia"/>
          <w:color w:val="000000" w:themeColor="text1"/>
          <w:spacing w:val="1"/>
        </w:rPr>
        <w:t>。</w:t>
      </w:r>
    </w:p>
    <w:p w14:paraId="53C035C4" w14:textId="77777777" w:rsidR="006D51BD" w:rsidRPr="006D51BD" w:rsidRDefault="006D51BD" w:rsidP="006D51BD">
      <w:pPr>
        <w:spacing w:line="360" w:lineRule="auto"/>
        <w:jc w:val="left"/>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.3.11</w:t>
      </w:r>
      <w:r w:rsidRPr="006D51BD">
        <w:rPr>
          <w:rFonts w:ascii="宋体" w:eastAsia="宋体" w:hAnsi="宋体" w:hint="eastAsia"/>
          <w:color w:val="000000" w:themeColor="text1"/>
          <w:spacing w:val="1"/>
        </w:rPr>
        <w:t>、控制柜须包含PLC 的控制回路、仪表显示、信号指示（如：起指令，停指令，行反馈信号，停运反馈信号，远方就地切换开关的就地位置信号，故障信号，以及电流信号等）。每排端子应预留</w:t>
      </w:r>
      <w:proofErr w:type="gramStart"/>
      <w:r w:rsidRPr="006D51BD">
        <w:rPr>
          <w:rFonts w:ascii="宋体" w:eastAsia="宋体" w:hAnsi="宋体" w:hint="eastAsia"/>
          <w:color w:val="000000" w:themeColor="text1"/>
          <w:spacing w:val="1"/>
        </w:rPr>
        <w:t>冗</w:t>
      </w:r>
      <w:proofErr w:type="gramEnd"/>
      <w:r w:rsidRPr="006D51BD">
        <w:rPr>
          <w:rFonts w:ascii="宋体" w:eastAsia="宋体" w:hAnsi="宋体" w:hint="eastAsia"/>
          <w:color w:val="000000" w:themeColor="text1"/>
          <w:spacing w:val="1"/>
        </w:rPr>
        <w:t>量20%数量的备用端子。</w:t>
      </w:r>
    </w:p>
    <w:p w14:paraId="0FDB7E3E" w14:textId="77777777" w:rsidR="006D51BD" w:rsidRPr="006D51BD" w:rsidRDefault="006D51BD" w:rsidP="006D51BD">
      <w:pPr>
        <w:spacing w:line="360" w:lineRule="auto"/>
        <w:jc w:val="left"/>
        <w:rPr>
          <w:rFonts w:ascii="宋体" w:eastAsia="宋体" w:hAnsi="宋体"/>
          <w:color w:val="000000" w:themeColor="text1"/>
          <w:spacing w:val="1"/>
        </w:rPr>
      </w:pPr>
      <w:bookmarkStart w:id="74" w:name="_Hlk143173327"/>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.3.12</w:t>
      </w:r>
      <w:r w:rsidRPr="006D51BD">
        <w:rPr>
          <w:rFonts w:ascii="宋体" w:eastAsia="宋体" w:hAnsi="宋体" w:hint="eastAsia"/>
          <w:color w:val="000000" w:themeColor="text1"/>
          <w:spacing w:val="1"/>
        </w:rPr>
        <w:t>、电控柜安装时，前后需预留足够的检维修空间，距离≥1.5m，同时确保柜门能打开；地面铺设</w:t>
      </w:r>
      <w:r w:rsidRPr="006D51BD">
        <w:rPr>
          <w:rFonts w:ascii="宋体" w:eastAsia="宋体" w:hAnsi="宋体" w:hint="eastAsia"/>
          <w:color w:val="000000" w:themeColor="text1"/>
          <w:spacing w:val="1"/>
        </w:rPr>
        <w:lastRenderedPageBreak/>
        <w:t>橡胶绝缘垫。</w:t>
      </w:r>
    </w:p>
    <w:bookmarkEnd w:id="74"/>
    <w:p w14:paraId="7286C26C" w14:textId="77777777" w:rsidR="006D51BD" w:rsidRPr="006D51BD" w:rsidRDefault="006D51BD" w:rsidP="006D51BD">
      <w:pPr>
        <w:spacing w:line="360" w:lineRule="auto"/>
        <w:rPr>
          <w:rFonts w:ascii="宋体" w:eastAsia="宋体" w:hAnsi="宋体"/>
          <w:color w:val="000000" w:themeColor="text1"/>
          <w:spacing w:val="1"/>
        </w:rPr>
      </w:pPr>
      <w:r w:rsidRPr="006D51BD">
        <w:rPr>
          <w:rFonts w:ascii="宋体" w:eastAsia="宋体" w:hAnsi="宋体" w:hint="eastAsia"/>
          <w:color w:val="000000" w:themeColor="text1"/>
          <w:spacing w:val="1"/>
        </w:rPr>
        <w:t>6</w:t>
      </w:r>
      <w:r w:rsidRPr="006D51BD">
        <w:rPr>
          <w:rFonts w:ascii="宋体" w:eastAsia="宋体" w:hAnsi="宋体"/>
          <w:color w:val="000000" w:themeColor="text1"/>
          <w:spacing w:val="1"/>
        </w:rPr>
        <w:t>.3.13</w:t>
      </w:r>
      <w:r w:rsidRPr="006D51BD">
        <w:rPr>
          <w:rFonts w:ascii="宋体" w:eastAsia="宋体" w:hAnsi="宋体" w:hint="eastAsia"/>
          <w:color w:val="000000" w:themeColor="text1"/>
          <w:spacing w:val="1"/>
        </w:rPr>
        <w:t>、电气系统的具体要求详见附件：详见附件三：</w:t>
      </w:r>
      <w:r w:rsidRPr="006D51BD">
        <w:rPr>
          <w:rFonts w:ascii="宋体" w:eastAsia="宋体" w:hAnsi="宋体" w:hint="eastAsia"/>
          <w:color w:val="000000" w:themeColor="text1"/>
        </w:rPr>
        <w:t>动力技术组-企业标准-电控通用技术标准（第2-1次修订版）-20230105</w:t>
      </w:r>
      <w:r w:rsidRPr="006D51BD">
        <w:rPr>
          <w:rFonts w:ascii="宋体" w:eastAsia="宋体" w:hAnsi="宋体" w:hint="eastAsia"/>
          <w:color w:val="000000" w:themeColor="text1"/>
          <w:spacing w:val="1"/>
        </w:rPr>
        <w:t>。</w:t>
      </w:r>
    </w:p>
    <w:p w14:paraId="36DDA863" w14:textId="77777777" w:rsidR="006D51BD" w:rsidRPr="006D51BD" w:rsidRDefault="006D51BD" w:rsidP="006D51BD">
      <w:pPr>
        <w:keepNext/>
        <w:keepLines/>
        <w:adjustRightInd w:val="0"/>
        <w:spacing w:line="360" w:lineRule="auto"/>
        <w:textAlignment w:val="baseline"/>
        <w:outlineLvl w:val="1"/>
        <w:rPr>
          <w:rFonts w:ascii="宋体" w:eastAsia="宋体" w:hAnsi="宋体" w:cs="Times New Roman"/>
          <w:b/>
          <w:bCs/>
          <w:kern w:val="0"/>
          <w:sz w:val="24"/>
          <w:szCs w:val="32"/>
        </w:rPr>
      </w:pPr>
      <w:bookmarkStart w:id="75" w:name="_Toc144133848"/>
      <w:bookmarkStart w:id="76" w:name="_Toc198544423"/>
      <w:bookmarkStart w:id="77" w:name="_Toc232454158"/>
      <w:r w:rsidRPr="006D51BD">
        <w:rPr>
          <w:rFonts w:ascii="宋体" w:eastAsia="宋体" w:hAnsi="宋体" w:cs="Times New Roman"/>
          <w:b/>
          <w:bCs/>
          <w:kern w:val="0"/>
          <w:sz w:val="24"/>
          <w:szCs w:val="32"/>
        </w:rPr>
        <w:t>6.4</w:t>
      </w:r>
      <w:r w:rsidRPr="006D51BD">
        <w:rPr>
          <w:rFonts w:ascii="宋体" w:eastAsia="宋体" w:hAnsi="宋体" w:cs="Times New Roman" w:hint="eastAsia"/>
          <w:b/>
          <w:bCs/>
          <w:kern w:val="0"/>
          <w:sz w:val="24"/>
          <w:szCs w:val="32"/>
        </w:rPr>
        <w:t>、控制柜要求</w:t>
      </w:r>
      <w:bookmarkEnd w:id="75"/>
      <w:bookmarkEnd w:id="76"/>
      <w:bookmarkEnd w:id="77"/>
    </w:p>
    <w:p w14:paraId="7091C13E" w14:textId="77777777" w:rsidR="006D51BD" w:rsidRPr="006D51BD" w:rsidRDefault="006D51BD" w:rsidP="006D51BD">
      <w:pPr>
        <w:spacing w:line="360" w:lineRule="auto"/>
        <w:rPr>
          <w:rFonts w:ascii="宋体" w:eastAsia="宋体" w:hAnsi="宋体"/>
        </w:rPr>
      </w:pPr>
      <w:r w:rsidRPr="006D51BD">
        <w:rPr>
          <w:rFonts w:ascii="宋体" w:eastAsia="宋体" w:hAnsi="宋体"/>
        </w:rPr>
        <w:t>6.4.1</w:t>
      </w:r>
      <w:r w:rsidRPr="006D51BD">
        <w:rPr>
          <w:rFonts w:ascii="宋体" w:eastAsia="宋体" w:hAnsi="宋体" w:hint="eastAsia"/>
        </w:rPr>
        <w:t>、P</w:t>
      </w:r>
      <w:r w:rsidRPr="006D51BD">
        <w:rPr>
          <w:rFonts w:ascii="宋体" w:eastAsia="宋体" w:hAnsi="宋体"/>
        </w:rPr>
        <w:t>LC</w:t>
      </w:r>
      <w:r w:rsidRPr="006D51BD">
        <w:rPr>
          <w:rFonts w:ascii="宋体" w:eastAsia="宋体" w:hAnsi="宋体" w:hint="eastAsia"/>
        </w:rPr>
        <w:t>柜铭牌材料必须防锈、防潮。所有铭牌上的字体、颜色与铭牌底色必须呈鲜明对比，保证视觉效果清晰、舒服。</w:t>
      </w:r>
    </w:p>
    <w:p w14:paraId="22AF5B37" w14:textId="77777777" w:rsidR="006D51BD" w:rsidRPr="006D51BD" w:rsidRDefault="006D51BD" w:rsidP="006D51BD">
      <w:pPr>
        <w:spacing w:line="360" w:lineRule="auto"/>
        <w:rPr>
          <w:rFonts w:ascii="宋体" w:eastAsia="宋体" w:hAnsi="宋体"/>
        </w:rPr>
      </w:pPr>
      <w:r w:rsidRPr="006D51BD">
        <w:rPr>
          <w:rFonts w:ascii="宋体" w:eastAsia="宋体" w:hAnsi="宋体"/>
        </w:rPr>
        <w:t>6.4.2</w:t>
      </w:r>
      <w:r w:rsidRPr="006D51BD">
        <w:rPr>
          <w:rFonts w:ascii="宋体" w:eastAsia="宋体" w:hAnsi="宋体" w:hint="eastAsia"/>
        </w:rPr>
        <w:t>、所有的控制柜在制造时必须安装带锁的把手，考虑散热，并且在进风口必须安装过滤器。柜体闭合处都必须装有密封压条。控制柜如无特别要求，一般采用下进线的方式。安装在室外的P</w:t>
      </w:r>
      <w:r w:rsidRPr="006D51BD">
        <w:rPr>
          <w:rFonts w:ascii="宋体" w:eastAsia="宋体" w:hAnsi="宋体"/>
        </w:rPr>
        <w:t>LC</w:t>
      </w:r>
      <w:r w:rsidRPr="006D51BD">
        <w:rPr>
          <w:rFonts w:ascii="宋体" w:eastAsia="宋体" w:hAnsi="宋体" w:hint="eastAsia"/>
        </w:rPr>
        <w:t>柜顶部需加装防雨盖或采取其它有效的防雨措施，柜体采用不锈钢材质，I</w:t>
      </w:r>
      <w:r w:rsidRPr="006D51BD">
        <w:rPr>
          <w:rFonts w:ascii="宋体" w:eastAsia="宋体" w:hAnsi="宋体"/>
        </w:rPr>
        <w:t>O</w:t>
      </w:r>
      <w:r w:rsidRPr="006D51BD">
        <w:rPr>
          <w:rFonts w:ascii="宋体" w:eastAsia="宋体" w:hAnsi="宋体" w:hint="eastAsia"/>
        </w:rPr>
        <w:t>信号需考虑增加防雷器隔离等。安装在室内的P</w:t>
      </w:r>
      <w:r w:rsidRPr="006D51BD">
        <w:rPr>
          <w:rFonts w:ascii="宋体" w:eastAsia="宋体" w:hAnsi="宋体"/>
        </w:rPr>
        <w:t>LC</w:t>
      </w:r>
      <w:r w:rsidRPr="006D51BD">
        <w:rPr>
          <w:rFonts w:ascii="宋体" w:eastAsia="宋体" w:hAnsi="宋体" w:hint="eastAsia"/>
        </w:rPr>
        <w:t>柜，机柜现场的安装位置尽量不要放在风管或水管的正下方，如实在没办法避开，顶部需采取防护措施。</w:t>
      </w:r>
    </w:p>
    <w:p w14:paraId="3C4B11D7" w14:textId="77777777" w:rsidR="006D51BD" w:rsidRPr="006D51BD" w:rsidRDefault="006D51BD" w:rsidP="006D51BD">
      <w:pPr>
        <w:spacing w:line="360" w:lineRule="auto"/>
        <w:rPr>
          <w:rFonts w:ascii="宋体" w:eastAsia="宋体" w:hAnsi="宋体"/>
        </w:rPr>
      </w:pPr>
      <w:r w:rsidRPr="006D51BD">
        <w:rPr>
          <w:rFonts w:ascii="宋体" w:eastAsia="宋体" w:hAnsi="宋体"/>
        </w:rPr>
        <w:t>6.4.3</w:t>
      </w:r>
      <w:r w:rsidRPr="006D51BD">
        <w:rPr>
          <w:rFonts w:ascii="宋体" w:eastAsia="宋体" w:hAnsi="宋体" w:hint="eastAsia"/>
        </w:rPr>
        <w:t>、</w:t>
      </w:r>
      <w:r w:rsidRPr="006D51BD">
        <w:rPr>
          <w:rFonts w:ascii="宋体" w:eastAsia="宋体" w:hAnsi="宋体"/>
        </w:rPr>
        <w:t>须保证</w:t>
      </w:r>
      <w:r w:rsidRPr="006D51BD">
        <w:rPr>
          <w:rFonts w:ascii="宋体" w:eastAsia="宋体" w:hAnsi="宋体" w:hint="eastAsia"/>
        </w:rPr>
        <w:t>自控</w:t>
      </w:r>
      <w:r w:rsidRPr="006D51BD">
        <w:rPr>
          <w:rFonts w:ascii="宋体" w:eastAsia="宋体" w:hAnsi="宋体"/>
        </w:rPr>
        <w:t>系统</w:t>
      </w:r>
      <w:r w:rsidRPr="006D51BD">
        <w:rPr>
          <w:rFonts w:ascii="宋体" w:eastAsia="宋体" w:hAnsi="宋体" w:hint="eastAsia"/>
        </w:rPr>
        <w:t>所有</w:t>
      </w:r>
      <w:r w:rsidRPr="006D51BD">
        <w:rPr>
          <w:rFonts w:ascii="宋体" w:eastAsia="宋体" w:hAnsi="宋体"/>
        </w:rPr>
        <w:t>的设备可靠接地。所有接地线应采用多股铜线或铜带，与相应的接地点</w:t>
      </w:r>
      <w:r w:rsidRPr="006D51BD">
        <w:rPr>
          <w:rFonts w:ascii="宋体" w:eastAsia="宋体" w:hAnsi="宋体" w:hint="eastAsia"/>
        </w:rPr>
        <w:t>接</w:t>
      </w:r>
      <w:r w:rsidRPr="006D51BD">
        <w:rPr>
          <w:rFonts w:ascii="宋体" w:eastAsia="宋体" w:hAnsi="宋体"/>
        </w:rPr>
        <w:t>通。有活动连接的设备（如控制箱、柜的门）必须保证连接体和本体同时的端接。</w:t>
      </w:r>
      <w:r w:rsidRPr="006D51BD">
        <w:rPr>
          <w:rFonts w:ascii="宋体" w:eastAsia="宋体" w:hAnsi="宋体" w:hint="eastAsia"/>
        </w:rPr>
        <w:t>若</w:t>
      </w:r>
      <w:r w:rsidRPr="006D51BD">
        <w:rPr>
          <w:rFonts w:ascii="宋体" w:eastAsia="宋体" w:hAnsi="宋体"/>
        </w:rPr>
        <w:t>采用独立接地，接地电阻不得大于</w:t>
      </w:r>
      <w:r w:rsidRPr="006D51BD">
        <w:rPr>
          <w:rFonts w:ascii="宋体" w:eastAsia="宋体" w:hAnsi="宋体" w:hint="eastAsia"/>
        </w:rPr>
        <w:t>4</w:t>
      </w:r>
      <w:r w:rsidRPr="006D51BD">
        <w:rPr>
          <w:rFonts w:ascii="宋体" w:eastAsia="宋体" w:hAnsi="宋体"/>
        </w:rPr>
        <w:t>欧姆。</w:t>
      </w:r>
      <w:r w:rsidRPr="006D51BD">
        <w:rPr>
          <w:rFonts w:ascii="宋体" w:eastAsia="宋体" w:hAnsi="宋体" w:hint="eastAsia"/>
        </w:rPr>
        <w:t>若采用</w:t>
      </w:r>
      <w:r w:rsidRPr="006D51BD">
        <w:rPr>
          <w:rFonts w:ascii="宋体" w:eastAsia="宋体" w:hAnsi="宋体"/>
        </w:rPr>
        <w:t>公共接地，接地电阻不大于</w:t>
      </w:r>
      <w:r w:rsidRPr="006D51BD">
        <w:rPr>
          <w:rFonts w:ascii="宋体" w:eastAsia="宋体" w:hAnsi="宋体" w:hint="eastAsia"/>
        </w:rPr>
        <w:t>1欧姆。</w:t>
      </w:r>
    </w:p>
    <w:p w14:paraId="26F83C2D" w14:textId="77777777" w:rsidR="006D51BD" w:rsidRPr="006D51BD" w:rsidRDefault="006D51BD" w:rsidP="006D51BD">
      <w:pPr>
        <w:spacing w:line="360" w:lineRule="auto"/>
        <w:rPr>
          <w:rFonts w:ascii="宋体" w:eastAsia="宋体" w:hAnsi="宋体"/>
        </w:rPr>
      </w:pPr>
      <w:r w:rsidRPr="006D51BD">
        <w:rPr>
          <w:rFonts w:ascii="宋体" w:eastAsia="宋体" w:hAnsi="宋体"/>
        </w:rPr>
        <w:t>6.4.4</w:t>
      </w:r>
      <w:r w:rsidRPr="006D51BD">
        <w:rPr>
          <w:rFonts w:ascii="宋体" w:eastAsia="宋体" w:hAnsi="宋体" w:hint="eastAsia"/>
        </w:rPr>
        <w:t>、控制柜应装设中国国标照明灯，开门时照明自动打开，关门时自动关闭。</w:t>
      </w:r>
    </w:p>
    <w:p w14:paraId="1C294060" w14:textId="77777777" w:rsidR="006D51BD" w:rsidRPr="006D51BD" w:rsidRDefault="006D51BD" w:rsidP="006D51BD">
      <w:pPr>
        <w:spacing w:line="360" w:lineRule="auto"/>
        <w:rPr>
          <w:rFonts w:ascii="宋体" w:eastAsia="宋体" w:hAnsi="宋体"/>
        </w:rPr>
      </w:pPr>
      <w:r w:rsidRPr="006D51BD">
        <w:rPr>
          <w:rFonts w:ascii="宋体" w:eastAsia="宋体" w:hAnsi="宋体"/>
        </w:rPr>
        <w:t>6.4.5</w:t>
      </w:r>
      <w:r w:rsidRPr="006D51BD">
        <w:rPr>
          <w:rFonts w:ascii="宋体" w:eastAsia="宋体" w:hAnsi="宋体" w:hint="eastAsia"/>
        </w:rPr>
        <w:t>、控制柜应设有5孔插座，电流不小于</w:t>
      </w:r>
      <w:smartTag w:uri="urn:schemas-microsoft-com:office:smarttags" w:element="chmetcnv">
        <w:smartTagPr>
          <w:attr w:name="UnitName" w:val="a"/>
          <w:attr w:name="SourceValue" w:val="10"/>
          <w:attr w:name="HasSpace" w:val="False"/>
          <w:attr w:name="Negative" w:val="False"/>
          <w:attr w:name="NumberType" w:val="1"/>
          <w:attr w:name="TCSC" w:val="0"/>
        </w:smartTagPr>
        <w:r w:rsidRPr="006D51BD">
          <w:rPr>
            <w:rFonts w:ascii="宋体" w:eastAsia="宋体" w:hAnsi="宋体" w:hint="eastAsia"/>
          </w:rPr>
          <w:t>10A</w:t>
        </w:r>
      </w:smartTag>
      <w:r w:rsidRPr="006D51BD">
        <w:rPr>
          <w:rFonts w:ascii="宋体" w:eastAsia="宋体" w:hAnsi="宋体" w:hint="eastAsia"/>
        </w:rPr>
        <w:t>，用于笔记本电脑电源或在线临时用电使用。</w:t>
      </w:r>
    </w:p>
    <w:p w14:paraId="759754ED" w14:textId="77777777" w:rsidR="006D51BD" w:rsidRPr="006D51BD" w:rsidRDefault="006D51BD" w:rsidP="006D51BD">
      <w:pPr>
        <w:spacing w:line="360" w:lineRule="auto"/>
        <w:rPr>
          <w:rFonts w:ascii="宋体" w:eastAsia="宋体" w:hAnsi="宋体"/>
        </w:rPr>
      </w:pPr>
      <w:r w:rsidRPr="006D51BD">
        <w:rPr>
          <w:rFonts w:ascii="宋体" w:eastAsia="宋体" w:hAnsi="宋体"/>
        </w:rPr>
        <w:t>6.4.6</w:t>
      </w:r>
      <w:r w:rsidRPr="006D51BD">
        <w:rPr>
          <w:rFonts w:ascii="宋体" w:eastAsia="宋体" w:hAnsi="宋体" w:hint="eastAsia"/>
        </w:rPr>
        <w:t>、电柜内设置图纸放置盒。</w:t>
      </w:r>
    </w:p>
    <w:p w14:paraId="49A1EED3" w14:textId="77777777" w:rsidR="006D51BD" w:rsidRPr="006D51BD" w:rsidRDefault="006D51BD" w:rsidP="006D51BD">
      <w:pPr>
        <w:spacing w:line="360" w:lineRule="auto"/>
        <w:rPr>
          <w:rFonts w:ascii="宋体" w:eastAsia="宋体" w:hAnsi="宋体"/>
        </w:rPr>
      </w:pPr>
      <w:r w:rsidRPr="006D51BD">
        <w:rPr>
          <w:rFonts w:ascii="宋体" w:eastAsia="宋体" w:hAnsi="宋体"/>
        </w:rPr>
        <w:t>6.4.7</w:t>
      </w:r>
      <w:r w:rsidRPr="006D51BD">
        <w:rPr>
          <w:rFonts w:ascii="宋体" w:eastAsia="宋体" w:hAnsi="宋体" w:hint="eastAsia"/>
        </w:rPr>
        <w:t>、控制柜的各个元件应有永久性标牌，并应与图纸的名称一致。标牌位置不能贴在元件上，应就近合理布置。</w:t>
      </w:r>
    </w:p>
    <w:p w14:paraId="6453EFB0" w14:textId="77777777" w:rsidR="006D51BD" w:rsidRPr="006D51BD" w:rsidRDefault="006D51BD" w:rsidP="006D51BD">
      <w:pPr>
        <w:spacing w:line="360" w:lineRule="auto"/>
        <w:rPr>
          <w:rFonts w:ascii="宋体" w:eastAsia="宋体" w:hAnsi="宋体"/>
        </w:rPr>
      </w:pPr>
      <w:r w:rsidRPr="006D51BD">
        <w:rPr>
          <w:rFonts w:ascii="宋体" w:eastAsia="宋体" w:hAnsi="宋体"/>
        </w:rPr>
        <w:t>6.4.8</w:t>
      </w:r>
      <w:r w:rsidRPr="006D51BD">
        <w:rPr>
          <w:rFonts w:ascii="宋体" w:eastAsia="宋体" w:hAnsi="宋体" w:hint="eastAsia"/>
        </w:rPr>
        <w:t>、控制柜元件固定方式要合理，便于拆装。固定方式尽量采用DIN导轨，或者底板螺纹安装；不允许采用螺丝、螺母穿孔固定方式。</w:t>
      </w:r>
    </w:p>
    <w:p w14:paraId="031F2761" w14:textId="77777777" w:rsidR="006D51BD" w:rsidRPr="006D51BD" w:rsidRDefault="006D51BD" w:rsidP="006D51BD">
      <w:pPr>
        <w:spacing w:line="360" w:lineRule="auto"/>
        <w:rPr>
          <w:rFonts w:ascii="宋体" w:eastAsia="宋体" w:hAnsi="宋体"/>
        </w:rPr>
      </w:pPr>
      <w:r w:rsidRPr="006D51BD">
        <w:rPr>
          <w:rFonts w:ascii="宋体" w:eastAsia="宋体" w:hAnsi="宋体"/>
        </w:rPr>
        <w:t>6.4.9</w:t>
      </w:r>
      <w:r w:rsidRPr="006D51BD">
        <w:rPr>
          <w:rFonts w:ascii="宋体" w:eastAsia="宋体" w:hAnsi="宋体" w:hint="eastAsia"/>
        </w:rPr>
        <w:t>、箱（柜）体采用标准柜型，</w:t>
      </w:r>
      <w:bookmarkStart w:id="78" w:name="_Hlk123893429"/>
      <w:r w:rsidRPr="006D51BD">
        <w:rPr>
          <w:rFonts w:ascii="宋体" w:eastAsia="宋体" w:hAnsi="宋体" w:hint="eastAsia"/>
        </w:rPr>
        <w:t>板材2.0mm冷轧板</w:t>
      </w:r>
      <w:bookmarkEnd w:id="78"/>
      <w:r w:rsidRPr="006D51BD">
        <w:rPr>
          <w:rFonts w:ascii="宋体" w:eastAsia="宋体" w:hAnsi="宋体" w:hint="eastAsia"/>
        </w:rPr>
        <w:t>；尽可能按要求规格尺寸设计，若该尺寸不满足设计要求，尺寸可以相应的改动，并以书面形式告知业主。经确认后可采用非标准柜。</w:t>
      </w:r>
    </w:p>
    <w:p w14:paraId="60BF2C64" w14:textId="77777777" w:rsidR="00FF3511" w:rsidRPr="00CF7534" w:rsidRDefault="00FF3511" w:rsidP="0061422B">
      <w:pPr>
        <w:spacing w:line="360" w:lineRule="auto"/>
        <w:rPr>
          <w:rFonts w:ascii="宋体" w:eastAsia="宋体" w:hAnsi="宋体"/>
          <w:highlight w:val="lightGray"/>
        </w:rPr>
      </w:pPr>
    </w:p>
    <w:p w14:paraId="672CE9C5" w14:textId="6BFFA02C" w:rsidR="00FF7785" w:rsidRPr="00CF7534" w:rsidRDefault="00D40C7B" w:rsidP="00D40C7B">
      <w:pPr>
        <w:pStyle w:val="1"/>
      </w:pPr>
      <w:bookmarkStart w:id="79" w:name="_Toc232454159"/>
      <w:r w:rsidRPr="00CF7534">
        <w:rPr>
          <w:rFonts w:hint="eastAsia"/>
        </w:rPr>
        <w:t>7、调试验收及质保</w:t>
      </w:r>
      <w:bookmarkEnd w:id="79"/>
    </w:p>
    <w:p w14:paraId="461958F3" w14:textId="6B0D62CC" w:rsidR="00FF7785" w:rsidRPr="00CF7534" w:rsidRDefault="000C40E4" w:rsidP="000C40E4">
      <w:pPr>
        <w:pStyle w:val="2"/>
      </w:pPr>
      <w:bookmarkStart w:id="80" w:name="_Toc232454160"/>
      <w:r w:rsidRPr="00CF7534">
        <w:rPr>
          <w:rFonts w:hint="eastAsia"/>
        </w:rPr>
        <w:t>7</w:t>
      </w:r>
      <w:r w:rsidRPr="00CF7534">
        <w:t>.1</w:t>
      </w:r>
      <w:r w:rsidRPr="00CF7534">
        <w:rPr>
          <w:rFonts w:hint="eastAsia"/>
        </w:rPr>
        <w:t>、调试培训</w:t>
      </w:r>
      <w:bookmarkEnd w:id="80"/>
    </w:p>
    <w:p w14:paraId="048606C9" w14:textId="34A7BD93" w:rsidR="000C40E4" w:rsidRPr="00CF7534" w:rsidRDefault="000C40E4" w:rsidP="000C40E4">
      <w:pPr>
        <w:spacing w:line="360" w:lineRule="auto"/>
        <w:ind w:firstLineChars="202" w:firstLine="424"/>
        <w:jc w:val="left"/>
        <w:rPr>
          <w:rFonts w:ascii="宋体" w:eastAsia="宋体" w:hAnsi="宋体"/>
          <w:szCs w:val="21"/>
        </w:rPr>
      </w:pPr>
      <w:r w:rsidRPr="00CF7534">
        <w:rPr>
          <w:rFonts w:ascii="宋体" w:eastAsia="宋体" w:hAnsi="宋体" w:hint="eastAsia"/>
          <w:szCs w:val="21"/>
        </w:rPr>
        <w:t>系统调试前，乙方负责编制调试报告、培训计划、进行人员培训。调试过程中长期派驻技术人员全程指导现场调试工作，直到调试达标为止。</w:t>
      </w:r>
      <w:r w:rsidR="00232F9F" w:rsidRPr="00CF7534">
        <w:rPr>
          <w:rFonts w:ascii="宋体" w:eastAsia="宋体" w:hAnsi="宋体" w:hint="eastAsia"/>
          <w:szCs w:val="21"/>
        </w:rPr>
        <w:t>调试期间的费用，详见《表</w:t>
      </w:r>
      <w:r w:rsidR="00232F9F" w:rsidRPr="00CF7534">
        <w:rPr>
          <w:rFonts w:ascii="宋体" w:eastAsia="宋体" w:hAnsi="宋体"/>
          <w:szCs w:val="21"/>
        </w:rPr>
        <w:t xml:space="preserve">5-2  </w:t>
      </w:r>
      <w:r w:rsidR="00232F9F" w:rsidRPr="00CF7534">
        <w:rPr>
          <w:rFonts w:ascii="宋体" w:eastAsia="宋体" w:hAnsi="宋体" w:hint="eastAsia"/>
          <w:szCs w:val="21"/>
        </w:rPr>
        <w:t>其他界线》。</w:t>
      </w:r>
    </w:p>
    <w:p w14:paraId="24BEEFA3" w14:textId="4D715B2B" w:rsidR="000C40E4" w:rsidRPr="00CF7534" w:rsidRDefault="00DF729A" w:rsidP="00DF729A">
      <w:pPr>
        <w:spacing w:line="360" w:lineRule="auto"/>
        <w:jc w:val="left"/>
        <w:rPr>
          <w:rFonts w:ascii="宋体" w:eastAsia="宋体" w:hAnsi="宋体"/>
          <w:b/>
          <w:bCs/>
          <w:szCs w:val="21"/>
        </w:rPr>
      </w:pPr>
      <w:r w:rsidRPr="00CF7534">
        <w:rPr>
          <w:rFonts w:ascii="宋体" w:eastAsia="宋体" w:hAnsi="宋体" w:hint="eastAsia"/>
          <w:b/>
          <w:bCs/>
          <w:szCs w:val="21"/>
        </w:rPr>
        <w:t>7</w:t>
      </w:r>
      <w:r w:rsidRPr="00CF7534">
        <w:rPr>
          <w:rFonts w:ascii="宋体" w:eastAsia="宋体" w:hAnsi="宋体"/>
          <w:b/>
          <w:bCs/>
          <w:szCs w:val="21"/>
        </w:rPr>
        <w:t>.1.1</w:t>
      </w:r>
      <w:r w:rsidRPr="00CF7534">
        <w:rPr>
          <w:rFonts w:ascii="宋体" w:eastAsia="宋体" w:hAnsi="宋体" w:hint="eastAsia"/>
          <w:b/>
          <w:bCs/>
          <w:szCs w:val="21"/>
        </w:rPr>
        <w:t>、</w:t>
      </w:r>
      <w:r w:rsidR="000C40E4" w:rsidRPr="00CF7534">
        <w:rPr>
          <w:rFonts w:ascii="宋体" w:eastAsia="宋体" w:hAnsi="宋体" w:hint="eastAsia"/>
          <w:b/>
          <w:bCs/>
          <w:szCs w:val="21"/>
        </w:rPr>
        <w:t>培训目标</w:t>
      </w:r>
    </w:p>
    <w:p w14:paraId="4BFC16E8" w14:textId="06763A14"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保证废气系统机电工程的安装、单机试车、联动试车及考核验收的顺利完成。</w:t>
      </w:r>
    </w:p>
    <w:p w14:paraId="2107A231" w14:textId="65420674"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lastRenderedPageBreak/>
        <w:t>使甲方工程师具有操作系统以及一般维修保养的能力。</w:t>
      </w:r>
    </w:p>
    <w:p w14:paraId="3CE5F875" w14:textId="2B30A600" w:rsidR="000C40E4" w:rsidRPr="00CF7534" w:rsidRDefault="00DF729A" w:rsidP="00DF729A">
      <w:pPr>
        <w:spacing w:line="360" w:lineRule="auto"/>
        <w:jc w:val="left"/>
        <w:rPr>
          <w:rFonts w:ascii="宋体" w:eastAsia="宋体" w:hAnsi="宋体"/>
          <w:b/>
          <w:bCs/>
          <w:szCs w:val="21"/>
        </w:rPr>
      </w:pPr>
      <w:r w:rsidRPr="00CF7534">
        <w:rPr>
          <w:rFonts w:ascii="宋体" w:eastAsia="宋体" w:hAnsi="宋体" w:hint="eastAsia"/>
          <w:b/>
          <w:bCs/>
          <w:szCs w:val="21"/>
        </w:rPr>
        <w:t>7</w:t>
      </w:r>
      <w:r w:rsidRPr="00CF7534">
        <w:rPr>
          <w:rFonts w:ascii="宋体" w:eastAsia="宋体" w:hAnsi="宋体"/>
          <w:b/>
          <w:bCs/>
          <w:szCs w:val="21"/>
        </w:rPr>
        <w:t>.1.2</w:t>
      </w:r>
      <w:r w:rsidRPr="00CF7534">
        <w:rPr>
          <w:rFonts w:ascii="宋体" w:eastAsia="宋体" w:hAnsi="宋体" w:hint="eastAsia"/>
          <w:b/>
          <w:bCs/>
          <w:szCs w:val="21"/>
        </w:rPr>
        <w:t>、</w:t>
      </w:r>
      <w:r w:rsidR="000C40E4" w:rsidRPr="00CF7534">
        <w:rPr>
          <w:rFonts w:ascii="宋体" w:eastAsia="宋体" w:hAnsi="宋体" w:hint="eastAsia"/>
          <w:b/>
          <w:bCs/>
          <w:szCs w:val="21"/>
        </w:rPr>
        <w:t>培训对象</w:t>
      </w:r>
    </w:p>
    <w:p w14:paraId="5D79855B" w14:textId="01E13E15"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甲方废气管理人员</w:t>
      </w:r>
    </w:p>
    <w:p w14:paraId="19FDE0A2" w14:textId="4617D835"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甲方废气工程师</w:t>
      </w:r>
    </w:p>
    <w:p w14:paraId="3B9F61E5" w14:textId="724B977F"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甲方电气工程师</w:t>
      </w:r>
    </w:p>
    <w:p w14:paraId="6C7B6D20" w14:textId="0B2CF6A4"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甲方自控工程师</w:t>
      </w:r>
    </w:p>
    <w:p w14:paraId="561643C8" w14:textId="17BF28B9"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甲方操作人员</w:t>
      </w:r>
    </w:p>
    <w:p w14:paraId="2F3343DF" w14:textId="5448D6EB"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甲方检维修工程师</w:t>
      </w:r>
    </w:p>
    <w:p w14:paraId="5CBF9149" w14:textId="216CDDE7" w:rsidR="000C40E4" w:rsidRPr="00CF7534" w:rsidRDefault="00DF729A" w:rsidP="00DF729A">
      <w:pPr>
        <w:spacing w:line="360" w:lineRule="auto"/>
        <w:jc w:val="left"/>
        <w:rPr>
          <w:rFonts w:ascii="宋体" w:eastAsia="宋体" w:hAnsi="宋体"/>
          <w:b/>
          <w:bCs/>
          <w:szCs w:val="21"/>
        </w:rPr>
      </w:pPr>
      <w:r w:rsidRPr="00CF7534">
        <w:rPr>
          <w:rFonts w:ascii="宋体" w:eastAsia="宋体" w:hAnsi="宋体" w:hint="eastAsia"/>
          <w:b/>
          <w:bCs/>
          <w:szCs w:val="21"/>
        </w:rPr>
        <w:t>7</w:t>
      </w:r>
      <w:r w:rsidRPr="00CF7534">
        <w:rPr>
          <w:rFonts w:ascii="宋体" w:eastAsia="宋体" w:hAnsi="宋体"/>
          <w:b/>
          <w:bCs/>
          <w:szCs w:val="21"/>
        </w:rPr>
        <w:t>.1.3</w:t>
      </w:r>
      <w:r w:rsidRPr="00CF7534">
        <w:rPr>
          <w:rFonts w:ascii="宋体" w:eastAsia="宋体" w:hAnsi="宋体" w:hint="eastAsia"/>
          <w:b/>
          <w:bCs/>
          <w:szCs w:val="21"/>
        </w:rPr>
        <w:t>、</w:t>
      </w:r>
      <w:r w:rsidR="000C40E4" w:rsidRPr="00CF7534">
        <w:rPr>
          <w:rFonts w:ascii="宋体" w:eastAsia="宋体" w:hAnsi="宋体" w:hint="eastAsia"/>
          <w:b/>
          <w:bCs/>
          <w:szCs w:val="21"/>
        </w:rPr>
        <w:t>培训程序</w:t>
      </w:r>
    </w:p>
    <w:p w14:paraId="3C357E1A" w14:textId="77777777"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投标时提交培训方案。</w:t>
      </w:r>
    </w:p>
    <w:p w14:paraId="6B338A74" w14:textId="77777777"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机电安装期间组织设备培训。</w:t>
      </w:r>
    </w:p>
    <w:p w14:paraId="33536A45" w14:textId="77777777"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提交集中培训计划。</w:t>
      </w:r>
    </w:p>
    <w:p w14:paraId="2220A2B9" w14:textId="77777777"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组织集中培训（理论</w:t>
      </w:r>
      <w:r w:rsidRPr="00CF7534">
        <w:rPr>
          <w:rFonts w:ascii="宋体" w:hAnsi="宋体"/>
          <w:szCs w:val="21"/>
        </w:rPr>
        <w:t>+</w:t>
      </w:r>
      <w:r w:rsidRPr="00CF7534">
        <w:rPr>
          <w:rFonts w:ascii="宋体" w:hAnsi="宋体" w:hint="eastAsia"/>
          <w:szCs w:val="21"/>
        </w:rPr>
        <w:t>现场）。</w:t>
      </w:r>
    </w:p>
    <w:p w14:paraId="590F5BE3" w14:textId="77777777"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完成培训评估。</w:t>
      </w:r>
    </w:p>
    <w:p w14:paraId="3D44F4A6" w14:textId="442CC1C5" w:rsidR="000C40E4" w:rsidRPr="00CF7534" w:rsidRDefault="00DF729A" w:rsidP="00DF729A">
      <w:pPr>
        <w:spacing w:line="360" w:lineRule="auto"/>
        <w:jc w:val="left"/>
        <w:rPr>
          <w:rFonts w:ascii="宋体" w:eastAsia="宋体" w:hAnsi="宋体"/>
          <w:b/>
          <w:bCs/>
          <w:szCs w:val="21"/>
        </w:rPr>
      </w:pPr>
      <w:r w:rsidRPr="00CF7534">
        <w:rPr>
          <w:rFonts w:ascii="宋体" w:eastAsia="宋体" w:hAnsi="宋体" w:hint="eastAsia"/>
          <w:b/>
          <w:bCs/>
          <w:szCs w:val="21"/>
        </w:rPr>
        <w:t>7</w:t>
      </w:r>
      <w:r w:rsidRPr="00CF7534">
        <w:rPr>
          <w:rFonts w:ascii="宋体" w:eastAsia="宋体" w:hAnsi="宋体"/>
          <w:b/>
          <w:bCs/>
          <w:szCs w:val="21"/>
        </w:rPr>
        <w:t>.1.4</w:t>
      </w:r>
      <w:r w:rsidRPr="00CF7534">
        <w:rPr>
          <w:rFonts w:ascii="宋体" w:eastAsia="宋体" w:hAnsi="宋体" w:hint="eastAsia"/>
          <w:b/>
          <w:bCs/>
          <w:szCs w:val="21"/>
        </w:rPr>
        <w:t>、</w:t>
      </w:r>
      <w:r w:rsidR="000C40E4" w:rsidRPr="00CF7534">
        <w:rPr>
          <w:rFonts w:ascii="宋体" w:eastAsia="宋体" w:hAnsi="宋体" w:hint="eastAsia"/>
          <w:b/>
          <w:bCs/>
          <w:szCs w:val="21"/>
        </w:rPr>
        <w:t>培训内容</w:t>
      </w:r>
    </w:p>
    <w:p w14:paraId="196A4E56" w14:textId="74844452"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设备培训：主要设备抵达现场后，乙方应在安装及调试现场组织解答甲方项目及运营工程师提出的技术问题，以使甲方人员能尽早熟悉设备性能。</w:t>
      </w:r>
    </w:p>
    <w:p w14:paraId="1E4BFE67" w14:textId="78C72099"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理论培训：废气系统机电工程调试期间，乙方应组织各专业的设计及项目技术人员，向甲方技术人员提供工艺流程、机械设备、</w:t>
      </w:r>
      <w:proofErr w:type="gramStart"/>
      <w:r w:rsidRPr="00CF7534">
        <w:rPr>
          <w:rFonts w:ascii="宋体" w:hAnsi="宋体" w:hint="eastAsia"/>
          <w:szCs w:val="21"/>
        </w:rPr>
        <w:t>仪控系统</w:t>
      </w:r>
      <w:proofErr w:type="gramEnd"/>
      <w:r w:rsidRPr="00CF7534">
        <w:rPr>
          <w:rFonts w:ascii="宋体" w:hAnsi="宋体" w:hint="eastAsia"/>
          <w:szCs w:val="21"/>
        </w:rPr>
        <w:t>等各系统的专业讲座，使培训人员对废气系统的处理工艺有整体性的认识。</w:t>
      </w:r>
    </w:p>
    <w:p w14:paraId="646B81FE" w14:textId="125F0185"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现场培训：系统试车完成后组织甲方技术人员进行现场操作规程及技巧培训。乙方应确保培训人员熟练掌握废气处理工艺、设备、电气及仪表自控的技术、调试、运行、事故处理、预防措施、检验、修理、维护及安全防护等知识。</w:t>
      </w:r>
    </w:p>
    <w:p w14:paraId="3FCB6444" w14:textId="2D432CE1" w:rsidR="000C7470"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项目考察：如甲方需要时，乙方应组织甲方技术人员到乙方已实际运行的项目业绩进行考察和实习。</w:t>
      </w:r>
    </w:p>
    <w:p w14:paraId="049A8B0D" w14:textId="16ACFEB3" w:rsidR="000C40E4" w:rsidRPr="00CF7534" w:rsidRDefault="00DF729A" w:rsidP="00DF729A">
      <w:pPr>
        <w:spacing w:line="360" w:lineRule="auto"/>
        <w:jc w:val="left"/>
        <w:rPr>
          <w:rFonts w:ascii="宋体" w:eastAsia="宋体" w:hAnsi="宋体"/>
          <w:b/>
          <w:bCs/>
          <w:szCs w:val="21"/>
        </w:rPr>
      </w:pPr>
      <w:r w:rsidRPr="00CF7534">
        <w:rPr>
          <w:rFonts w:ascii="宋体" w:eastAsia="宋体" w:hAnsi="宋体" w:hint="eastAsia"/>
          <w:b/>
          <w:bCs/>
          <w:szCs w:val="21"/>
        </w:rPr>
        <w:t>7</w:t>
      </w:r>
      <w:r w:rsidRPr="00CF7534">
        <w:rPr>
          <w:rFonts w:ascii="宋体" w:eastAsia="宋体" w:hAnsi="宋体"/>
          <w:b/>
          <w:bCs/>
          <w:szCs w:val="21"/>
        </w:rPr>
        <w:t>.1.5</w:t>
      </w:r>
      <w:r w:rsidRPr="00CF7534">
        <w:rPr>
          <w:rFonts w:ascii="宋体" w:eastAsia="宋体" w:hAnsi="宋体" w:hint="eastAsia"/>
          <w:b/>
          <w:bCs/>
          <w:szCs w:val="21"/>
        </w:rPr>
        <w:t>、</w:t>
      </w:r>
      <w:r w:rsidR="000C40E4" w:rsidRPr="00CF7534">
        <w:rPr>
          <w:rFonts w:ascii="宋体" w:eastAsia="宋体" w:hAnsi="宋体" w:hint="eastAsia"/>
          <w:b/>
          <w:bCs/>
          <w:szCs w:val="21"/>
        </w:rPr>
        <w:t>培训组织与时长</w:t>
      </w:r>
    </w:p>
    <w:p w14:paraId="113D3F97" w14:textId="5DA6BB78"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上述各环节由乙方集中组织的培训，每环节不少于</w:t>
      </w:r>
      <w:r w:rsidRPr="00CF7534">
        <w:rPr>
          <w:rFonts w:ascii="宋体" w:hAnsi="宋体"/>
          <w:szCs w:val="21"/>
        </w:rPr>
        <w:t xml:space="preserve">3 </w:t>
      </w:r>
      <w:r w:rsidRPr="00CF7534">
        <w:rPr>
          <w:rFonts w:ascii="宋体" w:hAnsi="宋体" w:hint="eastAsia"/>
          <w:szCs w:val="21"/>
        </w:rPr>
        <w:t>次。</w:t>
      </w:r>
    </w:p>
    <w:p w14:paraId="75BD37C7" w14:textId="474B30C0"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培训开始前由乙方提前准备培训资料，甲方准备培训教室及设备等（双方协商）。</w:t>
      </w:r>
    </w:p>
    <w:p w14:paraId="7711C8C6" w14:textId="4CD75DC6" w:rsidR="000C40E4" w:rsidRPr="00CF7534" w:rsidRDefault="000C40E4" w:rsidP="00F26B18">
      <w:pPr>
        <w:pStyle w:val="af8"/>
        <w:numPr>
          <w:ilvl w:val="0"/>
          <w:numId w:val="2"/>
        </w:numPr>
        <w:adjustRightInd w:val="0"/>
        <w:spacing w:after="0" w:line="360" w:lineRule="auto"/>
        <w:ind w:left="850" w:hanging="425"/>
        <w:textAlignment w:val="baseline"/>
        <w:rPr>
          <w:rFonts w:ascii="宋体" w:hAnsi="宋体"/>
          <w:szCs w:val="21"/>
        </w:rPr>
      </w:pPr>
      <w:r w:rsidRPr="00CF7534">
        <w:rPr>
          <w:rFonts w:ascii="宋体" w:hAnsi="宋体" w:hint="eastAsia"/>
          <w:szCs w:val="21"/>
        </w:rPr>
        <w:t>理论与现场培训应连续进行，甲方提请培训后</w:t>
      </w:r>
      <w:r w:rsidRPr="00CF7534">
        <w:rPr>
          <w:rFonts w:ascii="宋体" w:hAnsi="宋体"/>
          <w:szCs w:val="21"/>
        </w:rPr>
        <w:t xml:space="preserve">7 </w:t>
      </w:r>
      <w:proofErr w:type="gramStart"/>
      <w:r w:rsidRPr="00CF7534">
        <w:rPr>
          <w:rFonts w:ascii="宋体" w:hAnsi="宋体" w:hint="eastAsia"/>
          <w:szCs w:val="21"/>
        </w:rPr>
        <w:t>个</w:t>
      </w:r>
      <w:proofErr w:type="gramEnd"/>
      <w:r w:rsidRPr="00CF7534">
        <w:rPr>
          <w:rFonts w:ascii="宋体" w:hAnsi="宋体" w:hint="eastAsia"/>
          <w:szCs w:val="21"/>
        </w:rPr>
        <w:t>自然日内开始培训。集中培训不少于7个自然日，总时长不少于35 小时。</w:t>
      </w:r>
    </w:p>
    <w:p w14:paraId="00503AF6" w14:textId="50121184" w:rsidR="000C40E4" w:rsidRPr="00CF7534" w:rsidRDefault="00DF729A" w:rsidP="00DF729A">
      <w:pPr>
        <w:spacing w:line="360" w:lineRule="auto"/>
        <w:jc w:val="left"/>
        <w:rPr>
          <w:rFonts w:ascii="宋体" w:eastAsia="宋体" w:hAnsi="宋体"/>
          <w:b/>
          <w:bCs/>
          <w:szCs w:val="21"/>
        </w:rPr>
      </w:pPr>
      <w:r w:rsidRPr="00CF7534">
        <w:rPr>
          <w:rFonts w:ascii="宋体" w:eastAsia="宋体" w:hAnsi="宋体" w:hint="eastAsia"/>
          <w:b/>
          <w:bCs/>
          <w:szCs w:val="21"/>
        </w:rPr>
        <w:lastRenderedPageBreak/>
        <w:t>7</w:t>
      </w:r>
      <w:r w:rsidRPr="00CF7534">
        <w:rPr>
          <w:rFonts w:ascii="宋体" w:eastAsia="宋体" w:hAnsi="宋体"/>
          <w:b/>
          <w:bCs/>
          <w:szCs w:val="21"/>
        </w:rPr>
        <w:t>.1.6</w:t>
      </w:r>
      <w:r w:rsidRPr="00CF7534">
        <w:rPr>
          <w:rFonts w:ascii="宋体" w:eastAsia="宋体" w:hAnsi="宋体" w:hint="eastAsia"/>
          <w:b/>
          <w:bCs/>
          <w:szCs w:val="21"/>
        </w:rPr>
        <w:t>、</w:t>
      </w:r>
      <w:r w:rsidR="000C40E4" w:rsidRPr="00CF7534">
        <w:rPr>
          <w:rFonts w:ascii="宋体" w:eastAsia="宋体" w:hAnsi="宋体" w:hint="eastAsia"/>
          <w:b/>
          <w:bCs/>
          <w:szCs w:val="21"/>
        </w:rPr>
        <w:t>培训评估</w:t>
      </w:r>
    </w:p>
    <w:p w14:paraId="23893D37" w14:textId="77777777" w:rsidR="002A60EE" w:rsidRPr="00CF7534" w:rsidRDefault="002A60EE" w:rsidP="002A60EE">
      <w:pPr>
        <w:pStyle w:val="a7"/>
        <w:numPr>
          <w:ilvl w:val="0"/>
          <w:numId w:val="1"/>
        </w:numPr>
        <w:spacing w:line="360" w:lineRule="auto"/>
        <w:ind w:firstLineChars="0"/>
        <w:rPr>
          <w:rFonts w:ascii="宋体" w:eastAsia="宋体" w:hAnsi="宋体"/>
          <w:szCs w:val="21"/>
        </w:rPr>
      </w:pPr>
      <w:r w:rsidRPr="00CF7534">
        <w:rPr>
          <w:rFonts w:ascii="宋体" w:eastAsia="宋体" w:hAnsi="宋体" w:hint="eastAsia"/>
          <w:szCs w:val="21"/>
        </w:rPr>
        <w:t>乙方应负责完成培训结束后的考核评估工作。</w:t>
      </w:r>
    </w:p>
    <w:p w14:paraId="62FE2E63" w14:textId="77777777" w:rsidR="002A60EE" w:rsidRPr="00CF7534" w:rsidRDefault="002A60EE" w:rsidP="002A60EE">
      <w:pPr>
        <w:pStyle w:val="a7"/>
        <w:numPr>
          <w:ilvl w:val="0"/>
          <w:numId w:val="1"/>
        </w:numPr>
        <w:spacing w:line="360" w:lineRule="auto"/>
        <w:ind w:firstLineChars="0"/>
        <w:rPr>
          <w:rFonts w:ascii="宋体" w:eastAsia="宋体" w:hAnsi="宋体"/>
          <w:szCs w:val="21"/>
        </w:rPr>
      </w:pPr>
      <w:r w:rsidRPr="00CF7534">
        <w:rPr>
          <w:rFonts w:ascii="宋体" w:eastAsia="宋体" w:hAnsi="宋体" w:hint="eastAsia"/>
          <w:szCs w:val="21"/>
        </w:rPr>
        <w:t>乙方应在每次培训结束后组织完成《培训满意度评估》，如实保存培训人员对培训项目主观感觉或满意程度。</w:t>
      </w:r>
    </w:p>
    <w:p w14:paraId="4C4669C6" w14:textId="77777777" w:rsidR="002A60EE" w:rsidRPr="00CF7534" w:rsidRDefault="002A60EE" w:rsidP="002A60EE">
      <w:pPr>
        <w:pStyle w:val="a7"/>
        <w:numPr>
          <w:ilvl w:val="0"/>
          <w:numId w:val="1"/>
        </w:numPr>
        <w:spacing w:line="360" w:lineRule="auto"/>
        <w:ind w:firstLineChars="0"/>
        <w:rPr>
          <w:rFonts w:ascii="宋体" w:eastAsia="宋体" w:hAnsi="宋体"/>
          <w:szCs w:val="21"/>
        </w:rPr>
      </w:pPr>
      <w:r w:rsidRPr="00CF7534">
        <w:rPr>
          <w:rFonts w:ascii="宋体" w:eastAsia="宋体" w:hAnsi="宋体" w:hint="eastAsia"/>
          <w:szCs w:val="21"/>
        </w:rPr>
        <w:t>乙方应在每次培训后组织考试，考试形式包括但不限于现场笔试、线上考试等，用于度量学习效果，评估学员在知识、技能或行为方面的收获，以分数的高低范围评定培训效果的好坏。</w:t>
      </w:r>
    </w:p>
    <w:p w14:paraId="4454BAA7" w14:textId="77777777" w:rsidR="002A60EE" w:rsidRPr="00CF7534" w:rsidRDefault="002A60EE" w:rsidP="002A60EE">
      <w:pPr>
        <w:pStyle w:val="a7"/>
        <w:numPr>
          <w:ilvl w:val="0"/>
          <w:numId w:val="1"/>
        </w:numPr>
        <w:spacing w:line="360" w:lineRule="auto"/>
        <w:ind w:firstLineChars="0"/>
        <w:rPr>
          <w:rFonts w:ascii="宋体" w:eastAsia="宋体" w:hAnsi="宋体"/>
          <w:szCs w:val="21"/>
        </w:rPr>
      </w:pPr>
      <w:r w:rsidRPr="00CF7534">
        <w:rPr>
          <w:rFonts w:ascii="宋体" w:eastAsia="宋体" w:hAnsi="宋体" w:hint="eastAsia"/>
          <w:szCs w:val="21"/>
        </w:rPr>
        <w:t>乙方应在每次培训结束后，向甲方提交《培训满意度评估》和培训考试结果。</w:t>
      </w:r>
    </w:p>
    <w:p w14:paraId="014E5AA4" w14:textId="73FF3742" w:rsidR="00FF7785" w:rsidRPr="00CF7534" w:rsidRDefault="002B7894" w:rsidP="002B7894">
      <w:pPr>
        <w:pStyle w:val="2"/>
      </w:pPr>
      <w:bookmarkStart w:id="81" w:name="_Toc232454161"/>
      <w:r w:rsidRPr="00CF7534">
        <w:rPr>
          <w:rFonts w:hint="eastAsia"/>
        </w:rPr>
        <w:t>7</w:t>
      </w:r>
      <w:r w:rsidRPr="00CF7534">
        <w:t>.2</w:t>
      </w:r>
      <w:r w:rsidRPr="00CF7534">
        <w:rPr>
          <w:rFonts w:hint="eastAsia"/>
        </w:rPr>
        <w:t>、项目验收</w:t>
      </w:r>
      <w:bookmarkEnd w:id="81"/>
    </w:p>
    <w:p w14:paraId="518FD06F" w14:textId="77777777" w:rsidR="00C00F22" w:rsidRPr="00CF7534" w:rsidRDefault="00C00F22" w:rsidP="00C00F22">
      <w:pPr>
        <w:spacing w:line="360" w:lineRule="auto"/>
        <w:rPr>
          <w:rFonts w:ascii="宋体" w:eastAsia="宋体" w:hAnsi="宋体"/>
        </w:rPr>
      </w:pPr>
      <w:r w:rsidRPr="00CF7534">
        <w:rPr>
          <w:rFonts w:ascii="宋体" w:eastAsia="宋体" w:hAnsi="宋体" w:hint="eastAsia"/>
        </w:rPr>
        <w:t>7</w:t>
      </w:r>
      <w:r w:rsidRPr="00CF7534">
        <w:rPr>
          <w:rFonts w:ascii="宋体" w:eastAsia="宋体" w:hAnsi="宋体"/>
        </w:rPr>
        <w:t>.2.1</w:t>
      </w:r>
      <w:r w:rsidRPr="00CF7534">
        <w:rPr>
          <w:rFonts w:ascii="宋体" w:eastAsia="宋体" w:hAnsi="宋体" w:hint="eastAsia"/>
        </w:rPr>
        <w:t>、清单验收：设备到货，开箱检验，外观完好，与技术协议型号相符，按照装箱单清点零件、部件、备品备件、工具、附件、质保书、合格证、说明书和其他图纸、技术文件等是否齐全。</w:t>
      </w:r>
    </w:p>
    <w:p w14:paraId="7A23CE4F" w14:textId="77777777" w:rsidR="00880234" w:rsidRPr="00CF7534" w:rsidRDefault="00880234" w:rsidP="00880234">
      <w:pPr>
        <w:spacing w:line="360" w:lineRule="auto"/>
        <w:rPr>
          <w:rFonts w:ascii="宋体" w:eastAsia="宋体" w:hAnsi="宋体"/>
          <w:b/>
          <w:bCs/>
        </w:rPr>
      </w:pPr>
      <w:r w:rsidRPr="00CF7534">
        <w:rPr>
          <w:rFonts w:ascii="宋体" w:eastAsia="宋体" w:hAnsi="宋体" w:hint="eastAsia"/>
          <w:b/>
          <w:bCs/>
        </w:rPr>
        <w:t>7</w:t>
      </w:r>
      <w:r w:rsidRPr="00CF7534">
        <w:rPr>
          <w:rFonts w:ascii="宋体" w:eastAsia="宋体" w:hAnsi="宋体"/>
          <w:b/>
          <w:bCs/>
        </w:rPr>
        <w:t>.2.2</w:t>
      </w:r>
      <w:r w:rsidRPr="00CF7534">
        <w:rPr>
          <w:rFonts w:ascii="宋体" w:eastAsia="宋体" w:hAnsi="宋体" w:hint="eastAsia"/>
          <w:b/>
          <w:bCs/>
        </w:rPr>
        <w:t>、进场检验：本项目乙方提供的所有电缆材质应为阻燃型；本项目所有塑料类材料燃烧性能等级不低于</w:t>
      </w:r>
      <w:r w:rsidRPr="00CF7534">
        <w:rPr>
          <w:rFonts w:ascii="宋体" w:eastAsia="宋体" w:hAnsi="宋体"/>
          <w:b/>
          <w:bCs/>
        </w:rPr>
        <w:t>B1</w:t>
      </w:r>
      <w:r w:rsidRPr="00CF7534">
        <w:rPr>
          <w:rFonts w:ascii="宋体" w:eastAsia="宋体" w:hAnsi="宋体" w:hint="eastAsia"/>
          <w:b/>
          <w:bCs/>
        </w:rPr>
        <w:t>或V-0级；阻燃玻璃钢材质的燃烧性能等级须达到</w:t>
      </w:r>
      <w:r w:rsidRPr="00CF7534">
        <w:rPr>
          <w:rFonts w:ascii="宋体" w:eastAsia="宋体" w:hAnsi="宋体"/>
          <w:b/>
          <w:bCs/>
        </w:rPr>
        <w:t>B1</w:t>
      </w:r>
      <w:r w:rsidRPr="00CF7534">
        <w:rPr>
          <w:rFonts w:ascii="宋体" w:eastAsia="宋体" w:hAnsi="宋体" w:hint="eastAsia"/>
          <w:b/>
          <w:bCs/>
        </w:rPr>
        <w:t>等级，氧指数值O</w:t>
      </w:r>
      <w:r w:rsidRPr="00CF7534">
        <w:rPr>
          <w:rFonts w:ascii="宋体" w:eastAsia="宋体" w:hAnsi="宋体"/>
          <w:b/>
          <w:bCs/>
        </w:rPr>
        <w:t>I</w:t>
      </w:r>
      <w:r w:rsidRPr="00CF7534">
        <w:rPr>
          <w:rFonts w:ascii="宋体" w:eastAsia="宋体" w:hAnsi="宋体" w:hint="eastAsia"/>
          <w:b/>
          <w:bCs/>
        </w:rPr>
        <w:t>≥</w:t>
      </w:r>
      <w:r w:rsidRPr="00CF7534">
        <w:rPr>
          <w:rFonts w:ascii="宋体" w:eastAsia="宋体" w:hAnsi="宋体"/>
          <w:b/>
          <w:bCs/>
        </w:rPr>
        <w:t>32%</w:t>
      </w:r>
      <w:r w:rsidRPr="00CF7534">
        <w:rPr>
          <w:rFonts w:ascii="宋体" w:eastAsia="宋体" w:hAnsi="宋体" w:hint="eastAsia"/>
          <w:b/>
          <w:bCs/>
        </w:rPr>
        <w:t>；本项目其它材料的防火、耐腐蚀等性能应符合相应地国标检验标准。上述材料进场应接受甲方现场检验和第三方外检，验收合格后才能进行施工。</w:t>
      </w:r>
    </w:p>
    <w:p w14:paraId="1D9ED60F" w14:textId="7870F9DA" w:rsidR="00C827A7" w:rsidRPr="00CF7534" w:rsidRDefault="00C827A7" w:rsidP="00C827A7">
      <w:pPr>
        <w:spacing w:line="360" w:lineRule="auto"/>
        <w:rPr>
          <w:rFonts w:ascii="宋体" w:eastAsia="宋体" w:hAnsi="宋体"/>
          <w:b/>
          <w:bCs/>
        </w:rPr>
      </w:pPr>
      <w:r w:rsidRPr="00CF7534">
        <w:rPr>
          <w:rFonts w:ascii="宋体" w:eastAsia="宋体" w:hAnsi="宋体" w:hint="eastAsia"/>
          <w:b/>
          <w:bCs/>
        </w:rPr>
        <w:t>7</w:t>
      </w:r>
      <w:r w:rsidRPr="00CF7534">
        <w:rPr>
          <w:rFonts w:ascii="宋体" w:eastAsia="宋体" w:hAnsi="宋体"/>
          <w:b/>
          <w:bCs/>
        </w:rPr>
        <w:t>.2.3</w:t>
      </w:r>
      <w:r w:rsidRPr="00CF7534">
        <w:rPr>
          <w:rFonts w:ascii="宋体" w:eastAsia="宋体" w:hAnsi="宋体" w:hint="eastAsia"/>
          <w:b/>
          <w:bCs/>
        </w:rPr>
        <w:t>、强度验收：所有风管和设备（干式过滤器、吸附箱和催化燃烧塔等）强度、耐负压</w:t>
      </w:r>
      <w:proofErr w:type="gramStart"/>
      <w:r w:rsidRPr="00CF7534">
        <w:rPr>
          <w:rFonts w:ascii="宋体" w:eastAsia="宋体" w:hAnsi="宋体" w:hint="eastAsia"/>
          <w:b/>
          <w:bCs/>
        </w:rPr>
        <w:t>值必须</w:t>
      </w:r>
      <w:proofErr w:type="gramEnd"/>
      <w:r w:rsidRPr="00CF7534">
        <w:rPr>
          <w:rFonts w:ascii="宋体" w:eastAsia="宋体" w:hAnsi="宋体" w:hint="eastAsia"/>
          <w:b/>
          <w:bCs/>
        </w:rPr>
        <w:t>满足以下要求：系统配置满足功能风机满频率全开时，系统进口正常进气或系统进口完全关闭均不得被吸瘪或破坏。安装完成调试时，现场需对系统</w:t>
      </w:r>
      <w:proofErr w:type="gramStart"/>
      <w:r w:rsidRPr="00CF7534">
        <w:rPr>
          <w:rFonts w:ascii="宋体" w:eastAsia="宋体" w:hAnsi="宋体" w:hint="eastAsia"/>
          <w:b/>
          <w:bCs/>
        </w:rPr>
        <w:t>逐一做</w:t>
      </w:r>
      <w:proofErr w:type="gramEnd"/>
      <w:r w:rsidRPr="00CF7534">
        <w:rPr>
          <w:rFonts w:ascii="宋体" w:eastAsia="宋体" w:hAnsi="宋体" w:hint="eastAsia"/>
          <w:b/>
          <w:bCs/>
        </w:rPr>
        <w:t>强度和耐负压检测验收。</w:t>
      </w:r>
    </w:p>
    <w:p w14:paraId="72DCA2EA" w14:textId="77777777" w:rsidR="002E45BE" w:rsidRPr="00CF7534" w:rsidRDefault="002E45BE" w:rsidP="002E45BE">
      <w:pPr>
        <w:spacing w:line="360" w:lineRule="auto"/>
        <w:rPr>
          <w:rFonts w:ascii="宋体" w:eastAsia="宋体" w:hAnsi="宋体"/>
        </w:rPr>
      </w:pPr>
      <w:r w:rsidRPr="00CF7534">
        <w:rPr>
          <w:rFonts w:ascii="宋体" w:eastAsia="宋体" w:hAnsi="宋体" w:hint="eastAsia"/>
        </w:rPr>
        <w:t>7</w:t>
      </w:r>
      <w:r w:rsidRPr="00CF7534">
        <w:rPr>
          <w:rFonts w:ascii="宋体" w:eastAsia="宋体" w:hAnsi="宋体"/>
        </w:rPr>
        <w:t>.2.4</w:t>
      </w:r>
      <w:r w:rsidRPr="00CF7534">
        <w:rPr>
          <w:rFonts w:ascii="宋体" w:eastAsia="宋体" w:hAnsi="宋体" w:hint="eastAsia"/>
        </w:rPr>
        <w:t>、功能验收：本项目废气排放指标详见</w:t>
      </w:r>
      <w:r w:rsidRPr="00CF7534">
        <w:rPr>
          <w:rFonts w:ascii="宋体" w:eastAsia="宋体" w:hAnsi="宋体" w:hint="eastAsia"/>
          <w:b/>
          <w:bCs/>
        </w:rPr>
        <w:t>第4.1节</w:t>
      </w:r>
      <w:r w:rsidRPr="00CF7534">
        <w:rPr>
          <w:rFonts w:ascii="宋体" w:eastAsia="宋体" w:hAnsi="宋体" w:hint="eastAsia"/>
        </w:rPr>
        <w:t>。安装工程按本文</w:t>
      </w:r>
      <w:r w:rsidRPr="00CF7534">
        <w:rPr>
          <w:rFonts w:ascii="宋体" w:eastAsia="宋体" w:hAnsi="宋体" w:hint="eastAsia"/>
          <w:b/>
          <w:bCs/>
        </w:rPr>
        <w:t>第6章</w:t>
      </w:r>
      <w:r w:rsidRPr="00CF7534">
        <w:rPr>
          <w:rFonts w:ascii="宋体" w:eastAsia="宋体" w:hAnsi="宋体" w:hint="eastAsia"/>
        </w:rPr>
        <w:t>《安装及控制要求》检查各系统功能完备性及规范性。</w:t>
      </w:r>
    </w:p>
    <w:p w14:paraId="1562D5EF" w14:textId="77777777" w:rsidR="002E45BE" w:rsidRPr="00CF7534" w:rsidRDefault="002E45BE" w:rsidP="002E45BE">
      <w:pPr>
        <w:spacing w:line="360" w:lineRule="auto"/>
        <w:rPr>
          <w:rFonts w:ascii="宋体" w:eastAsia="宋体" w:hAnsi="宋体"/>
        </w:rPr>
      </w:pPr>
      <w:r w:rsidRPr="00CF7534">
        <w:rPr>
          <w:rFonts w:ascii="宋体" w:eastAsia="宋体" w:hAnsi="宋体"/>
        </w:rPr>
        <w:t>7.2.5</w:t>
      </w:r>
      <w:r w:rsidRPr="00CF7534">
        <w:rPr>
          <w:rFonts w:ascii="宋体" w:eastAsia="宋体" w:hAnsi="宋体" w:hint="eastAsia"/>
        </w:rPr>
        <w:t>、运行考核：正常投运后，根据调试情况，乙方提请考核试运行，甲方跟进，检测达标，连续运行3个月，系统/设备本身无重大异常，如超标或故障停机等。</w:t>
      </w:r>
    </w:p>
    <w:p w14:paraId="0BB5ED19" w14:textId="77777777" w:rsidR="002E45BE" w:rsidRPr="00CF7534" w:rsidRDefault="002E45BE" w:rsidP="002E45BE">
      <w:pPr>
        <w:spacing w:line="360" w:lineRule="auto"/>
        <w:rPr>
          <w:rFonts w:ascii="宋体" w:eastAsia="宋体" w:hAnsi="宋体"/>
        </w:rPr>
      </w:pPr>
      <w:r w:rsidRPr="00CF7534">
        <w:rPr>
          <w:rFonts w:ascii="宋体" w:eastAsia="宋体" w:hAnsi="宋体" w:hint="eastAsia"/>
        </w:rPr>
        <w:t>7</w:t>
      </w:r>
      <w:r w:rsidRPr="00CF7534">
        <w:rPr>
          <w:rFonts w:ascii="宋体" w:eastAsia="宋体" w:hAnsi="宋体"/>
        </w:rPr>
        <w:t>.2.6</w:t>
      </w:r>
      <w:r w:rsidRPr="00CF7534">
        <w:rPr>
          <w:rFonts w:ascii="宋体" w:eastAsia="宋体" w:hAnsi="宋体" w:hint="eastAsia"/>
        </w:rPr>
        <w:t>、第三方检测机构出具的检测报告（达标）。（双方协商确定日期）</w:t>
      </w:r>
    </w:p>
    <w:p w14:paraId="6B7CFFB9" w14:textId="356B4CD3" w:rsidR="002E45BE" w:rsidRPr="00CF7534" w:rsidRDefault="002E45BE" w:rsidP="002E45BE">
      <w:pPr>
        <w:spacing w:line="360" w:lineRule="auto"/>
        <w:rPr>
          <w:rFonts w:ascii="宋体" w:eastAsia="宋体" w:hAnsi="宋体"/>
        </w:rPr>
      </w:pPr>
      <w:r w:rsidRPr="00CF7534">
        <w:rPr>
          <w:rFonts w:ascii="宋体" w:eastAsia="宋体" w:hAnsi="宋体" w:hint="eastAsia"/>
        </w:rPr>
        <w:t>7</w:t>
      </w:r>
      <w:r w:rsidRPr="00CF7534">
        <w:rPr>
          <w:rFonts w:ascii="宋体" w:eastAsia="宋体" w:hAnsi="宋体"/>
        </w:rPr>
        <w:t>.2.7</w:t>
      </w:r>
      <w:r w:rsidRPr="00CF7534">
        <w:rPr>
          <w:rFonts w:ascii="宋体" w:eastAsia="宋体" w:hAnsi="宋体" w:hint="eastAsia"/>
        </w:rPr>
        <w:t>、以上条件达到后出具验收合格意见。</w:t>
      </w:r>
    </w:p>
    <w:p w14:paraId="71554E98" w14:textId="624813D8" w:rsidR="008E2D7E" w:rsidRPr="00CF7534" w:rsidRDefault="00DD698C" w:rsidP="00DD698C">
      <w:pPr>
        <w:pStyle w:val="2"/>
      </w:pPr>
      <w:bookmarkStart w:id="82" w:name="_Toc232454162"/>
      <w:r w:rsidRPr="00CF7534">
        <w:rPr>
          <w:rFonts w:hint="eastAsia"/>
        </w:rPr>
        <w:t>7</w:t>
      </w:r>
      <w:r w:rsidRPr="00CF7534">
        <w:t>.3</w:t>
      </w:r>
      <w:r w:rsidRPr="00CF7534">
        <w:rPr>
          <w:rFonts w:hint="eastAsia"/>
        </w:rPr>
        <w:t>、资料交付</w:t>
      </w:r>
      <w:bookmarkEnd w:id="82"/>
    </w:p>
    <w:p w14:paraId="5DD50D70" w14:textId="68BBD17A" w:rsidR="000C7470" w:rsidRDefault="00DD698C" w:rsidP="000C7470">
      <w:pPr>
        <w:spacing w:line="360" w:lineRule="auto"/>
        <w:ind w:firstLineChars="200" w:firstLine="420"/>
        <w:jc w:val="left"/>
        <w:rPr>
          <w:rFonts w:ascii="宋体" w:eastAsia="宋体" w:hAnsi="宋体"/>
        </w:rPr>
      </w:pPr>
      <w:r w:rsidRPr="00CF7534">
        <w:rPr>
          <w:rFonts w:ascii="宋体" w:eastAsia="宋体" w:hAnsi="宋体" w:hint="eastAsia"/>
        </w:rPr>
        <w:t>本项目乙方提供的所有电子版图纸要求AutoCAD2010，无加密及时限。PLC程序无使用时限，无加密，如一定要加密，书面形式提供最高权限密码。</w:t>
      </w:r>
    </w:p>
    <w:p w14:paraId="694C1CE4" w14:textId="77777777" w:rsidR="006D51BD" w:rsidRPr="006D51BD" w:rsidRDefault="006D51BD" w:rsidP="006D51BD">
      <w:pPr>
        <w:widowControl/>
        <w:ind w:firstLineChars="200" w:firstLine="562"/>
        <w:rPr>
          <w:rFonts w:ascii="宋体" w:eastAsia="宋体" w:hAnsi="宋体"/>
          <w:color w:val="FF0000"/>
        </w:rPr>
      </w:pPr>
      <w:bookmarkStart w:id="83" w:name="_Hlk143173734"/>
      <w:r w:rsidRPr="006D51BD">
        <w:rPr>
          <w:rFonts w:ascii="宋体" w:eastAsia="宋体" w:hAnsi="宋体" w:hint="eastAsia"/>
          <w:b/>
          <w:color w:val="FF0000"/>
          <w:sz w:val="28"/>
          <w:szCs w:val="28"/>
        </w:rPr>
        <w:t>特别注意：</w:t>
      </w:r>
      <w:r w:rsidRPr="006D51BD">
        <w:rPr>
          <w:rFonts w:ascii="宋体" w:eastAsia="宋体" w:hAnsi="宋体" w:hint="eastAsia"/>
          <w:color w:val="FF0000"/>
        </w:rPr>
        <w:t>供应商在设计深化废气图纸时，需提供签字盖章版的提资图，包括土建基础提资、公用工程提资等，同时配合设计院评审最终的土建施工图，确保土建设计与提资和供货设备一致和匹配。如果供应商最终到货设备尺寸与签字盖章版提资存在较大偏差的，需接受相应处罚。</w:t>
      </w:r>
    </w:p>
    <w:bookmarkEnd w:id="83"/>
    <w:p w14:paraId="08601682" w14:textId="77777777" w:rsidR="006D51BD" w:rsidRPr="006D51BD" w:rsidRDefault="006D51BD" w:rsidP="000C7470">
      <w:pPr>
        <w:spacing w:line="360" w:lineRule="auto"/>
        <w:ind w:firstLineChars="200" w:firstLine="420"/>
        <w:jc w:val="left"/>
        <w:rPr>
          <w:rFonts w:ascii="宋体" w:eastAsia="宋体" w:hAnsi="宋体"/>
        </w:rPr>
      </w:pPr>
    </w:p>
    <w:p w14:paraId="51FB3014" w14:textId="7B38B235" w:rsidR="00DD698C" w:rsidRPr="00CF7534" w:rsidRDefault="00DD698C" w:rsidP="00DD698C">
      <w:pPr>
        <w:spacing w:line="360" w:lineRule="auto"/>
        <w:jc w:val="center"/>
        <w:rPr>
          <w:rFonts w:ascii="宋体" w:eastAsia="宋体" w:hAnsi="宋体"/>
        </w:rPr>
      </w:pPr>
      <w:r w:rsidRPr="00CF7534">
        <w:rPr>
          <w:rFonts w:ascii="宋体" w:eastAsia="宋体" w:hAnsi="宋体" w:hint="eastAsia"/>
        </w:rPr>
        <w:t>表</w:t>
      </w:r>
      <w:r w:rsidRPr="00CF7534">
        <w:rPr>
          <w:rFonts w:ascii="宋体" w:eastAsia="宋体" w:hAnsi="宋体"/>
        </w:rPr>
        <w:t>7</w:t>
      </w:r>
      <w:r w:rsidR="00BB56B0" w:rsidRPr="00CF7534">
        <w:rPr>
          <w:rFonts w:ascii="宋体" w:eastAsia="宋体" w:hAnsi="宋体" w:hint="eastAsia"/>
        </w:rPr>
        <w:t>.</w:t>
      </w:r>
      <w:r w:rsidR="00BB56B0" w:rsidRPr="00CF7534">
        <w:rPr>
          <w:rFonts w:ascii="宋体" w:eastAsia="宋体" w:hAnsi="宋体"/>
        </w:rPr>
        <w:t>3</w:t>
      </w:r>
      <w:r w:rsidRPr="00CF7534">
        <w:rPr>
          <w:rFonts w:ascii="宋体" w:eastAsia="宋体" w:hAnsi="宋体"/>
        </w:rPr>
        <w:t xml:space="preserve"> </w:t>
      </w:r>
      <w:r w:rsidR="00BB56B0" w:rsidRPr="00CF7534">
        <w:rPr>
          <w:rFonts w:ascii="宋体" w:eastAsia="宋体" w:hAnsi="宋体"/>
        </w:rPr>
        <w:t xml:space="preserve"> </w:t>
      </w:r>
      <w:r w:rsidRPr="00CF7534">
        <w:rPr>
          <w:rFonts w:ascii="宋体" w:eastAsia="宋体" w:hAnsi="宋体" w:hint="eastAsia"/>
        </w:rPr>
        <w:t>资料交付表</w:t>
      </w:r>
    </w:p>
    <w:tbl>
      <w:tblPr>
        <w:tblW w:w="5000" w:type="pct"/>
        <w:tblLook w:val="04A0" w:firstRow="1" w:lastRow="0" w:firstColumn="1" w:lastColumn="0" w:noHBand="0" w:noVBand="1"/>
      </w:tblPr>
      <w:tblGrid>
        <w:gridCol w:w="614"/>
        <w:gridCol w:w="3408"/>
        <w:gridCol w:w="2051"/>
        <w:gridCol w:w="1504"/>
        <w:gridCol w:w="2051"/>
      </w:tblGrid>
      <w:tr w:rsidR="00CF7534" w:rsidRPr="00CF7534" w14:paraId="701445F0" w14:textId="77777777" w:rsidTr="0081177F">
        <w:trPr>
          <w:trHeight w:val="20"/>
        </w:trPr>
        <w:tc>
          <w:tcPr>
            <w:tcW w:w="3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5A92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lastRenderedPageBreak/>
              <w:t>序号</w:t>
            </w:r>
          </w:p>
        </w:tc>
        <w:tc>
          <w:tcPr>
            <w:tcW w:w="17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F7AED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文件名称</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71FA3ED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投标阶段</w:t>
            </w:r>
          </w:p>
        </w:tc>
        <w:tc>
          <w:tcPr>
            <w:tcW w:w="781" w:type="pct"/>
            <w:tcBorders>
              <w:top w:val="single" w:sz="4" w:space="0" w:color="auto"/>
              <w:left w:val="nil"/>
              <w:bottom w:val="single" w:sz="4" w:space="0" w:color="auto"/>
              <w:right w:val="single" w:sz="4" w:space="0" w:color="auto"/>
            </w:tcBorders>
            <w:shd w:val="clear" w:color="auto" w:fill="auto"/>
            <w:vAlign w:val="center"/>
            <w:hideMark/>
          </w:tcPr>
          <w:p w14:paraId="2849EA2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中标后设计阶段</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36A842B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竣工验收阶段</w:t>
            </w:r>
          </w:p>
        </w:tc>
      </w:tr>
      <w:tr w:rsidR="00CF7534" w:rsidRPr="00CF7534" w14:paraId="6A5F1334" w14:textId="77777777" w:rsidTr="00A856CE">
        <w:trPr>
          <w:trHeight w:val="20"/>
        </w:trPr>
        <w:tc>
          <w:tcPr>
            <w:tcW w:w="319" w:type="pct"/>
            <w:vMerge/>
            <w:tcBorders>
              <w:top w:val="single" w:sz="4" w:space="0" w:color="auto"/>
              <w:left w:val="single" w:sz="4" w:space="0" w:color="auto"/>
              <w:bottom w:val="single" w:sz="4" w:space="0" w:color="auto"/>
              <w:right w:val="single" w:sz="4" w:space="0" w:color="auto"/>
            </w:tcBorders>
            <w:vAlign w:val="center"/>
            <w:hideMark/>
          </w:tcPr>
          <w:p w14:paraId="54CBF1C3" w14:textId="77777777" w:rsidR="00DD698C" w:rsidRPr="00CF7534" w:rsidRDefault="00DD698C" w:rsidP="00DD698C">
            <w:pPr>
              <w:widowControl/>
              <w:jc w:val="left"/>
              <w:rPr>
                <w:rFonts w:ascii="宋体" w:eastAsia="宋体" w:hAnsi="宋体" w:cs="宋体"/>
                <w:kern w:val="0"/>
                <w:sz w:val="18"/>
                <w:szCs w:val="18"/>
              </w:rPr>
            </w:pPr>
          </w:p>
        </w:tc>
        <w:tc>
          <w:tcPr>
            <w:tcW w:w="1770" w:type="pct"/>
            <w:vMerge/>
            <w:tcBorders>
              <w:top w:val="single" w:sz="4" w:space="0" w:color="auto"/>
              <w:left w:val="single" w:sz="4" w:space="0" w:color="auto"/>
              <w:bottom w:val="single" w:sz="4" w:space="0" w:color="auto"/>
              <w:right w:val="single" w:sz="4" w:space="0" w:color="auto"/>
            </w:tcBorders>
            <w:vAlign w:val="center"/>
            <w:hideMark/>
          </w:tcPr>
          <w:p w14:paraId="2F069D22" w14:textId="77777777" w:rsidR="00DD698C" w:rsidRPr="00CF7534" w:rsidRDefault="00DD698C" w:rsidP="00DD698C">
            <w:pPr>
              <w:widowControl/>
              <w:jc w:val="left"/>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2BC6EC4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电子版1份纸质版3份</w:t>
            </w:r>
          </w:p>
        </w:tc>
        <w:tc>
          <w:tcPr>
            <w:tcW w:w="781" w:type="pct"/>
            <w:tcBorders>
              <w:top w:val="single" w:sz="4" w:space="0" w:color="auto"/>
              <w:left w:val="nil"/>
              <w:bottom w:val="single" w:sz="4" w:space="0" w:color="auto"/>
              <w:right w:val="single" w:sz="4" w:space="0" w:color="auto"/>
            </w:tcBorders>
            <w:shd w:val="clear" w:color="auto" w:fill="auto"/>
            <w:vAlign w:val="center"/>
            <w:hideMark/>
          </w:tcPr>
          <w:p w14:paraId="0963523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电子版1份纸</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4255A31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电子版1份纸质版3份</w:t>
            </w:r>
          </w:p>
        </w:tc>
      </w:tr>
      <w:tr w:rsidR="00CF7534" w:rsidRPr="00CF7534" w14:paraId="7DAD014A" w14:textId="77777777" w:rsidTr="0081177F">
        <w:trPr>
          <w:trHeight w:val="20"/>
        </w:trPr>
        <w:tc>
          <w:tcPr>
            <w:tcW w:w="319" w:type="pct"/>
            <w:tcBorders>
              <w:top w:val="nil"/>
              <w:left w:val="single" w:sz="4" w:space="0" w:color="auto"/>
              <w:bottom w:val="single" w:sz="4" w:space="0" w:color="auto"/>
              <w:right w:val="single" w:sz="4" w:space="0" w:color="auto"/>
            </w:tcBorders>
            <w:shd w:val="clear" w:color="000000" w:fill="00B050"/>
            <w:vAlign w:val="center"/>
            <w:hideMark/>
          </w:tcPr>
          <w:p w14:paraId="5C70AE45" w14:textId="77777777" w:rsidR="00DD698C" w:rsidRPr="00CF7534" w:rsidRDefault="00DD698C" w:rsidP="00DD698C">
            <w:pPr>
              <w:widowControl/>
              <w:jc w:val="center"/>
              <w:rPr>
                <w:rFonts w:ascii="宋体" w:eastAsia="宋体" w:hAnsi="宋体" w:cs="宋体"/>
                <w:kern w:val="0"/>
                <w:sz w:val="18"/>
                <w:szCs w:val="18"/>
              </w:rPr>
            </w:pPr>
            <w:proofErr w:type="gramStart"/>
            <w:r w:rsidRPr="00CF7534">
              <w:rPr>
                <w:rFonts w:ascii="宋体" w:eastAsia="宋体" w:hAnsi="宋体" w:cs="宋体" w:hint="eastAsia"/>
                <w:kern w:val="0"/>
                <w:sz w:val="18"/>
                <w:szCs w:val="18"/>
              </w:rPr>
              <w:t>一</w:t>
            </w:r>
            <w:proofErr w:type="gramEnd"/>
          </w:p>
        </w:tc>
        <w:tc>
          <w:tcPr>
            <w:tcW w:w="4681" w:type="pct"/>
            <w:gridSpan w:val="4"/>
            <w:tcBorders>
              <w:top w:val="single" w:sz="4" w:space="0" w:color="auto"/>
              <w:left w:val="nil"/>
              <w:bottom w:val="single" w:sz="4" w:space="0" w:color="auto"/>
              <w:right w:val="single" w:sz="4" w:space="0" w:color="auto"/>
            </w:tcBorders>
            <w:shd w:val="clear" w:color="000000" w:fill="00B050"/>
            <w:vAlign w:val="center"/>
            <w:hideMark/>
          </w:tcPr>
          <w:p w14:paraId="69DA7AF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投标所需资料</w:t>
            </w:r>
          </w:p>
        </w:tc>
      </w:tr>
      <w:tr w:rsidR="00CF7534" w:rsidRPr="00CF7534" w14:paraId="28F26567"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1177BB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1770" w:type="pct"/>
            <w:tcBorders>
              <w:top w:val="nil"/>
              <w:left w:val="nil"/>
              <w:bottom w:val="single" w:sz="4" w:space="0" w:color="auto"/>
              <w:right w:val="single" w:sz="4" w:space="0" w:color="auto"/>
            </w:tcBorders>
            <w:shd w:val="clear" w:color="auto" w:fill="auto"/>
            <w:vAlign w:val="center"/>
            <w:hideMark/>
          </w:tcPr>
          <w:p w14:paraId="2CF2748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项目组织表</w:t>
            </w:r>
          </w:p>
        </w:tc>
        <w:tc>
          <w:tcPr>
            <w:tcW w:w="1065" w:type="pct"/>
            <w:tcBorders>
              <w:top w:val="nil"/>
              <w:left w:val="nil"/>
              <w:bottom w:val="single" w:sz="4" w:space="0" w:color="auto"/>
              <w:right w:val="single" w:sz="4" w:space="0" w:color="auto"/>
            </w:tcBorders>
            <w:shd w:val="clear" w:color="auto" w:fill="auto"/>
            <w:vAlign w:val="center"/>
            <w:hideMark/>
          </w:tcPr>
          <w:p w14:paraId="6C6E00F0"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781" w:type="pct"/>
            <w:tcBorders>
              <w:top w:val="nil"/>
              <w:left w:val="nil"/>
              <w:bottom w:val="single" w:sz="4" w:space="0" w:color="auto"/>
              <w:right w:val="single" w:sz="4" w:space="0" w:color="auto"/>
            </w:tcBorders>
            <w:shd w:val="clear" w:color="auto" w:fill="auto"/>
            <w:noWrap/>
            <w:vAlign w:val="bottom"/>
            <w:hideMark/>
          </w:tcPr>
          <w:p w14:paraId="5326EE79"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17977864"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64DDE872"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628E86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2</w:t>
            </w:r>
          </w:p>
        </w:tc>
        <w:tc>
          <w:tcPr>
            <w:tcW w:w="1770" w:type="pct"/>
            <w:tcBorders>
              <w:top w:val="nil"/>
              <w:left w:val="nil"/>
              <w:bottom w:val="single" w:sz="4" w:space="0" w:color="auto"/>
              <w:right w:val="single" w:sz="4" w:space="0" w:color="auto"/>
            </w:tcBorders>
            <w:shd w:val="clear" w:color="auto" w:fill="auto"/>
            <w:vAlign w:val="center"/>
            <w:hideMark/>
          </w:tcPr>
          <w:p w14:paraId="1A69666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进度安排表(收到中标通知起算)</w:t>
            </w:r>
          </w:p>
        </w:tc>
        <w:tc>
          <w:tcPr>
            <w:tcW w:w="1065" w:type="pct"/>
            <w:tcBorders>
              <w:top w:val="nil"/>
              <w:left w:val="nil"/>
              <w:bottom w:val="single" w:sz="4" w:space="0" w:color="auto"/>
              <w:right w:val="single" w:sz="4" w:space="0" w:color="auto"/>
            </w:tcBorders>
            <w:shd w:val="clear" w:color="auto" w:fill="auto"/>
            <w:vAlign w:val="center"/>
            <w:hideMark/>
          </w:tcPr>
          <w:p w14:paraId="588B52B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781" w:type="pct"/>
            <w:tcBorders>
              <w:top w:val="nil"/>
              <w:left w:val="nil"/>
              <w:bottom w:val="single" w:sz="4" w:space="0" w:color="auto"/>
              <w:right w:val="single" w:sz="4" w:space="0" w:color="auto"/>
            </w:tcBorders>
            <w:shd w:val="clear" w:color="auto" w:fill="auto"/>
            <w:vAlign w:val="center"/>
            <w:hideMark/>
          </w:tcPr>
          <w:p w14:paraId="73F11EA1"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0430F2C3"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01516B8A"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302B53C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w:t>
            </w:r>
          </w:p>
        </w:tc>
        <w:tc>
          <w:tcPr>
            <w:tcW w:w="1770" w:type="pct"/>
            <w:tcBorders>
              <w:top w:val="nil"/>
              <w:left w:val="nil"/>
              <w:bottom w:val="single" w:sz="4" w:space="0" w:color="auto"/>
              <w:right w:val="single" w:sz="4" w:space="0" w:color="auto"/>
            </w:tcBorders>
            <w:shd w:val="clear" w:color="auto" w:fill="auto"/>
            <w:vAlign w:val="center"/>
          </w:tcPr>
          <w:p w14:paraId="093AB904"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设备清单</w:t>
            </w:r>
          </w:p>
        </w:tc>
        <w:tc>
          <w:tcPr>
            <w:tcW w:w="1065" w:type="pct"/>
            <w:tcBorders>
              <w:top w:val="nil"/>
              <w:left w:val="nil"/>
              <w:bottom w:val="single" w:sz="4" w:space="0" w:color="auto"/>
              <w:right w:val="single" w:sz="4" w:space="0" w:color="auto"/>
            </w:tcBorders>
            <w:shd w:val="clear" w:color="auto" w:fill="auto"/>
            <w:vAlign w:val="center"/>
          </w:tcPr>
          <w:p w14:paraId="2CD8844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781" w:type="pct"/>
            <w:tcBorders>
              <w:top w:val="nil"/>
              <w:left w:val="nil"/>
              <w:bottom w:val="single" w:sz="4" w:space="0" w:color="auto"/>
              <w:right w:val="single" w:sz="4" w:space="0" w:color="auto"/>
            </w:tcBorders>
            <w:shd w:val="clear" w:color="auto" w:fill="auto"/>
            <w:vAlign w:val="center"/>
          </w:tcPr>
          <w:p w14:paraId="09567521"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54D8195A"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0171BACF"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B97387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w:t>
            </w:r>
          </w:p>
        </w:tc>
        <w:tc>
          <w:tcPr>
            <w:tcW w:w="1770" w:type="pct"/>
            <w:tcBorders>
              <w:top w:val="nil"/>
              <w:left w:val="nil"/>
              <w:bottom w:val="single" w:sz="4" w:space="0" w:color="auto"/>
              <w:right w:val="single" w:sz="4" w:space="0" w:color="auto"/>
            </w:tcBorders>
            <w:shd w:val="clear" w:color="auto" w:fill="auto"/>
            <w:vAlign w:val="center"/>
          </w:tcPr>
          <w:p w14:paraId="635D2071" w14:textId="00950BCB"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带尺寸的平面布置图/立面图</w:t>
            </w:r>
            <w:r w:rsidR="00EB1E53" w:rsidRPr="00CF7534">
              <w:rPr>
                <w:rFonts w:ascii="宋体" w:eastAsia="宋体" w:hAnsi="宋体" w:cs="宋体" w:hint="eastAsia"/>
                <w:kern w:val="0"/>
                <w:sz w:val="18"/>
                <w:szCs w:val="18"/>
              </w:rPr>
              <w:t>/</w:t>
            </w:r>
            <w:r w:rsidR="00EB1E53" w:rsidRPr="00CF7534">
              <w:rPr>
                <w:rFonts w:ascii="宋体" w:eastAsia="宋体" w:hAnsi="宋体" w:cs="宋体"/>
                <w:kern w:val="0"/>
                <w:sz w:val="18"/>
                <w:szCs w:val="18"/>
              </w:rPr>
              <w:t>PID</w:t>
            </w:r>
            <w:r w:rsidR="00EB1E53" w:rsidRPr="00CF7534">
              <w:rPr>
                <w:rFonts w:ascii="宋体" w:eastAsia="宋体" w:hAnsi="宋体" w:cs="宋体" w:hint="eastAsia"/>
                <w:kern w:val="0"/>
                <w:sz w:val="18"/>
                <w:szCs w:val="18"/>
              </w:rPr>
              <w:t>图</w:t>
            </w:r>
          </w:p>
        </w:tc>
        <w:tc>
          <w:tcPr>
            <w:tcW w:w="1065" w:type="pct"/>
            <w:tcBorders>
              <w:top w:val="nil"/>
              <w:left w:val="nil"/>
              <w:bottom w:val="single" w:sz="4" w:space="0" w:color="auto"/>
              <w:right w:val="single" w:sz="4" w:space="0" w:color="auto"/>
            </w:tcBorders>
            <w:shd w:val="clear" w:color="auto" w:fill="auto"/>
            <w:vAlign w:val="center"/>
          </w:tcPr>
          <w:p w14:paraId="06B268C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781" w:type="pct"/>
            <w:tcBorders>
              <w:top w:val="nil"/>
              <w:left w:val="nil"/>
              <w:bottom w:val="single" w:sz="4" w:space="0" w:color="auto"/>
              <w:right w:val="single" w:sz="4" w:space="0" w:color="auto"/>
            </w:tcBorders>
            <w:shd w:val="clear" w:color="auto" w:fill="auto"/>
            <w:vAlign w:val="center"/>
          </w:tcPr>
          <w:p w14:paraId="056A74A9"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600A2D1E"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034B1608"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031841B0"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w:t>
            </w:r>
          </w:p>
        </w:tc>
        <w:tc>
          <w:tcPr>
            <w:tcW w:w="1770" w:type="pct"/>
            <w:tcBorders>
              <w:top w:val="nil"/>
              <w:left w:val="nil"/>
              <w:bottom w:val="single" w:sz="4" w:space="0" w:color="auto"/>
              <w:right w:val="single" w:sz="4" w:space="0" w:color="auto"/>
            </w:tcBorders>
            <w:shd w:val="clear" w:color="auto" w:fill="auto"/>
            <w:vAlign w:val="center"/>
          </w:tcPr>
          <w:p w14:paraId="549CB00A" w14:textId="06FB716E"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公用需求如:电/CDA/冷却水/热水等</w:t>
            </w:r>
          </w:p>
        </w:tc>
        <w:tc>
          <w:tcPr>
            <w:tcW w:w="1065" w:type="pct"/>
            <w:tcBorders>
              <w:top w:val="nil"/>
              <w:left w:val="nil"/>
              <w:bottom w:val="single" w:sz="4" w:space="0" w:color="auto"/>
              <w:right w:val="single" w:sz="4" w:space="0" w:color="auto"/>
            </w:tcBorders>
            <w:shd w:val="clear" w:color="auto" w:fill="auto"/>
            <w:vAlign w:val="center"/>
          </w:tcPr>
          <w:p w14:paraId="1A1A5054"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781" w:type="pct"/>
            <w:tcBorders>
              <w:top w:val="nil"/>
              <w:left w:val="nil"/>
              <w:bottom w:val="single" w:sz="4" w:space="0" w:color="auto"/>
              <w:right w:val="single" w:sz="4" w:space="0" w:color="auto"/>
            </w:tcBorders>
            <w:shd w:val="clear" w:color="auto" w:fill="auto"/>
            <w:vAlign w:val="center"/>
            <w:hideMark/>
          </w:tcPr>
          <w:p w14:paraId="7E8865D4"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51B76283"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052AF950"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298ED9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6</w:t>
            </w:r>
          </w:p>
        </w:tc>
        <w:tc>
          <w:tcPr>
            <w:tcW w:w="1770" w:type="pct"/>
            <w:tcBorders>
              <w:top w:val="nil"/>
              <w:left w:val="nil"/>
              <w:bottom w:val="single" w:sz="4" w:space="0" w:color="auto"/>
              <w:right w:val="single" w:sz="4" w:space="0" w:color="auto"/>
            </w:tcBorders>
            <w:shd w:val="clear" w:color="auto" w:fill="auto"/>
            <w:vAlign w:val="center"/>
          </w:tcPr>
          <w:p w14:paraId="6FDFE55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偏离表</w:t>
            </w:r>
          </w:p>
        </w:tc>
        <w:tc>
          <w:tcPr>
            <w:tcW w:w="1065" w:type="pct"/>
            <w:tcBorders>
              <w:top w:val="nil"/>
              <w:left w:val="nil"/>
              <w:bottom w:val="single" w:sz="4" w:space="0" w:color="auto"/>
              <w:right w:val="single" w:sz="4" w:space="0" w:color="auto"/>
            </w:tcBorders>
            <w:shd w:val="clear" w:color="auto" w:fill="auto"/>
            <w:vAlign w:val="center"/>
          </w:tcPr>
          <w:p w14:paraId="7B6F2F5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781" w:type="pct"/>
            <w:tcBorders>
              <w:top w:val="nil"/>
              <w:left w:val="nil"/>
              <w:bottom w:val="single" w:sz="4" w:space="0" w:color="auto"/>
              <w:right w:val="single" w:sz="4" w:space="0" w:color="auto"/>
            </w:tcBorders>
            <w:shd w:val="clear" w:color="auto" w:fill="auto"/>
            <w:vAlign w:val="center"/>
            <w:hideMark/>
          </w:tcPr>
          <w:p w14:paraId="737942D3"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0E05877A"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65CF5916" w14:textId="77777777" w:rsidTr="0081177F">
        <w:trPr>
          <w:trHeight w:val="20"/>
        </w:trPr>
        <w:tc>
          <w:tcPr>
            <w:tcW w:w="319" w:type="pct"/>
            <w:tcBorders>
              <w:top w:val="nil"/>
              <w:left w:val="single" w:sz="4" w:space="0" w:color="auto"/>
              <w:bottom w:val="single" w:sz="4" w:space="0" w:color="auto"/>
              <w:right w:val="single" w:sz="4" w:space="0" w:color="auto"/>
            </w:tcBorders>
            <w:shd w:val="clear" w:color="000000" w:fill="00B050"/>
            <w:vAlign w:val="center"/>
            <w:hideMark/>
          </w:tcPr>
          <w:p w14:paraId="5CAB290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二</w:t>
            </w:r>
          </w:p>
        </w:tc>
        <w:tc>
          <w:tcPr>
            <w:tcW w:w="4681" w:type="pct"/>
            <w:gridSpan w:val="4"/>
            <w:tcBorders>
              <w:top w:val="single" w:sz="4" w:space="0" w:color="auto"/>
              <w:left w:val="nil"/>
              <w:bottom w:val="single" w:sz="4" w:space="0" w:color="auto"/>
              <w:right w:val="single" w:sz="4" w:space="0" w:color="auto"/>
            </w:tcBorders>
            <w:shd w:val="clear" w:color="000000" w:fill="00B050"/>
            <w:vAlign w:val="center"/>
            <w:hideMark/>
          </w:tcPr>
          <w:p w14:paraId="2D530AB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中标后设计资料</w:t>
            </w:r>
          </w:p>
        </w:tc>
      </w:tr>
      <w:tr w:rsidR="00CF7534" w:rsidRPr="00CF7534" w14:paraId="596200B6"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5E9980D3"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1770" w:type="pct"/>
            <w:tcBorders>
              <w:top w:val="nil"/>
              <w:left w:val="nil"/>
              <w:bottom w:val="single" w:sz="4" w:space="0" w:color="auto"/>
              <w:right w:val="single" w:sz="4" w:space="0" w:color="auto"/>
            </w:tcBorders>
            <w:shd w:val="clear" w:color="auto" w:fill="auto"/>
            <w:vAlign w:val="center"/>
            <w:hideMark/>
          </w:tcPr>
          <w:p w14:paraId="41F004B4"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设备基础图及荷载数据</w:t>
            </w:r>
          </w:p>
        </w:tc>
        <w:tc>
          <w:tcPr>
            <w:tcW w:w="1065" w:type="pct"/>
            <w:tcBorders>
              <w:top w:val="nil"/>
              <w:left w:val="nil"/>
              <w:bottom w:val="single" w:sz="4" w:space="0" w:color="auto"/>
              <w:right w:val="single" w:sz="4" w:space="0" w:color="auto"/>
            </w:tcBorders>
            <w:shd w:val="clear" w:color="auto" w:fill="auto"/>
            <w:noWrap/>
            <w:vAlign w:val="bottom"/>
            <w:hideMark/>
          </w:tcPr>
          <w:p w14:paraId="2FF1565E"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588B19F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nil"/>
              <w:left w:val="nil"/>
              <w:bottom w:val="single" w:sz="4" w:space="0" w:color="auto"/>
              <w:right w:val="single" w:sz="4" w:space="0" w:color="auto"/>
            </w:tcBorders>
            <w:shd w:val="clear" w:color="auto" w:fill="auto"/>
            <w:vAlign w:val="center"/>
            <w:hideMark/>
          </w:tcPr>
          <w:p w14:paraId="6B70971C"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42846C39" w14:textId="77777777" w:rsidTr="0081177F">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FC2238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2</w:t>
            </w:r>
          </w:p>
        </w:tc>
        <w:tc>
          <w:tcPr>
            <w:tcW w:w="1770" w:type="pct"/>
            <w:tcBorders>
              <w:top w:val="single" w:sz="4" w:space="0" w:color="auto"/>
              <w:left w:val="nil"/>
              <w:bottom w:val="single" w:sz="4" w:space="0" w:color="auto"/>
              <w:right w:val="single" w:sz="4" w:space="0" w:color="auto"/>
            </w:tcBorders>
            <w:shd w:val="clear" w:color="auto" w:fill="auto"/>
            <w:vAlign w:val="center"/>
          </w:tcPr>
          <w:p w14:paraId="75DAC57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设备平面布置图</w:t>
            </w:r>
          </w:p>
        </w:tc>
        <w:tc>
          <w:tcPr>
            <w:tcW w:w="1065" w:type="pct"/>
            <w:tcBorders>
              <w:top w:val="single" w:sz="4" w:space="0" w:color="auto"/>
              <w:left w:val="nil"/>
              <w:bottom w:val="single" w:sz="4" w:space="0" w:color="auto"/>
              <w:right w:val="single" w:sz="4" w:space="0" w:color="auto"/>
            </w:tcBorders>
            <w:shd w:val="clear" w:color="auto" w:fill="auto"/>
            <w:noWrap/>
            <w:vAlign w:val="bottom"/>
          </w:tcPr>
          <w:p w14:paraId="64D65FFD"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0F2D4D32"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single" w:sz="4" w:space="0" w:color="auto"/>
              <w:left w:val="nil"/>
              <w:bottom w:val="single" w:sz="4" w:space="0" w:color="auto"/>
              <w:right w:val="single" w:sz="4" w:space="0" w:color="auto"/>
            </w:tcBorders>
            <w:shd w:val="clear" w:color="auto" w:fill="auto"/>
            <w:vAlign w:val="center"/>
          </w:tcPr>
          <w:p w14:paraId="57F73A4C"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3877C5FE"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tcPr>
          <w:p w14:paraId="6D388EC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kern w:val="0"/>
                <w:sz w:val="18"/>
                <w:szCs w:val="18"/>
              </w:rPr>
              <w:t>3</w:t>
            </w:r>
          </w:p>
        </w:tc>
        <w:tc>
          <w:tcPr>
            <w:tcW w:w="1770" w:type="pct"/>
            <w:tcBorders>
              <w:top w:val="nil"/>
              <w:left w:val="nil"/>
              <w:bottom w:val="single" w:sz="4" w:space="0" w:color="auto"/>
              <w:right w:val="single" w:sz="4" w:space="0" w:color="auto"/>
            </w:tcBorders>
            <w:shd w:val="clear" w:color="auto" w:fill="auto"/>
            <w:vAlign w:val="center"/>
          </w:tcPr>
          <w:p w14:paraId="2DCAAB2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每套处理装置工艺流程图、P</w:t>
            </w:r>
            <w:r w:rsidRPr="00CF7534">
              <w:rPr>
                <w:rFonts w:ascii="宋体" w:eastAsia="宋体" w:hAnsi="宋体" w:cs="宋体"/>
                <w:kern w:val="0"/>
                <w:sz w:val="18"/>
                <w:szCs w:val="18"/>
              </w:rPr>
              <w:t>ID</w:t>
            </w:r>
            <w:r w:rsidRPr="00CF7534">
              <w:rPr>
                <w:rFonts w:ascii="宋体" w:eastAsia="宋体" w:hAnsi="宋体" w:cs="宋体" w:hint="eastAsia"/>
                <w:kern w:val="0"/>
                <w:sz w:val="18"/>
                <w:szCs w:val="18"/>
              </w:rPr>
              <w:t>图</w:t>
            </w:r>
          </w:p>
        </w:tc>
        <w:tc>
          <w:tcPr>
            <w:tcW w:w="1065" w:type="pct"/>
            <w:tcBorders>
              <w:top w:val="nil"/>
              <w:left w:val="nil"/>
              <w:bottom w:val="single" w:sz="4" w:space="0" w:color="auto"/>
              <w:right w:val="single" w:sz="4" w:space="0" w:color="auto"/>
            </w:tcBorders>
            <w:shd w:val="clear" w:color="auto" w:fill="auto"/>
            <w:noWrap/>
            <w:vAlign w:val="bottom"/>
          </w:tcPr>
          <w:p w14:paraId="5315EEC8"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tcPr>
          <w:p w14:paraId="0B765E2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nil"/>
              <w:left w:val="nil"/>
              <w:bottom w:val="single" w:sz="4" w:space="0" w:color="auto"/>
              <w:right w:val="single" w:sz="4" w:space="0" w:color="auto"/>
            </w:tcBorders>
            <w:shd w:val="clear" w:color="auto" w:fill="auto"/>
            <w:vAlign w:val="center"/>
          </w:tcPr>
          <w:p w14:paraId="5706BC6F"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069FEFDF" w14:textId="77777777" w:rsidTr="003968A2">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5F368A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w:t>
            </w:r>
          </w:p>
        </w:tc>
        <w:tc>
          <w:tcPr>
            <w:tcW w:w="1770" w:type="pct"/>
            <w:tcBorders>
              <w:top w:val="single" w:sz="4" w:space="0" w:color="auto"/>
              <w:left w:val="nil"/>
              <w:bottom w:val="single" w:sz="4" w:space="0" w:color="auto"/>
              <w:right w:val="single" w:sz="4" w:space="0" w:color="auto"/>
            </w:tcBorders>
            <w:shd w:val="clear" w:color="auto" w:fill="auto"/>
            <w:vAlign w:val="center"/>
          </w:tcPr>
          <w:p w14:paraId="4603B90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每套处理装置工艺施工图</w:t>
            </w:r>
          </w:p>
        </w:tc>
        <w:tc>
          <w:tcPr>
            <w:tcW w:w="1065" w:type="pct"/>
            <w:tcBorders>
              <w:top w:val="single" w:sz="4" w:space="0" w:color="auto"/>
              <w:left w:val="nil"/>
              <w:bottom w:val="single" w:sz="4" w:space="0" w:color="auto"/>
              <w:right w:val="single" w:sz="4" w:space="0" w:color="auto"/>
            </w:tcBorders>
            <w:shd w:val="clear" w:color="auto" w:fill="auto"/>
            <w:noWrap/>
            <w:vAlign w:val="bottom"/>
          </w:tcPr>
          <w:p w14:paraId="17DDDE8B"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35AF394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single" w:sz="4" w:space="0" w:color="auto"/>
              <w:left w:val="nil"/>
              <w:bottom w:val="single" w:sz="4" w:space="0" w:color="auto"/>
              <w:right w:val="single" w:sz="4" w:space="0" w:color="auto"/>
            </w:tcBorders>
            <w:shd w:val="clear" w:color="auto" w:fill="auto"/>
            <w:vAlign w:val="center"/>
          </w:tcPr>
          <w:p w14:paraId="1E35879A"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6FA3BB62"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tcPr>
          <w:p w14:paraId="40C1F81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w:t>
            </w:r>
          </w:p>
        </w:tc>
        <w:tc>
          <w:tcPr>
            <w:tcW w:w="1770" w:type="pct"/>
            <w:tcBorders>
              <w:top w:val="nil"/>
              <w:left w:val="nil"/>
              <w:bottom w:val="single" w:sz="4" w:space="0" w:color="auto"/>
              <w:right w:val="single" w:sz="4" w:space="0" w:color="auto"/>
            </w:tcBorders>
            <w:shd w:val="clear" w:color="auto" w:fill="auto"/>
            <w:vAlign w:val="center"/>
          </w:tcPr>
          <w:p w14:paraId="6C570EB3"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每套处理装置设备仪表清单及材料表</w:t>
            </w:r>
          </w:p>
        </w:tc>
        <w:tc>
          <w:tcPr>
            <w:tcW w:w="1065" w:type="pct"/>
            <w:tcBorders>
              <w:top w:val="nil"/>
              <w:left w:val="nil"/>
              <w:bottom w:val="single" w:sz="4" w:space="0" w:color="auto"/>
              <w:right w:val="single" w:sz="4" w:space="0" w:color="auto"/>
            </w:tcBorders>
            <w:shd w:val="clear" w:color="auto" w:fill="auto"/>
            <w:noWrap/>
            <w:vAlign w:val="bottom"/>
          </w:tcPr>
          <w:p w14:paraId="62DBD765"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tcPr>
          <w:p w14:paraId="26E32CF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nil"/>
              <w:left w:val="nil"/>
              <w:bottom w:val="single" w:sz="4" w:space="0" w:color="auto"/>
              <w:right w:val="single" w:sz="4" w:space="0" w:color="auto"/>
            </w:tcBorders>
            <w:shd w:val="clear" w:color="auto" w:fill="auto"/>
            <w:vAlign w:val="center"/>
          </w:tcPr>
          <w:p w14:paraId="7440A917"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449E317E"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tcPr>
          <w:p w14:paraId="34DB75D1" w14:textId="25653AFE" w:rsidR="00335B32" w:rsidRPr="00CF7534" w:rsidRDefault="00335B32" w:rsidP="00335B32">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6</w:t>
            </w:r>
          </w:p>
        </w:tc>
        <w:tc>
          <w:tcPr>
            <w:tcW w:w="1770" w:type="pct"/>
            <w:tcBorders>
              <w:top w:val="nil"/>
              <w:left w:val="nil"/>
              <w:bottom w:val="single" w:sz="4" w:space="0" w:color="auto"/>
              <w:right w:val="single" w:sz="4" w:space="0" w:color="auto"/>
            </w:tcBorders>
            <w:shd w:val="clear" w:color="auto" w:fill="auto"/>
            <w:vAlign w:val="center"/>
          </w:tcPr>
          <w:p w14:paraId="62439696" w14:textId="3794DB98" w:rsidR="00335B32" w:rsidRPr="00CF7534" w:rsidRDefault="00335B32" w:rsidP="00335B32">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废气区域照明提资</w:t>
            </w:r>
          </w:p>
        </w:tc>
        <w:tc>
          <w:tcPr>
            <w:tcW w:w="1065" w:type="pct"/>
            <w:tcBorders>
              <w:top w:val="nil"/>
              <w:left w:val="nil"/>
              <w:bottom w:val="single" w:sz="4" w:space="0" w:color="auto"/>
              <w:right w:val="single" w:sz="4" w:space="0" w:color="auto"/>
            </w:tcBorders>
            <w:shd w:val="clear" w:color="auto" w:fill="auto"/>
            <w:noWrap/>
            <w:vAlign w:val="bottom"/>
          </w:tcPr>
          <w:p w14:paraId="55F4D328" w14:textId="77777777" w:rsidR="00335B32" w:rsidRPr="00CF7534" w:rsidRDefault="00335B32" w:rsidP="00335B32">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tcPr>
          <w:p w14:paraId="2C557721" w14:textId="64B92E55" w:rsidR="00335B32" w:rsidRPr="00CF7534" w:rsidRDefault="00335B32" w:rsidP="00335B32">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nil"/>
              <w:left w:val="nil"/>
              <w:bottom w:val="single" w:sz="4" w:space="0" w:color="auto"/>
              <w:right w:val="single" w:sz="4" w:space="0" w:color="auto"/>
            </w:tcBorders>
            <w:shd w:val="clear" w:color="auto" w:fill="auto"/>
            <w:vAlign w:val="center"/>
          </w:tcPr>
          <w:p w14:paraId="65C7FF68" w14:textId="77777777" w:rsidR="00335B32" w:rsidRPr="00CF7534" w:rsidRDefault="00335B32" w:rsidP="00335B32">
            <w:pPr>
              <w:widowControl/>
              <w:jc w:val="center"/>
              <w:rPr>
                <w:rFonts w:ascii="宋体" w:eastAsia="宋体" w:hAnsi="宋体" w:cs="宋体"/>
                <w:kern w:val="0"/>
                <w:sz w:val="18"/>
                <w:szCs w:val="18"/>
              </w:rPr>
            </w:pPr>
          </w:p>
        </w:tc>
      </w:tr>
      <w:tr w:rsidR="00CF7534" w:rsidRPr="00CF7534" w14:paraId="2F21355B"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7588B52" w14:textId="6193D82A" w:rsidR="00DD698C" w:rsidRPr="00CF7534" w:rsidRDefault="00335B32"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7</w:t>
            </w:r>
          </w:p>
        </w:tc>
        <w:tc>
          <w:tcPr>
            <w:tcW w:w="1770" w:type="pct"/>
            <w:tcBorders>
              <w:top w:val="nil"/>
              <w:left w:val="nil"/>
              <w:bottom w:val="single" w:sz="4" w:space="0" w:color="auto"/>
              <w:right w:val="single" w:sz="4" w:space="0" w:color="auto"/>
            </w:tcBorders>
            <w:shd w:val="clear" w:color="auto" w:fill="auto"/>
            <w:vAlign w:val="center"/>
            <w:hideMark/>
          </w:tcPr>
          <w:p w14:paraId="1AE5B83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管沟/地沟需求(协助设计院设计)</w:t>
            </w:r>
          </w:p>
        </w:tc>
        <w:tc>
          <w:tcPr>
            <w:tcW w:w="1065" w:type="pct"/>
            <w:tcBorders>
              <w:top w:val="nil"/>
              <w:left w:val="nil"/>
              <w:bottom w:val="single" w:sz="4" w:space="0" w:color="auto"/>
              <w:right w:val="single" w:sz="4" w:space="0" w:color="auto"/>
            </w:tcBorders>
            <w:shd w:val="clear" w:color="auto" w:fill="auto"/>
            <w:noWrap/>
            <w:vAlign w:val="bottom"/>
            <w:hideMark/>
          </w:tcPr>
          <w:p w14:paraId="79D8A6FC"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078B1AA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65" w:type="pct"/>
            <w:tcBorders>
              <w:top w:val="nil"/>
              <w:left w:val="nil"/>
              <w:bottom w:val="single" w:sz="4" w:space="0" w:color="auto"/>
              <w:right w:val="single" w:sz="4" w:space="0" w:color="auto"/>
            </w:tcBorders>
            <w:shd w:val="clear" w:color="auto" w:fill="auto"/>
            <w:vAlign w:val="center"/>
            <w:hideMark/>
          </w:tcPr>
          <w:p w14:paraId="7E8AD52E" w14:textId="77777777" w:rsidR="00DD698C" w:rsidRPr="00CF7534" w:rsidRDefault="00DD698C" w:rsidP="00DD698C">
            <w:pPr>
              <w:widowControl/>
              <w:jc w:val="center"/>
              <w:rPr>
                <w:rFonts w:ascii="宋体" w:eastAsia="宋体" w:hAnsi="宋体" w:cs="宋体"/>
                <w:kern w:val="0"/>
                <w:sz w:val="18"/>
                <w:szCs w:val="18"/>
              </w:rPr>
            </w:pPr>
          </w:p>
        </w:tc>
      </w:tr>
      <w:tr w:rsidR="00CF7534" w:rsidRPr="00CF7534" w14:paraId="5BFC0024" w14:textId="77777777" w:rsidTr="0081177F">
        <w:trPr>
          <w:trHeight w:val="20"/>
        </w:trPr>
        <w:tc>
          <w:tcPr>
            <w:tcW w:w="319" w:type="pct"/>
            <w:tcBorders>
              <w:top w:val="nil"/>
              <w:left w:val="single" w:sz="4" w:space="0" w:color="auto"/>
              <w:bottom w:val="single" w:sz="4" w:space="0" w:color="auto"/>
              <w:right w:val="single" w:sz="4" w:space="0" w:color="auto"/>
            </w:tcBorders>
            <w:shd w:val="clear" w:color="000000" w:fill="00B050"/>
            <w:vAlign w:val="center"/>
            <w:hideMark/>
          </w:tcPr>
          <w:p w14:paraId="2808B06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三</w:t>
            </w:r>
          </w:p>
        </w:tc>
        <w:tc>
          <w:tcPr>
            <w:tcW w:w="4681" w:type="pct"/>
            <w:gridSpan w:val="4"/>
            <w:tcBorders>
              <w:top w:val="single" w:sz="4" w:space="0" w:color="auto"/>
              <w:left w:val="nil"/>
              <w:bottom w:val="single" w:sz="4" w:space="0" w:color="auto"/>
              <w:right w:val="single" w:sz="4" w:space="0" w:color="auto"/>
            </w:tcBorders>
            <w:shd w:val="clear" w:color="000000" w:fill="00B050"/>
            <w:vAlign w:val="center"/>
            <w:hideMark/>
          </w:tcPr>
          <w:p w14:paraId="7064898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安装及竣工验收资料</w:t>
            </w:r>
          </w:p>
        </w:tc>
      </w:tr>
      <w:tr w:rsidR="00CF7534" w:rsidRPr="00CF7534" w14:paraId="579C09AA" w14:textId="77777777" w:rsidTr="0081177F">
        <w:trPr>
          <w:trHeight w:val="20"/>
        </w:trPr>
        <w:tc>
          <w:tcPr>
            <w:tcW w:w="319" w:type="pct"/>
            <w:tcBorders>
              <w:top w:val="nil"/>
              <w:left w:val="single" w:sz="4" w:space="0" w:color="auto"/>
              <w:bottom w:val="single" w:sz="4" w:space="0" w:color="auto"/>
              <w:right w:val="single" w:sz="4" w:space="0" w:color="auto"/>
            </w:tcBorders>
            <w:shd w:val="clear" w:color="000000" w:fill="92D050"/>
            <w:vAlign w:val="center"/>
            <w:hideMark/>
          </w:tcPr>
          <w:p w14:paraId="6D9E3CA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4681" w:type="pct"/>
            <w:gridSpan w:val="4"/>
            <w:tcBorders>
              <w:top w:val="single" w:sz="4" w:space="0" w:color="auto"/>
              <w:left w:val="nil"/>
              <w:bottom w:val="single" w:sz="4" w:space="0" w:color="auto"/>
              <w:right w:val="single" w:sz="4" w:space="0" w:color="auto"/>
            </w:tcBorders>
            <w:shd w:val="clear" w:color="000000" w:fill="92D050"/>
            <w:noWrap/>
            <w:vAlign w:val="bottom"/>
            <w:hideMark/>
          </w:tcPr>
          <w:p w14:paraId="6A8A52E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设备安装及使用手册</w:t>
            </w:r>
          </w:p>
        </w:tc>
      </w:tr>
      <w:tr w:rsidR="00CF7534" w:rsidRPr="00CF7534" w14:paraId="5D76C75C"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182BA81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1.1</w:t>
            </w:r>
          </w:p>
        </w:tc>
        <w:tc>
          <w:tcPr>
            <w:tcW w:w="1770" w:type="pct"/>
            <w:tcBorders>
              <w:top w:val="nil"/>
              <w:left w:val="nil"/>
              <w:bottom w:val="single" w:sz="4" w:space="0" w:color="auto"/>
              <w:right w:val="single" w:sz="4" w:space="0" w:color="auto"/>
            </w:tcBorders>
            <w:shd w:val="clear" w:color="auto" w:fill="auto"/>
            <w:vAlign w:val="center"/>
            <w:hideMark/>
          </w:tcPr>
          <w:p w14:paraId="5DDCFC7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安装手册</w:t>
            </w:r>
          </w:p>
        </w:tc>
        <w:tc>
          <w:tcPr>
            <w:tcW w:w="1065" w:type="pct"/>
            <w:tcBorders>
              <w:top w:val="nil"/>
              <w:left w:val="nil"/>
              <w:bottom w:val="single" w:sz="4" w:space="0" w:color="auto"/>
              <w:right w:val="single" w:sz="4" w:space="0" w:color="auto"/>
            </w:tcBorders>
            <w:shd w:val="clear" w:color="auto" w:fill="auto"/>
            <w:noWrap/>
            <w:vAlign w:val="bottom"/>
            <w:hideMark/>
          </w:tcPr>
          <w:p w14:paraId="01CEF160"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noWrap/>
            <w:vAlign w:val="bottom"/>
            <w:hideMark/>
          </w:tcPr>
          <w:p w14:paraId="7B0E988F"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noWrap/>
            <w:vAlign w:val="center"/>
            <w:hideMark/>
          </w:tcPr>
          <w:p w14:paraId="79FF97F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73C009A8"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30CAF76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1.2</w:t>
            </w:r>
          </w:p>
        </w:tc>
        <w:tc>
          <w:tcPr>
            <w:tcW w:w="1770" w:type="pct"/>
            <w:tcBorders>
              <w:top w:val="nil"/>
              <w:left w:val="nil"/>
              <w:bottom w:val="single" w:sz="4" w:space="0" w:color="auto"/>
              <w:right w:val="single" w:sz="4" w:space="0" w:color="auto"/>
            </w:tcBorders>
            <w:shd w:val="clear" w:color="auto" w:fill="auto"/>
            <w:vAlign w:val="center"/>
            <w:hideMark/>
          </w:tcPr>
          <w:p w14:paraId="7582023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操作保养手册</w:t>
            </w:r>
          </w:p>
        </w:tc>
        <w:tc>
          <w:tcPr>
            <w:tcW w:w="1065" w:type="pct"/>
            <w:tcBorders>
              <w:top w:val="nil"/>
              <w:left w:val="nil"/>
              <w:bottom w:val="single" w:sz="4" w:space="0" w:color="auto"/>
              <w:right w:val="single" w:sz="4" w:space="0" w:color="auto"/>
            </w:tcBorders>
            <w:shd w:val="clear" w:color="auto" w:fill="auto"/>
            <w:noWrap/>
            <w:vAlign w:val="bottom"/>
            <w:hideMark/>
          </w:tcPr>
          <w:p w14:paraId="179C8D25"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noWrap/>
            <w:vAlign w:val="bottom"/>
            <w:hideMark/>
          </w:tcPr>
          <w:p w14:paraId="6BDF73B8"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noWrap/>
            <w:vAlign w:val="center"/>
            <w:hideMark/>
          </w:tcPr>
          <w:p w14:paraId="76674B4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45E1A0E8"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93F5FA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1.3</w:t>
            </w:r>
          </w:p>
        </w:tc>
        <w:tc>
          <w:tcPr>
            <w:tcW w:w="1770" w:type="pct"/>
            <w:tcBorders>
              <w:top w:val="nil"/>
              <w:left w:val="nil"/>
              <w:bottom w:val="single" w:sz="4" w:space="0" w:color="auto"/>
              <w:right w:val="single" w:sz="4" w:space="0" w:color="auto"/>
            </w:tcBorders>
            <w:shd w:val="clear" w:color="auto" w:fill="auto"/>
            <w:vAlign w:val="center"/>
            <w:hideMark/>
          </w:tcPr>
          <w:p w14:paraId="7F45599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维修手册</w:t>
            </w:r>
          </w:p>
        </w:tc>
        <w:tc>
          <w:tcPr>
            <w:tcW w:w="1065" w:type="pct"/>
            <w:tcBorders>
              <w:top w:val="nil"/>
              <w:left w:val="nil"/>
              <w:bottom w:val="single" w:sz="4" w:space="0" w:color="auto"/>
              <w:right w:val="single" w:sz="4" w:space="0" w:color="auto"/>
            </w:tcBorders>
            <w:shd w:val="clear" w:color="auto" w:fill="auto"/>
            <w:noWrap/>
            <w:vAlign w:val="bottom"/>
            <w:hideMark/>
          </w:tcPr>
          <w:p w14:paraId="228BD4F9"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noWrap/>
            <w:vAlign w:val="bottom"/>
            <w:hideMark/>
          </w:tcPr>
          <w:p w14:paraId="69760E86"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noWrap/>
            <w:vAlign w:val="center"/>
            <w:hideMark/>
          </w:tcPr>
          <w:p w14:paraId="7118221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12543AED" w14:textId="77777777" w:rsidTr="0081177F">
        <w:trPr>
          <w:trHeight w:val="20"/>
        </w:trPr>
        <w:tc>
          <w:tcPr>
            <w:tcW w:w="319" w:type="pct"/>
            <w:tcBorders>
              <w:top w:val="nil"/>
              <w:left w:val="single" w:sz="4" w:space="0" w:color="auto"/>
              <w:bottom w:val="single" w:sz="4" w:space="0" w:color="auto"/>
              <w:right w:val="single" w:sz="4" w:space="0" w:color="auto"/>
            </w:tcBorders>
            <w:shd w:val="clear" w:color="000000" w:fill="92D050"/>
            <w:noWrap/>
            <w:vAlign w:val="bottom"/>
            <w:hideMark/>
          </w:tcPr>
          <w:p w14:paraId="7BE6AD2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2</w:t>
            </w:r>
          </w:p>
        </w:tc>
        <w:tc>
          <w:tcPr>
            <w:tcW w:w="4681" w:type="pct"/>
            <w:gridSpan w:val="4"/>
            <w:tcBorders>
              <w:top w:val="single" w:sz="4" w:space="0" w:color="auto"/>
              <w:left w:val="nil"/>
              <w:bottom w:val="single" w:sz="4" w:space="0" w:color="auto"/>
              <w:right w:val="single" w:sz="4" w:space="0" w:color="auto"/>
            </w:tcBorders>
            <w:shd w:val="clear" w:color="000000" w:fill="92D050"/>
            <w:noWrap/>
            <w:vAlign w:val="bottom"/>
            <w:hideMark/>
          </w:tcPr>
          <w:p w14:paraId="5B8EDA2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工程竣工图</w:t>
            </w:r>
          </w:p>
        </w:tc>
      </w:tr>
      <w:tr w:rsidR="00CF7534" w:rsidRPr="00CF7534" w14:paraId="3363AAD9" w14:textId="77777777" w:rsidTr="0081177F">
        <w:trPr>
          <w:trHeight w:val="20"/>
        </w:trPr>
        <w:tc>
          <w:tcPr>
            <w:tcW w:w="319" w:type="pct"/>
            <w:tcBorders>
              <w:top w:val="nil"/>
              <w:left w:val="single" w:sz="4" w:space="0" w:color="auto"/>
              <w:bottom w:val="single" w:sz="4" w:space="0" w:color="auto"/>
              <w:right w:val="single" w:sz="4" w:space="0" w:color="auto"/>
            </w:tcBorders>
            <w:shd w:val="clear" w:color="000000" w:fill="92D050"/>
            <w:noWrap/>
            <w:vAlign w:val="bottom"/>
            <w:hideMark/>
          </w:tcPr>
          <w:p w14:paraId="44655C6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w:t>
            </w:r>
          </w:p>
        </w:tc>
        <w:tc>
          <w:tcPr>
            <w:tcW w:w="4681" w:type="pct"/>
            <w:gridSpan w:val="4"/>
            <w:tcBorders>
              <w:top w:val="single" w:sz="4" w:space="0" w:color="auto"/>
              <w:left w:val="nil"/>
              <w:bottom w:val="single" w:sz="4" w:space="0" w:color="auto"/>
              <w:right w:val="single" w:sz="4" w:space="0" w:color="auto"/>
            </w:tcBorders>
            <w:shd w:val="clear" w:color="000000" w:fill="92D050"/>
            <w:noWrap/>
            <w:vAlign w:val="bottom"/>
            <w:hideMark/>
          </w:tcPr>
          <w:p w14:paraId="7F95DD9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电气设备接线图</w:t>
            </w:r>
          </w:p>
        </w:tc>
      </w:tr>
      <w:tr w:rsidR="00CF7534" w:rsidRPr="00CF7534" w14:paraId="1A48CB06"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119E265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3.1</w:t>
            </w:r>
          </w:p>
        </w:tc>
        <w:tc>
          <w:tcPr>
            <w:tcW w:w="1770" w:type="pct"/>
            <w:tcBorders>
              <w:top w:val="nil"/>
              <w:left w:val="nil"/>
              <w:bottom w:val="single" w:sz="4" w:space="0" w:color="auto"/>
              <w:right w:val="single" w:sz="4" w:space="0" w:color="auto"/>
            </w:tcBorders>
            <w:shd w:val="clear" w:color="auto" w:fill="auto"/>
            <w:vAlign w:val="center"/>
            <w:hideMark/>
          </w:tcPr>
          <w:p w14:paraId="7B32AE53"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电力单线图</w:t>
            </w:r>
          </w:p>
        </w:tc>
        <w:tc>
          <w:tcPr>
            <w:tcW w:w="1065" w:type="pct"/>
            <w:tcBorders>
              <w:top w:val="nil"/>
              <w:left w:val="nil"/>
              <w:bottom w:val="single" w:sz="4" w:space="0" w:color="auto"/>
              <w:right w:val="single" w:sz="4" w:space="0" w:color="auto"/>
            </w:tcBorders>
            <w:shd w:val="clear" w:color="auto" w:fill="auto"/>
            <w:vAlign w:val="center"/>
            <w:hideMark/>
          </w:tcPr>
          <w:p w14:paraId="62569F9C"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30360E72"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24D4FF0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52BFEA53"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5A154F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3.2</w:t>
            </w:r>
          </w:p>
        </w:tc>
        <w:tc>
          <w:tcPr>
            <w:tcW w:w="1770" w:type="pct"/>
            <w:tcBorders>
              <w:top w:val="nil"/>
              <w:left w:val="nil"/>
              <w:bottom w:val="single" w:sz="4" w:space="0" w:color="auto"/>
              <w:right w:val="single" w:sz="4" w:space="0" w:color="auto"/>
            </w:tcBorders>
            <w:shd w:val="clear" w:color="auto" w:fill="auto"/>
            <w:vAlign w:val="center"/>
            <w:hideMark/>
          </w:tcPr>
          <w:p w14:paraId="49461D0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电力负载清单</w:t>
            </w:r>
          </w:p>
        </w:tc>
        <w:tc>
          <w:tcPr>
            <w:tcW w:w="1065" w:type="pct"/>
            <w:tcBorders>
              <w:top w:val="nil"/>
              <w:left w:val="nil"/>
              <w:bottom w:val="single" w:sz="4" w:space="0" w:color="auto"/>
              <w:right w:val="single" w:sz="4" w:space="0" w:color="auto"/>
            </w:tcBorders>
            <w:shd w:val="clear" w:color="auto" w:fill="auto"/>
            <w:vAlign w:val="center"/>
            <w:hideMark/>
          </w:tcPr>
          <w:p w14:paraId="21D4EC37"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0076BCD2"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663678A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1B3A741F"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78D4BE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3.3</w:t>
            </w:r>
          </w:p>
        </w:tc>
        <w:tc>
          <w:tcPr>
            <w:tcW w:w="1770" w:type="pct"/>
            <w:tcBorders>
              <w:top w:val="nil"/>
              <w:left w:val="nil"/>
              <w:bottom w:val="single" w:sz="4" w:space="0" w:color="auto"/>
              <w:right w:val="single" w:sz="4" w:space="0" w:color="auto"/>
            </w:tcBorders>
            <w:shd w:val="clear" w:color="auto" w:fill="auto"/>
            <w:vAlign w:val="center"/>
            <w:hideMark/>
          </w:tcPr>
          <w:p w14:paraId="72A64112"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电气设备图面</w:t>
            </w:r>
          </w:p>
        </w:tc>
        <w:tc>
          <w:tcPr>
            <w:tcW w:w="1065" w:type="pct"/>
            <w:tcBorders>
              <w:top w:val="nil"/>
              <w:left w:val="nil"/>
              <w:bottom w:val="single" w:sz="4" w:space="0" w:color="auto"/>
              <w:right w:val="single" w:sz="4" w:space="0" w:color="auto"/>
            </w:tcBorders>
            <w:shd w:val="clear" w:color="auto" w:fill="auto"/>
            <w:vAlign w:val="center"/>
            <w:hideMark/>
          </w:tcPr>
          <w:p w14:paraId="6F1B5369"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065BD75D"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0C61B3C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5798E4AB"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C857DC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3.4</w:t>
            </w:r>
          </w:p>
        </w:tc>
        <w:tc>
          <w:tcPr>
            <w:tcW w:w="1770" w:type="pct"/>
            <w:tcBorders>
              <w:top w:val="nil"/>
              <w:left w:val="nil"/>
              <w:bottom w:val="single" w:sz="4" w:space="0" w:color="auto"/>
              <w:right w:val="single" w:sz="4" w:space="0" w:color="auto"/>
            </w:tcBorders>
            <w:shd w:val="clear" w:color="auto" w:fill="auto"/>
            <w:vAlign w:val="center"/>
            <w:hideMark/>
          </w:tcPr>
          <w:p w14:paraId="18376E8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电力配线图</w:t>
            </w:r>
          </w:p>
        </w:tc>
        <w:tc>
          <w:tcPr>
            <w:tcW w:w="1065" w:type="pct"/>
            <w:tcBorders>
              <w:top w:val="nil"/>
              <w:left w:val="nil"/>
              <w:bottom w:val="single" w:sz="4" w:space="0" w:color="auto"/>
              <w:right w:val="single" w:sz="4" w:space="0" w:color="auto"/>
            </w:tcBorders>
            <w:shd w:val="clear" w:color="auto" w:fill="auto"/>
            <w:vAlign w:val="center"/>
            <w:hideMark/>
          </w:tcPr>
          <w:p w14:paraId="2197D0BD"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582FB621"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396AF72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0B0A6E01" w14:textId="77777777" w:rsidTr="00782C46">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948D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3.5</w:t>
            </w:r>
          </w:p>
        </w:tc>
        <w:tc>
          <w:tcPr>
            <w:tcW w:w="1770" w:type="pct"/>
            <w:tcBorders>
              <w:top w:val="single" w:sz="4" w:space="0" w:color="auto"/>
              <w:left w:val="nil"/>
              <w:bottom w:val="single" w:sz="4" w:space="0" w:color="auto"/>
              <w:right w:val="single" w:sz="4" w:space="0" w:color="auto"/>
            </w:tcBorders>
            <w:shd w:val="clear" w:color="auto" w:fill="auto"/>
            <w:noWrap/>
            <w:vAlign w:val="bottom"/>
            <w:hideMark/>
          </w:tcPr>
          <w:p w14:paraId="70BD30D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控制柜布置图</w:t>
            </w:r>
          </w:p>
        </w:tc>
        <w:tc>
          <w:tcPr>
            <w:tcW w:w="1065" w:type="pct"/>
            <w:tcBorders>
              <w:top w:val="single" w:sz="4" w:space="0" w:color="auto"/>
              <w:left w:val="nil"/>
              <w:bottom w:val="single" w:sz="4" w:space="0" w:color="auto"/>
              <w:right w:val="single" w:sz="4" w:space="0" w:color="auto"/>
            </w:tcBorders>
            <w:shd w:val="clear" w:color="auto" w:fill="auto"/>
            <w:noWrap/>
            <w:vAlign w:val="bottom"/>
            <w:hideMark/>
          </w:tcPr>
          <w:p w14:paraId="25074076"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hideMark/>
          </w:tcPr>
          <w:p w14:paraId="2240A3B2"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24D4995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516B94CA" w14:textId="77777777" w:rsidTr="00BB56B0">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A2ACAF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w:t>
            </w:r>
          </w:p>
        </w:tc>
        <w:tc>
          <w:tcPr>
            <w:tcW w:w="4681" w:type="pct"/>
            <w:gridSpan w:val="4"/>
            <w:tcBorders>
              <w:top w:val="single" w:sz="4" w:space="0" w:color="auto"/>
              <w:left w:val="nil"/>
              <w:bottom w:val="single" w:sz="4" w:space="0" w:color="auto"/>
              <w:right w:val="single" w:sz="4" w:space="0" w:color="auto"/>
            </w:tcBorders>
            <w:shd w:val="clear" w:color="000000" w:fill="92D050"/>
            <w:noWrap/>
            <w:vAlign w:val="bottom"/>
            <w:hideMark/>
          </w:tcPr>
          <w:p w14:paraId="46B9652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软件安装及操作手册</w:t>
            </w:r>
          </w:p>
        </w:tc>
      </w:tr>
      <w:tr w:rsidR="00CF7534" w:rsidRPr="00CF7534" w14:paraId="2D7D89C8"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737E59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4.1</w:t>
            </w:r>
          </w:p>
        </w:tc>
        <w:tc>
          <w:tcPr>
            <w:tcW w:w="1770" w:type="pct"/>
            <w:tcBorders>
              <w:top w:val="nil"/>
              <w:left w:val="nil"/>
              <w:bottom w:val="single" w:sz="4" w:space="0" w:color="auto"/>
              <w:right w:val="single" w:sz="4" w:space="0" w:color="auto"/>
            </w:tcBorders>
            <w:shd w:val="clear" w:color="auto" w:fill="auto"/>
            <w:vAlign w:val="center"/>
            <w:hideMark/>
          </w:tcPr>
          <w:p w14:paraId="2670CF3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控制系统说明</w:t>
            </w:r>
          </w:p>
        </w:tc>
        <w:tc>
          <w:tcPr>
            <w:tcW w:w="1065" w:type="pct"/>
            <w:tcBorders>
              <w:top w:val="nil"/>
              <w:left w:val="nil"/>
              <w:bottom w:val="single" w:sz="4" w:space="0" w:color="auto"/>
              <w:right w:val="single" w:sz="4" w:space="0" w:color="auto"/>
            </w:tcBorders>
            <w:shd w:val="clear" w:color="auto" w:fill="auto"/>
            <w:vAlign w:val="center"/>
            <w:hideMark/>
          </w:tcPr>
          <w:p w14:paraId="50CB4621"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214E3A34"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511BAB0A"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0FD2E9A3"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441B8DC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4.2</w:t>
            </w:r>
          </w:p>
        </w:tc>
        <w:tc>
          <w:tcPr>
            <w:tcW w:w="1770" w:type="pct"/>
            <w:tcBorders>
              <w:top w:val="nil"/>
              <w:left w:val="nil"/>
              <w:bottom w:val="single" w:sz="4" w:space="0" w:color="auto"/>
              <w:right w:val="single" w:sz="4" w:space="0" w:color="auto"/>
            </w:tcBorders>
            <w:shd w:val="clear" w:color="auto" w:fill="auto"/>
            <w:vAlign w:val="center"/>
            <w:hideMark/>
          </w:tcPr>
          <w:p w14:paraId="701A059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控制功能示意图</w:t>
            </w:r>
          </w:p>
        </w:tc>
        <w:tc>
          <w:tcPr>
            <w:tcW w:w="1065" w:type="pct"/>
            <w:tcBorders>
              <w:top w:val="nil"/>
              <w:left w:val="nil"/>
              <w:bottom w:val="single" w:sz="4" w:space="0" w:color="auto"/>
              <w:right w:val="single" w:sz="4" w:space="0" w:color="auto"/>
            </w:tcBorders>
            <w:shd w:val="clear" w:color="auto" w:fill="auto"/>
            <w:vAlign w:val="center"/>
            <w:hideMark/>
          </w:tcPr>
          <w:p w14:paraId="31567CCE"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5DFEAECB"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0E84984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66F22F94"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959BFC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4.3</w:t>
            </w:r>
          </w:p>
        </w:tc>
        <w:tc>
          <w:tcPr>
            <w:tcW w:w="1770" w:type="pct"/>
            <w:tcBorders>
              <w:top w:val="nil"/>
              <w:left w:val="nil"/>
              <w:bottom w:val="single" w:sz="4" w:space="0" w:color="auto"/>
              <w:right w:val="single" w:sz="4" w:space="0" w:color="auto"/>
            </w:tcBorders>
            <w:shd w:val="clear" w:color="auto" w:fill="auto"/>
            <w:vAlign w:val="center"/>
            <w:hideMark/>
          </w:tcPr>
          <w:p w14:paraId="731ED330"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控制逻辑图</w:t>
            </w:r>
          </w:p>
        </w:tc>
        <w:tc>
          <w:tcPr>
            <w:tcW w:w="1065" w:type="pct"/>
            <w:tcBorders>
              <w:top w:val="nil"/>
              <w:left w:val="nil"/>
              <w:bottom w:val="single" w:sz="4" w:space="0" w:color="auto"/>
              <w:right w:val="single" w:sz="4" w:space="0" w:color="auto"/>
            </w:tcBorders>
            <w:shd w:val="clear" w:color="auto" w:fill="auto"/>
            <w:vAlign w:val="center"/>
            <w:hideMark/>
          </w:tcPr>
          <w:p w14:paraId="0098C47D"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7FB6A02F"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1C2C34C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17F95475"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41826D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4.4</w:t>
            </w:r>
          </w:p>
        </w:tc>
        <w:tc>
          <w:tcPr>
            <w:tcW w:w="1770" w:type="pct"/>
            <w:tcBorders>
              <w:top w:val="nil"/>
              <w:left w:val="nil"/>
              <w:bottom w:val="single" w:sz="4" w:space="0" w:color="auto"/>
              <w:right w:val="single" w:sz="4" w:space="0" w:color="auto"/>
            </w:tcBorders>
            <w:shd w:val="clear" w:color="auto" w:fill="auto"/>
            <w:vAlign w:val="center"/>
            <w:hideMark/>
          </w:tcPr>
          <w:p w14:paraId="5D9608E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变频器、仪表清单</w:t>
            </w:r>
          </w:p>
        </w:tc>
        <w:tc>
          <w:tcPr>
            <w:tcW w:w="1065" w:type="pct"/>
            <w:tcBorders>
              <w:top w:val="nil"/>
              <w:left w:val="nil"/>
              <w:bottom w:val="single" w:sz="4" w:space="0" w:color="auto"/>
              <w:right w:val="single" w:sz="4" w:space="0" w:color="auto"/>
            </w:tcBorders>
            <w:shd w:val="clear" w:color="auto" w:fill="auto"/>
            <w:vAlign w:val="center"/>
            <w:hideMark/>
          </w:tcPr>
          <w:p w14:paraId="5FE04BD3"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3AC9C98D"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6A45EF4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15FBCFF2" w14:textId="77777777" w:rsidTr="007B1619">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9C1E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4.5</w:t>
            </w:r>
          </w:p>
        </w:tc>
        <w:tc>
          <w:tcPr>
            <w:tcW w:w="1770" w:type="pct"/>
            <w:tcBorders>
              <w:top w:val="single" w:sz="4" w:space="0" w:color="auto"/>
              <w:left w:val="nil"/>
              <w:bottom w:val="single" w:sz="4" w:space="0" w:color="auto"/>
              <w:right w:val="single" w:sz="4" w:space="0" w:color="auto"/>
            </w:tcBorders>
            <w:shd w:val="clear" w:color="auto" w:fill="auto"/>
            <w:vAlign w:val="center"/>
            <w:hideMark/>
          </w:tcPr>
          <w:p w14:paraId="04018E7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变频器、仪表位置图</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4AC4591B"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vAlign w:val="center"/>
            <w:hideMark/>
          </w:tcPr>
          <w:p w14:paraId="699B38C6"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02DDE73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64F8DC5C"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78653BC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4.6</w:t>
            </w:r>
          </w:p>
        </w:tc>
        <w:tc>
          <w:tcPr>
            <w:tcW w:w="1770" w:type="pct"/>
            <w:tcBorders>
              <w:top w:val="nil"/>
              <w:left w:val="nil"/>
              <w:bottom w:val="single" w:sz="4" w:space="0" w:color="auto"/>
              <w:right w:val="single" w:sz="4" w:space="0" w:color="auto"/>
            </w:tcBorders>
            <w:shd w:val="clear" w:color="auto" w:fill="auto"/>
            <w:vAlign w:val="center"/>
            <w:hideMark/>
          </w:tcPr>
          <w:p w14:paraId="5EB308F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变频器、仪表安装详图</w:t>
            </w:r>
          </w:p>
        </w:tc>
        <w:tc>
          <w:tcPr>
            <w:tcW w:w="1065" w:type="pct"/>
            <w:tcBorders>
              <w:top w:val="nil"/>
              <w:left w:val="nil"/>
              <w:bottom w:val="single" w:sz="4" w:space="0" w:color="auto"/>
              <w:right w:val="single" w:sz="4" w:space="0" w:color="auto"/>
            </w:tcBorders>
            <w:shd w:val="clear" w:color="auto" w:fill="auto"/>
            <w:vAlign w:val="center"/>
            <w:hideMark/>
          </w:tcPr>
          <w:p w14:paraId="156D1866"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154DBAE7"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6207EC1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36621A97"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3A2AA37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4.7</w:t>
            </w:r>
          </w:p>
        </w:tc>
        <w:tc>
          <w:tcPr>
            <w:tcW w:w="1770" w:type="pct"/>
            <w:tcBorders>
              <w:top w:val="nil"/>
              <w:left w:val="nil"/>
              <w:bottom w:val="single" w:sz="4" w:space="0" w:color="auto"/>
              <w:right w:val="single" w:sz="4" w:space="0" w:color="auto"/>
            </w:tcBorders>
            <w:shd w:val="clear" w:color="auto" w:fill="auto"/>
            <w:vAlign w:val="center"/>
            <w:hideMark/>
          </w:tcPr>
          <w:p w14:paraId="10CEEC19"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变频器、仪表参数设置清单</w:t>
            </w:r>
          </w:p>
        </w:tc>
        <w:tc>
          <w:tcPr>
            <w:tcW w:w="1065" w:type="pct"/>
            <w:tcBorders>
              <w:top w:val="nil"/>
              <w:left w:val="nil"/>
              <w:bottom w:val="single" w:sz="4" w:space="0" w:color="auto"/>
              <w:right w:val="single" w:sz="4" w:space="0" w:color="auto"/>
            </w:tcBorders>
            <w:shd w:val="clear" w:color="auto" w:fill="auto"/>
            <w:vAlign w:val="center"/>
            <w:hideMark/>
          </w:tcPr>
          <w:p w14:paraId="6D442DF5"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6BA3F6A7"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0C3A5F2E"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3C14FEE7"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6CA2D324"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4.8</w:t>
            </w:r>
          </w:p>
        </w:tc>
        <w:tc>
          <w:tcPr>
            <w:tcW w:w="1770" w:type="pct"/>
            <w:tcBorders>
              <w:top w:val="nil"/>
              <w:left w:val="nil"/>
              <w:bottom w:val="single" w:sz="4" w:space="0" w:color="auto"/>
              <w:right w:val="single" w:sz="4" w:space="0" w:color="auto"/>
            </w:tcBorders>
            <w:shd w:val="clear" w:color="auto" w:fill="auto"/>
            <w:vAlign w:val="center"/>
            <w:hideMark/>
          </w:tcPr>
          <w:p w14:paraId="3D8B0670"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变频器、仪表操作说明书</w:t>
            </w:r>
          </w:p>
        </w:tc>
        <w:tc>
          <w:tcPr>
            <w:tcW w:w="1065" w:type="pct"/>
            <w:tcBorders>
              <w:top w:val="nil"/>
              <w:left w:val="nil"/>
              <w:bottom w:val="single" w:sz="4" w:space="0" w:color="auto"/>
              <w:right w:val="single" w:sz="4" w:space="0" w:color="auto"/>
            </w:tcBorders>
            <w:shd w:val="clear" w:color="auto" w:fill="auto"/>
            <w:vAlign w:val="center"/>
            <w:hideMark/>
          </w:tcPr>
          <w:p w14:paraId="1982C1FE"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4858F5CE"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17DAB31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0C4A5A5E" w14:textId="77777777" w:rsidTr="00315ECA">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83A85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4.9</w:t>
            </w:r>
          </w:p>
        </w:tc>
        <w:tc>
          <w:tcPr>
            <w:tcW w:w="1770" w:type="pct"/>
            <w:tcBorders>
              <w:top w:val="single" w:sz="4" w:space="0" w:color="auto"/>
              <w:left w:val="nil"/>
              <w:bottom w:val="single" w:sz="4" w:space="0" w:color="auto"/>
              <w:right w:val="single" w:sz="4" w:space="0" w:color="auto"/>
            </w:tcBorders>
            <w:shd w:val="clear" w:color="auto" w:fill="auto"/>
            <w:noWrap/>
            <w:vAlign w:val="bottom"/>
            <w:hideMark/>
          </w:tcPr>
          <w:p w14:paraId="31DD7223"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PLC编程手册&amp;软件</w:t>
            </w: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17707778"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vAlign w:val="center"/>
            <w:hideMark/>
          </w:tcPr>
          <w:p w14:paraId="50A3E666"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3ACAAC8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571A2DA6"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1B79840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4.10</w:t>
            </w:r>
          </w:p>
        </w:tc>
        <w:tc>
          <w:tcPr>
            <w:tcW w:w="1770" w:type="pct"/>
            <w:tcBorders>
              <w:top w:val="nil"/>
              <w:left w:val="nil"/>
              <w:bottom w:val="single" w:sz="4" w:space="0" w:color="auto"/>
              <w:right w:val="single" w:sz="4" w:space="0" w:color="auto"/>
            </w:tcBorders>
            <w:shd w:val="clear" w:color="auto" w:fill="auto"/>
            <w:vAlign w:val="center"/>
            <w:hideMark/>
          </w:tcPr>
          <w:p w14:paraId="1FCA6C51"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PLC系统I/O清单</w:t>
            </w:r>
          </w:p>
        </w:tc>
        <w:tc>
          <w:tcPr>
            <w:tcW w:w="1065" w:type="pct"/>
            <w:tcBorders>
              <w:top w:val="nil"/>
              <w:left w:val="nil"/>
              <w:bottom w:val="single" w:sz="4" w:space="0" w:color="auto"/>
              <w:right w:val="single" w:sz="4" w:space="0" w:color="auto"/>
            </w:tcBorders>
            <w:shd w:val="clear" w:color="auto" w:fill="auto"/>
            <w:noWrap/>
            <w:vAlign w:val="bottom"/>
            <w:hideMark/>
          </w:tcPr>
          <w:p w14:paraId="33AA1141"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noWrap/>
            <w:vAlign w:val="bottom"/>
            <w:hideMark/>
          </w:tcPr>
          <w:p w14:paraId="1E64BC70"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199DD5A7"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3AAC2503" w14:textId="77777777" w:rsidTr="0081177F">
        <w:trPr>
          <w:trHeight w:val="20"/>
        </w:trPr>
        <w:tc>
          <w:tcPr>
            <w:tcW w:w="319" w:type="pct"/>
            <w:tcBorders>
              <w:top w:val="nil"/>
              <w:left w:val="single" w:sz="4" w:space="0" w:color="auto"/>
              <w:bottom w:val="single" w:sz="4" w:space="0" w:color="auto"/>
              <w:right w:val="single" w:sz="4" w:space="0" w:color="auto"/>
            </w:tcBorders>
            <w:shd w:val="clear" w:color="auto" w:fill="auto"/>
            <w:vAlign w:val="center"/>
            <w:hideMark/>
          </w:tcPr>
          <w:p w14:paraId="22562C2C"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4.11</w:t>
            </w:r>
          </w:p>
        </w:tc>
        <w:tc>
          <w:tcPr>
            <w:tcW w:w="1770" w:type="pct"/>
            <w:tcBorders>
              <w:top w:val="nil"/>
              <w:left w:val="nil"/>
              <w:bottom w:val="single" w:sz="4" w:space="0" w:color="auto"/>
              <w:right w:val="single" w:sz="4" w:space="0" w:color="auto"/>
            </w:tcBorders>
            <w:shd w:val="clear" w:color="auto" w:fill="auto"/>
            <w:noWrap/>
            <w:vAlign w:val="bottom"/>
            <w:hideMark/>
          </w:tcPr>
          <w:p w14:paraId="5EE958E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组态画面源程序</w:t>
            </w:r>
          </w:p>
        </w:tc>
        <w:tc>
          <w:tcPr>
            <w:tcW w:w="1065" w:type="pct"/>
            <w:tcBorders>
              <w:top w:val="nil"/>
              <w:left w:val="nil"/>
              <w:bottom w:val="single" w:sz="4" w:space="0" w:color="auto"/>
              <w:right w:val="single" w:sz="4" w:space="0" w:color="auto"/>
            </w:tcBorders>
            <w:shd w:val="clear" w:color="auto" w:fill="auto"/>
            <w:vAlign w:val="center"/>
            <w:hideMark/>
          </w:tcPr>
          <w:p w14:paraId="39050D68"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nil"/>
              <w:left w:val="nil"/>
              <w:bottom w:val="single" w:sz="4" w:space="0" w:color="auto"/>
              <w:right w:val="single" w:sz="4" w:space="0" w:color="auto"/>
            </w:tcBorders>
            <w:shd w:val="clear" w:color="auto" w:fill="auto"/>
            <w:vAlign w:val="center"/>
            <w:hideMark/>
          </w:tcPr>
          <w:p w14:paraId="11E0270D"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nil"/>
              <w:left w:val="nil"/>
              <w:bottom w:val="single" w:sz="4" w:space="0" w:color="auto"/>
              <w:right w:val="single" w:sz="4" w:space="0" w:color="auto"/>
            </w:tcBorders>
            <w:shd w:val="clear" w:color="auto" w:fill="auto"/>
            <w:vAlign w:val="center"/>
            <w:hideMark/>
          </w:tcPr>
          <w:p w14:paraId="5F46D026"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1264D752" w14:textId="77777777" w:rsidTr="00506DA7">
        <w:trPr>
          <w:trHeight w:val="20"/>
        </w:trPr>
        <w:tc>
          <w:tcPr>
            <w:tcW w:w="319" w:type="pct"/>
            <w:tcBorders>
              <w:top w:val="single" w:sz="4" w:space="0" w:color="auto"/>
              <w:left w:val="single" w:sz="4" w:space="0" w:color="auto"/>
              <w:bottom w:val="single" w:sz="4" w:space="0" w:color="auto"/>
              <w:right w:val="single" w:sz="4" w:space="0" w:color="auto"/>
            </w:tcBorders>
            <w:shd w:val="clear" w:color="000000" w:fill="92D050"/>
            <w:vAlign w:val="center"/>
            <w:hideMark/>
          </w:tcPr>
          <w:p w14:paraId="7914AA72"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w:t>
            </w:r>
          </w:p>
        </w:tc>
        <w:tc>
          <w:tcPr>
            <w:tcW w:w="4681" w:type="pct"/>
            <w:gridSpan w:val="4"/>
            <w:tcBorders>
              <w:top w:val="single" w:sz="4" w:space="0" w:color="auto"/>
              <w:left w:val="nil"/>
              <w:bottom w:val="single" w:sz="4" w:space="0" w:color="auto"/>
              <w:right w:val="single" w:sz="4" w:space="0" w:color="auto"/>
            </w:tcBorders>
            <w:shd w:val="clear" w:color="000000" w:fill="92D050"/>
            <w:vAlign w:val="center"/>
            <w:hideMark/>
          </w:tcPr>
          <w:p w14:paraId="28DBC6C2"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其他资料</w:t>
            </w:r>
          </w:p>
        </w:tc>
      </w:tr>
      <w:tr w:rsidR="00CF7534" w:rsidRPr="00CF7534" w14:paraId="25E523FB" w14:textId="77777777" w:rsidTr="006575E6">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A52C4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5.1</w:t>
            </w:r>
          </w:p>
        </w:tc>
        <w:tc>
          <w:tcPr>
            <w:tcW w:w="1770" w:type="pct"/>
            <w:tcBorders>
              <w:top w:val="single" w:sz="4" w:space="0" w:color="auto"/>
              <w:left w:val="nil"/>
              <w:bottom w:val="single" w:sz="4" w:space="0" w:color="auto"/>
              <w:right w:val="single" w:sz="4" w:space="0" w:color="auto"/>
            </w:tcBorders>
            <w:shd w:val="clear" w:color="auto" w:fill="auto"/>
            <w:vAlign w:val="center"/>
            <w:hideMark/>
          </w:tcPr>
          <w:p w14:paraId="78A037D8"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产品质量文件（如合格证）</w:t>
            </w:r>
          </w:p>
        </w:tc>
        <w:tc>
          <w:tcPr>
            <w:tcW w:w="1065" w:type="pct"/>
            <w:tcBorders>
              <w:top w:val="single" w:sz="4" w:space="0" w:color="auto"/>
              <w:left w:val="nil"/>
              <w:bottom w:val="single" w:sz="4" w:space="0" w:color="auto"/>
              <w:right w:val="single" w:sz="4" w:space="0" w:color="auto"/>
            </w:tcBorders>
            <w:shd w:val="clear" w:color="auto" w:fill="auto"/>
            <w:noWrap/>
            <w:vAlign w:val="bottom"/>
            <w:hideMark/>
          </w:tcPr>
          <w:p w14:paraId="358B3F13"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hideMark/>
          </w:tcPr>
          <w:p w14:paraId="39FF7B11"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192119B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1A8B84AC" w14:textId="77777777" w:rsidTr="00E76895">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A21020"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5.2</w:t>
            </w:r>
          </w:p>
        </w:tc>
        <w:tc>
          <w:tcPr>
            <w:tcW w:w="1770" w:type="pct"/>
            <w:tcBorders>
              <w:top w:val="single" w:sz="4" w:space="0" w:color="auto"/>
              <w:left w:val="nil"/>
              <w:bottom w:val="single" w:sz="4" w:space="0" w:color="auto"/>
              <w:right w:val="single" w:sz="4" w:space="0" w:color="auto"/>
            </w:tcBorders>
            <w:shd w:val="clear" w:color="auto" w:fill="auto"/>
            <w:noWrap/>
            <w:vAlign w:val="bottom"/>
            <w:hideMark/>
          </w:tcPr>
          <w:p w14:paraId="7E518173"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设备说明书(如风机技术性能特性曲线)</w:t>
            </w:r>
          </w:p>
        </w:tc>
        <w:tc>
          <w:tcPr>
            <w:tcW w:w="1065" w:type="pct"/>
            <w:tcBorders>
              <w:top w:val="single" w:sz="4" w:space="0" w:color="auto"/>
              <w:left w:val="nil"/>
              <w:bottom w:val="single" w:sz="4" w:space="0" w:color="auto"/>
              <w:right w:val="single" w:sz="4" w:space="0" w:color="auto"/>
            </w:tcBorders>
            <w:shd w:val="clear" w:color="auto" w:fill="auto"/>
            <w:noWrap/>
            <w:vAlign w:val="bottom"/>
            <w:hideMark/>
          </w:tcPr>
          <w:p w14:paraId="17E01337"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hideMark/>
          </w:tcPr>
          <w:p w14:paraId="0A4DD0F8"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66565F1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02522A6E" w14:textId="77777777" w:rsidTr="00A856CE">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D899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lastRenderedPageBreak/>
              <w:t>5.3</w:t>
            </w:r>
          </w:p>
        </w:tc>
        <w:tc>
          <w:tcPr>
            <w:tcW w:w="1770" w:type="pct"/>
            <w:tcBorders>
              <w:top w:val="single" w:sz="4" w:space="0" w:color="auto"/>
              <w:left w:val="nil"/>
              <w:bottom w:val="single" w:sz="4" w:space="0" w:color="auto"/>
              <w:right w:val="single" w:sz="4" w:space="0" w:color="auto"/>
            </w:tcBorders>
            <w:shd w:val="clear" w:color="auto" w:fill="auto"/>
            <w:vAlign w:val="center"/>
            <w:hideMark/>
          </w:tcPr>
          <w:p w14:paraId="0644F852"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协议要求的产品/设备授权书</w:t>
            </w:r>
          </w:p>
        </w:tc>
        <w:tc>
          <w:tcPr>
            <w:tcW w:w="1065" w:type="pct"/>
            <w:tcBorders>
              <w:top w:val="single" w:sz="4" w:space="0" w:color="auto"/>
              <w:left w:val="nil"/>
              <w:bottom w:val="single" w:sz="4" w:space="0" w:color="auto"/>
              <w:right w:val="single" w:sz="4" w:space="0" w:color="auto"/>
            </w:tcBorders>
            <w:shd w:val="clear" w:color="auto" w:fill="auto"/>
            <w:noWrap/>
            <w:vAlign w:val="bottom"/>
            <w:hideMark/>
          </w:tcPr>
          <w:p w14:paraId="1EF722C1"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hideMark/>
          </w:tcPr>
          <w:p w14:paraId="09FD0C1A"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hideMark/>
          </w:tcPr>
          <w:p w14:paraId="4BC5E795"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2D600ADA" w14:textId="77777777" w:rsidTr="0081177F">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53275A2"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w:t>
            </w:r>
            <w:r w:rsidRPr="00CF7534">
              <w:rPr>
                <w:rFonts w:ascii="宋体" w:eastAsia="宋体" w:hAnsi="宋体" w:cs="宋体"/>
                <w:kern w:val="0"/>
                <w:sz w:val="18"/>
                <w:szCs w:val="18"/>
              </w:rPr>
              <w:t>.4</w:t>
            </w:r>
          </w:p>
        </w:tc>
        <w:tc>
          <w:tcPr>
            <w:tcW w:w="1770" w:type="pct"/>
            <w:tcBorders>
              <w:top w:val="single" w:sz="4" w:space="0" w:color="auto"/>
              <w:left w:val="nil"/>
              <w:bottom w:val="single" w:sz="4" w:space="0" w:color="auto"/>
              <w:right w:val="single" w:sz="4" w:space="0" w:color="auto"/>
            </w:tcBorders>
            <w:shd w:val="clear" w:color="auto" w:fill="auto"/>
            <w:vAlign w:val="center"/>
          </w:tcPr>
          <w:p w14:paraId="1BD7A01F"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排放废气第三方检测报告</w:t>
            </w:r>
          </w:p>
        </w:tc>
        <w:tc>
          <w:tcPr>
            <w:tcW w:w="1065" w:type="pct"/>
            <w:tcBorders>
              <w:top w:val="single" w:sz="4" w:space="0" w:color="auto"/>
              <w:left w:val="nil"/>
              <w:bottom w:val="single" w:sz="4" w:space="0" w:color="auto"/>
              <w:right w:val="single" w:sz="4" w:space="0" w:color="auto"/>
            </w:tcBorders>
            <w:shd w:val="clear" w:color="auto" w:fill="auto"/>
            <w:noWrap/>
            <w:vAlign w:val="bottom"/>
          </w:tcPr>
          <w:p w14:paraId="3A268EB1"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tcPr>
          <w:p w14:paraId="743CF670"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tcPr>
          <w:p w14:paraId="61C7143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CF7534" w:rsidRPr="00CF7534" w14:paraId="3E310891" w14:textId="77777777" w:rsidTr="0081177F">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88D2ADB"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w:t>
            </w:r>
            <w:r w:rsidRPr="00CF7534">
              <w:rPr>
                <w:rFonts w:ascii="宋体" w:eastAsia="宋体" w:hAnsi="宋体" w:cs="宋体"/>
                <w:kern w:val="0"/>
                <w:sz w:val="18"/>
                <w:szCs w:val="18"/>
              </w:rPr>
              <w:t>.5</w:t>
            </w:r>
          </w:p>
        </w:tc>
        <w:tc>
          <w:tcPr>
            <w:tcW w:w="1770" w:type="pct"/>
            <w:tcBorders>
              <w:top w:val="single" w:sz="4" w:space="0" w:color="auto"/>
              <w:left w:val="nil"/>
              <w:bottom w:val="single" w:sz="4" w:space="0" w:color="auto"/>
              <w:right w:val="single" w:sz="4" w:space="0" w:color="auto"/>
            </w:tcBorders>
            <w:shd w:val="clear" w:color="auto" w:fill="auto"/>
            <w:vAlign w:val="center"/>
          </w:tcPr>
          <w:p w14:paraId="3AB1EF59" w14:textId="42149E2B" w:rsidR="00DD698C" w:rsidRPr="00CF7534" w:rsidRDefault="00EB1E53" w:rsidP="00DD698C">
            <w:pPr>
              <w:widowControl/>
              <w:jc w:val="center"/>
              <w:rPr>
                <w:rFonts w:ascii="宋体" w:eastAsia="宋体" w:hAnsi="宋体" w:cs="宋体"/>
                <w:kern w:val="0"/>
                <w:sz w:val="18"/>
                <w:szCs w:val="18"/>
              </w:rPr>
            </w:pPr>
            <w:r w:rsidRPr="00CF7534">
              <w:rPr>
                <w:rFonts w:ascii="宋体" w:eastAsia="宋体" w:hAnsi="宋体" w:cs="宋体" w:hint="eastAsia"/>
                <w:b/>
                <w:bCs/>
                <w:kern w:val="0"/>
                <w:sz w:val="18"/>
                <w:szCs w:val="18"/>
              </w:rPr>
              <w:t>塑料</w:t>
            </w:r>
            <w:r w:rsidR="00DD698C" w:rsidRPr="00CF7534">
              <w:rPr>
                <w:rFonts w:ascii="宋体" w:eastAsia="宋体" w:hAnsi="宋体" w:cs="宋体" w:hint="eastAsia"/>
                <w:kern w:val="0"/>
                <w:sz w:val="18"/>
                <w:szCs w:val="18"/>
              </w:rPr>
              <w:t>管（板）燃烧性能测试报告</w:t>
            </w:r>
          </w:p>
        </w:tc>
        <w:tc>
          <w:tcPr>
            <w:tcW w:w="1065" w:type="pct"/>
            <w:tcBorders>
              <w:top w:val="single" w:sz="4" w:space="0" w:color="auto"/>
              <w:left w:val="nil"/>
              <w:bottom w:val="single" w:sz="4" w:space="0" w:color="auto"/>
              <w:right w:val="single" w:sz="4" w:space="0" w:color="auto"/>
            </w:tcBorders>
            <w:shd w:val="clear" w:color="auto" w:fill="auto"/>
            <w:noWrap/>
            <w:vAlign w:val="bottom"/>
          </w:tcPr>
          <w:p w14:paraId="5737F05D" w14:textId="77777777" w:rsidR="00DD698C" w:rsidRPr="00CF7534" w:rsidRDefault="00DD698C" w:rsidP="00DD698C">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tcPr>
          <w:p w14:paraId="180D011F" w14:textId="77777777" w:rsidR="00DD698C" w:rsidRPr="00CF7534" w:rsidRDefault="00DD698C" w:rsidP="00DD698C">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tcPr>
          <w:p w14:paraId="45F0B3DD" w14:textId="77777777" w:rsidR="00DD698C" w:rsidRPr="00CF7534" w:rsidRDefault="00DD698C" w:rsidP="00DD698C">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r w:rsidR="00A9019B" w:rsidRPr="00CF7534" w14:paraId="735709BD" w14:textId="77777777" w:rsidTr="0081177F">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E622BB2" w14:textId="3A4C9069" w:rsidR="00637ECA" w:rsidRPr="00CF7534" w:rsidRDefault="00637ECA" w:rsidP="00637ECA">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5</w:t>
            </w:r>
            <w:r w:rsidRPr="00CF7534">
              <w:rPr>
                <w:rFonts w:ascii="宋体" w:eastAsia="宋体" w:hAnsi="宋体" w:cs="宋体"/>
                <w:kern w:val="0"/>
                <w:sz w:val="18"/>
                <w:szCs w:val="18"/>
              </w:rPr>
              <w:t>.6</w:t>
            </w:r>
          </w:p>
        </w:tc>
        <w:tc>
          <w:tcPr>
            <w:tcW w:w="1770" w:type="pct"/>
            <w:tcBorders>
              <w:top w:val="single" w:sz="4" w:space="0" w:color="auto"/>
              <w:left w:val="nil"/>
              <w:bottom w:val="single" w:sz="4" w:space="0" w:color="auto"/>
              <w:right w:val="single" w:sz="4" w:space="0" w:color="auto"/>
            </w:tcBorders>
            <w:shd w:val="clear" w:color="auto" w:fill="auto"/>
            <w:vAlign w:val="center"/>
          </w:tcPr>
          <w:p w14:paraId="173358FC" w14:textId="264CE04A" w:rsidR="00637ECA" w:rsidRPr="00CF7534" w:rsidRDefault="00637ECA" w:rsidP="00637ECA">
            <w:pPr>
              <w:widowControl/>
              <w:jc w:val="center"/>
              <w:rPr>
                <w:rFonts w:ascii="宋体" w:eastAsia="宋体" w:hAnsi="宋体" w:cs="宋体"/>
                <w:b/>
                <w:bCs/>
                <w:kern w:val="0"/>
                <w:sz w:val="18"/>
                <w:szCs w:val="18"/>
              </w:rPr>
            </w:pPr>
            <w:r w:rsidRPr="00CF7534">
              <w:rPr>
                <w:rFonts w:ascii="宋体" w:eastAsia="宋体" w:hAnsi="宋体" w:cs="宋体" w:hint="eastAsia"/>
                <w:kern w:val="0"/>
                <w:sz w:val="18"/>
                <w:szCs w:val="18"/>
              </w:rPr>
              <w:t>防爆除尘器布袋燃烧性能检测报告</w:t>
            </w:r>
          </w:p>
        </w:tc>
        <w:tc>
          <w:tcPr>
            <w:tcW w:w="1065" w:type="pct"/>
            <w:tcBorders>
              <w:top w:val="single" w:sz="4" w:space="0" w:color="auto"/>
              <w:left w:val="nil"/>
              <w:bottom w:val="single" w:sz="4" w:space="0" w:color="auto"/>
              <w:right w:val="single" w:sz="4" w:space="0" w:color="auto"/>
            </w:tcBorders>
            <w:shd w:val="clear" w:color="auto" w:fill="auto"/>
            <w:noWrap/>
            <w:vAlign w:val="bottom"/>
          </w:tcPr>
          <w:p w14:paraId="27E96A3B" w14:textId="77777777" w:rsidR="00637ECA" w:rsidRPr="00CF7534" w:rsidRDefault="00637ECA" w:rsidP="00637ECA">
            <w:pPr>
              <w:widowControl/>
              <w:jc w:val="center"/>
              <w:rPr>
                <w:rFonts w:ascii="宋体" w:eastAsia="宋体" w:hAnsi="宋体" w:cs="宋体"/>
                <w:kern w:val="0"/>
                <w:sz w:val="18"/>
                <w:szCs w:val="18"/>
              </w:rPr>
            </w:pPr>
          </w:p>
        </w:tc>
        <w:tc>
          <w:tcPr>
            <w:tcW w:w="781" w:type="pct"/>
            <w:tcBorders>
              <w:top w:val="single" w:sz="4" w:space="0" w:color="auto"/>
              <w:left w:val="nil"/>
              <w:bottom w:val="single" w:sz="4" w:space="0" w:color="auto"/>
              <w:right w:val="single" w:sz="4" w:space="0" w:color="auto"/>
            </w:tcBorders>
            <w:shd w:val="clear" w:color="auto" w:fill="auto"/>
            <w:noWrap/>
            <w:vAlign w:val="bottom"/>
          </w:tcPr>
          <w:p w14:paraId="409D1321" w14:textId="77777777" w:rsidR="00637ECA" w:rsidRPr="00CF7534" w:rsidRDefault="00637ECA" w:rsidP="00637ECA">
            <w:pPr>
              <w:widowControl/>
              <w:jc w:val="center"/>
              <w:rPr>
                <w:rFonts w:ascii="宋体" w:eastAsia="宋体" w:hAnsi="宋体" w:cs="宋体"/>
                <w:kern w:val="0"/>
                <w:sz w:val="18"/>
                <w:szCs w:val="18"/>
              </w:rPr>
            </w:pPr>
          </w:p>
        </w:tc>
        <w:tc>
          <w:tcPr>
            <w:tcW w:w="1065" w:type="pct"/>
            <w:tcBorders>
              <w:top w:val="single" w:sz="4" w:space="0" w:color="auto"/>
              <w:left w:val="nil"/>
              <w:bottom w:val="single" w:sz="4" w:space="0" w:color="auto"/>
              <w:right w:val="single" w:sz="4" w:space="0" w:color="auto"/>
            </w:tcBorders>
            <w:shd w:val="clear" w:color="auto" w:fill="auto"/>
            <w:vAlign w:val="center"/>
          </w:tcPr>
          <w:p w14:paraId="64F3AD95" w14:textId="6E45500C" w:rsidR="00637ECA" w:rsidRPr="00CF7534" w:rsidRDefault="00637ECA" w:rsidP="00637ECA">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r>
    </w:tbl>
    <w:p w14:paraId="2633618F" w14:textId="1C32714F" w:rsidR="00CF1ADD" w:rsidRPr="00CF7534" w:rsidRDefault="00CF1ADD" w:rsidP="0061422B">
      <w:pPr>
        <w:spacing w:line="360" w:lineRule="auto"/>
        <w:rPr>
          <w:rFonts w:ascii="宋体" w:eastAsia="宋体" w:hAnsi="宋体"/>
          <w:highlight w:val="lightGray"/>
        </w:rPr>
      </w:pPr>
    </w:p>
    <w:p w14:paraId="5631ACAE" w14:textId="66B2760D" w:rsidR="00CF1ADD" w:rsidRPr="00CF7534" w:rsidRDefault="00DD698C" w:rsidP="00DD698C">
      <w:pPr>
        <w:pStyle w:val="2"/>
      </w:pPr>
      <w:bookmarkStart w:id="84" w:name="_Toc232454163"/>
      <w:r w:rsidRPr="00CF7534">
        <w:rPr>
          <w:rFonts w:hint="eastAsia"/>
        </w:rPr>
        <w:t>7</w:t>
      </w:r>
      <w:r w:rsidRPr="00CF7534">
        <w:t>.4</w:t>
      </w:r>
      <w:r w:rsidRPr="00CF7534">
        <w:rPr>
          <w:rFonts w:hint="eastAsia"/>
        </w:rPr>
        <w:t>、质保</w:t>
      </w:r>
      <w:bookmarkEnd w:id="84"/>
    </w:p>
    <w:p w14:paraId="0CEE693C" w14:textId="793DC4BB" w:rsidR="00DD698C" w:rsidRPr="00CF7534" w:rsidRDefault="009D3291" w:rsidP="003749B2">
      <w:pPr>
        <w:tabs>
          <w:tab w:val="left" w:pos="0"/>
        </w:tabs>
        <w:spacing w:line="360" w:lineRule="auto"/>
        <w:jc w:val="left"/>
        <w:rPr>
          <w:rFonts w:ascii="宋体" w:eastAsia="宋体" w:hAnsi="宋体"/>
          <w:szCs w:val="21"/>
        </w:rPr>
      </w:pPr>
      <w:r w:rsidRPr="00CF7534">
        <w:rPr>
          <w:rFonts w:ascii="宋体" w:eastAsia="宋体" w:hAnsi="宋体" w:hint="eastAsia"/>
          <w:szCs w:val="21"/>
        </w:rPr>
        <w:t>7</w:t>
      </w:r>
      <w:r w:rsidRPr="00CF7534">
        <w:rPr>
          <w:rFonts w:ascii="宋体" w:eastAsia="宋体" w:hAnsi="宋体"/>
          <w:szCs w:val="21"/>
        </w:rPr>
        <w:t>.4.1</w:t>
      </w:r>
      <w:r w:rsidRPr="00CF7534">
        <w:rPr>
          <w:rFonts w:ascii="宋体" w:eastAsia="宋体" w:hAnsi="宋体" w:hint="eastAsia"/>
          <w:szCs w:val="21"/>
        </w:rPr>
        <w:t>、</w:t>
      </w:r>
      <w:r w:rsidR="00556BB6" w:rsidRPr="00CF7534">
        <w:rPr>
          <w:rFonts w:ascii="宋体" w:eastAsia="宋体" w:hAnsi="宋体" w:hint="eastAsia"/>
          <w:szCs w:val="21"/>
        </w:rPr>
        <w:t>设备</w:t>
      </w:r>
      <w:r w:rsidR="00DD698C" w:rsidRPr="00CF7534">
        <w:rPr>
          <w:rFonts w:ascii="宋体" w:eastAsia="宋体" w:hAnsi="宋体" w:hint="eastAsia"/>
          <w:szCs w:val="21"/>
        </w:rPr>
        <w:t>保质期为</w:t>
      </w:r>
      <w:r w:rsidR="00DD698C" w:rsidRPr="00CF7534">
        <w:rPr>
          <w:rFonts w:ascii="宋体" w:eastAsia="宋体" w:hAnsi="宋体" w:hint="eastAsia"/>
          <w:b/>
          <w:bCs/>
          <w:szCs w:val="21"/>
        </w:rPr>
        <w:t>验收合格后24个月</w:t>
      </w:r>
      <w:r w:rsidR="00DD698C" w:rsidRPr="00CF7534">
        <w:rPr>
          <w:rFonts w:ascii="宋体" w:eastAsia="宋体" w:hAnsi="宋体" w:hint="eastAsia"/>
          <w:szCs w:val="21"/>
        </w:rPr>
        <w:t>。</w:t>
      </w:r>
    </w:p>
    <w:p w14:paraId="2CC9DE19" w14:textId="30D478C6" w:rsidR="003749B2" w:rsidRPr="00CF7534" w:rsidRDefault="009D3291" w:rsidP="003749B2">
      <w:pPr>
        <w:tabs>
          <w:tab w:val="left" w:pos="0"/>
        </w:tabs>
        <w:spacing w:line="360" w:lineRule="auto"/>
        <w:jc w:val="left"/>
        <w:rPr>
          <w:rFonts w:ascii="宋体" w:hAnsi="宋体"/>
          <w:szCs w:val="21"/>
        </w:rPr>
      </w:pPr>
      <w:r w:rsidRPr="00CF7534">
        <w:rPr>
          <w:rFonts w:ascii="宋体" w:eastAsia="宋体" w:hAnsi="宋体" w:hint="eastAsia"/>
        </w:rPr>
        <w:t>7</w:t>
      </w:r>
      <w:r w:rsidRPr="00CF7534">
        <w:rPr>
          <w:rFonts w:ascii="宋体" w:eastAsia="宋体" w:hAnsi="宋体"/>
        </w:rPr>
        <w:t>.4.2</w:t>
      </w:r>
      <w:r w:rsidRPr="00CF7534">
        <w:rPr>
          <w:rFonts w:ascii="宋体" w:eastAsia="宋体" w:hAnsi="宋体" w:hint="eastAsia"/>
        </w:rPr>
        <w:t>、</w:t>
      </w:r>
      <w:r w:rsidR="00DD698C" w:rsidRPr="00CF7534">
        <w:rPr>
          <w:rFonts w:ascii="宋体" w:eastAsia="宋体" w:hAnsi="宋体" w:hint="eastAsia"/>
        </w:rPr>
        <w:t>在保质期内,</w:t>
      </w:r>
      <w:r w:rsidR="003749B2" w:rsidRPr="00CF7534">
        <w:rPr>
          <w:rFonts w:ascii="宋体" w:hAnsi="宋体" w:hint="eastAsia"/>
          <w:szCs w:val="21"/>
        </w:rPr>
        <w:t xml:space="preserve"> </w:t>
      </w:r>
      <w:bookmarkStart w:id="85" w:name="_Hlk144890580"/>
      <w:r w:rsidR="003749B2" w:rsidRPr="00CF7534">
        <w:rPr>
          <w:rFonts w:ascii="宋体" w:hAnsi="宋体" w:hint="eastAsia"/>
          <w:szCs w:val="21"/>
        </w:rPr>
        <w:t>因质量问题而引起损坏或不正常工作</w:t>
      </w:r>
      <w:bookmarkEnd w:id="85"/>
      <w:r w:rsidR="003749B2" w:rsidRPr="00CF7534">
        <w:rPr>
          <w:rFonts w:ascii="宋体" w:hAnsi="宋体" w:hint="eastAsia"/>
          <w:szCs w:val="21"/>
        </w:rPr>
        <w:t>，</w:t>
      </w:r>
      <w:r w:rsidR="004032A6" w:rsidRPr="00CF7534">
        <w:rPr>
          <w:rFonts w:ascii="宋体" w:eastAsia="宋体" w:hAnsi="宋体" w:hint="eastAsia"/>
        </w:rPr>
        <w:t>乙方负责免费更换与维修损坏件</w:t>
      </w:r>
      <w:r w:rsidR="003749B2" w:rsidRPr="00CF7534">
        <w:rPr>
          <w:rFonts w:ascii="宋体" w:hAnsi="宋体" w:hint="eastAsia"/>
          <w:szCs w:val="21"/>
        </w:rPr>
        <w:t>。</w:t>
      </w:r>
    </w:p>
    <w:p w14:paraId="191F0587" w14:textId="77777777" w:rsidR="004032A6" w:rsidRPr="00CF7534" w:rsidRDefault="004032A6" w:rsidP="004032A6">
      <w:pPr>
        <w:spacing w:line="360" w:lineRule="auto"/>
        <w:rPr>
          <w:rFonts w:ascii="宋体" w:eastAsia="宋体" w:hAnsi="宋体"/>
        </w:rPr>
      </w:pPr>
      <w:r w:rsidRPr="00CF7534">
        <w:rPr>
          <w:rFonts w:ascii="宋体" w:eastAsia="宋体" w:hAnsi="宋体" w:hint="eastAsia"/>
        </w:rPr>
        <w:t>7</w:t>
      </w:r>
      <w:r w:rsidRPr="00CF7534">
        <w:rPr>
          <w:rFonts w:ascii="宋体" w:eastAsia="宋体" w:hAnsi="宋体"/>
        </w:rPr>
        <w:t>.4.3</w:t>
      </w:r>
      <w:r w:rsidRPr="00CF7534">
        <w:rPr>
          <w:rFonts w:ascii="宋体" w:eastAsia="宋体" w:hAnsi="宋体" w:hint="eastAsia"/>
        </w:rPr>
        <w:t>、质保期后，乙方应向甲方提供及时的、优质的、价格优惠的技术服务和备品备件、易损件的供应。</w:t>
      </w:r>
    </w:p>
    <w:p w14:paraId="03301EFF" w14:textId="7C31C0BF" w:rsidR="00DD698C" w:rsidRPr="00CF7534" w:rsidRDefault="003749B2" w:rsidP="003749B2">
      <w:pPr>
        <w:tabs>
          <w:tab w:val="left" w:pos="0"/>
        </w:tabs>
        <w:spacing w:line="360" w:lineRule="auto"/>
        <w:jc w:val="left"/>
        <w:rPr>
          <w:rFonts w:ascii="宋体" w:eastAsia="宋体" w:hAnsi="宋体"/>
        </w:rPr>
      </w:pPr>
      <w:r w:rsidRPr="00CF7534">
        <w:rPr>
          <w:rFonts w:ascii="宋体" w:eastAsia="宋体" w:hAnsi="宋体" w:hint="eastAsia"/>
        </w:rPr>
        <w:t>7</w:t>
      </w:r>
      <w:r w:rsidRPr="00CF7534">
        <w:rPr>
          <w:rFonts w:ascii="宋体" w:eastAsia="宋体" w:hAnsi="宋体"/>
        </w:rPr>
        <w:t>.4.4</w:t>
      </w:r>
      <w:r w:rsidRPr="00CF7534">
        <w:rPr>
          <w:rFonts w:ascii="宋体" w:eastAsia="宋体" w:hAnsi="宋体" w:hint="eastAsia"/>
        </w:rPr>
        <w:t>、乙</w:t>
      </w:r>
      <w:r w:rsidR="00DD698C" w:rsidRPr="00CF7534">
        <w:rPr>
          <w:rFonts w:ascii="宋体" w:eastAsia="宋体" w:hAnsi="宋体" w:hint="eastAsia"/>
        </w:rPr>
        <w:t>方对所提供的设备负责终身维护，对保修期外的服务可协议收取配件成本费及服务费</w:t>
      </w:r>
      <w:r w:rsidRPr="00CF7534">
        <w:rPr>
          <w:rFonts w:ascii="宋体" w:eastAsia="宋体" w:hAnsi="宋体" w:hint="eastAsia"/>
        </w:rPr>
        <w:t>。</w:t>
      </w:r>
    </w:p>
    <w:p w14:paraId="6821C01D" w14:textId="1F469505" w:rsidR="00DD698C" w:rsidRPr="00CF7534" w:rsidRDefault="003749B2" w:rsidP="003749B2">
      <w:pPr>
        <w:tabs>
          <w:tab w:val="left" w:pos="0"/>
        </w:tabs>
        <w:spacing w:line="360" w:lineRule="auto"/>
        <w:jc w:val="left"/>
        <w:rPr>
          <w:rFonts w:ascii="宋体" w:eastAsia="宋体" w:hAnsi="宋体"/>
        </w:rPr>
      </w:pPr>
      <w:r w:rsidRPr="00CF7534">
        <w:rPr>
          <w:rFonts w:ascii="宋体" w:eastAsia="宋体" w:hAnsi="宋体" w:hint="eastAsia"/>
        </w:rPr>
        <w:t>7</w:t>
      </w:r>
      <w:r w:rsidRPr="00CF7534">
        <w:rPr>
          <w:rFonts w:ascii="宋体" w:eastAsia="宋体" w:hAnsi="宋体"/>
        </w:rPr>
        <w:t>.4.5</w:t>
      </w:r>
      <w:r w:rsidRPr="00CF7534">
        <w:rPr>
          <w:rFonts w:ascii="宋体" w:eastAsia="宋体" w:hAnsi="宋体" w:hint="eastAsia"/>
        </w:rPr>
        <w:t>、乙</w:t>
      </w:r>
      <w:r w:rsidR="00DD698C" w:rsidRPr="00CF7534">
        <w:rPr>
          <w:rFonts w:ascii="宋体" w:eastAsia="宋体" w:hAnsi="宋体" w:hint="eastAsia"/>
        </w:rPr>
        <w:t>方每三个月对</w:t>
      </w:r>
      <w:r w:rsidRPr="00CF7534">
        <w:rPr>
          <w:rFonts w:ascii="宋体" w:eastAsia="宋体" w:hAnsi="宋体" w:hint="eastAsia"/>
        </w:rPr>
        <w:t>甲</w:t>
      </w:r>
      <w:r w:rsidR="00DD698C" w:rsidRPr="00CF7534">
        <w:rPr>
          <w:rFonts w:ascii="宋体" w:eastAsia="宋体" w:hAnsi="宋体" w:hint="eastAsia"/>
        </w:rPr>
        <w:t>方进行一次回访，了解处理工程运行过程中出现的各种问题</w:t>
      </w:r>
      <w:r w:rsidRPr="00CF7534">
        <w:rPr>
          <w:rFonts w:ascii="宋体" w:eastAsia="宋体" w:hAnsi="宋体" w:hint="eastAsia"/>
        </w:rPr>
        <w:t>，</w:t>
      </w:r>
      <w:bookmarkStart w:id="86" w:name="_Hlk144890671"/>
      <w:r w:rsidRPr="00CF7534">
        <w:rPr>
          <w:rFonts w:ascii="宋体" w:eastAsia="宋体" w:hAnsi="宋体" w:hint="eastAsia"/>
        </w:rPr>
        <w:t>并提出解决方案</w:t>
      </w:r>
      <w:bookmarkEnd w:id="86"/>
      <w:r w:rsidRPr="00CF7534">
        <w:rPr>
          <w:rFonts w:ascii="宋体" w:eastAsia="宋体" w:hAnsi="宋体" w:hint="eastAsia"/>
        </w:rPr>
        <w:t>。</w:t>
      </w:r>
    </w:p>
    <w:p w14:paraId="303A9587" w14:textId="77777777" w:rsidR="004032A6" w:rsidRPr="00CF7534" w:rsidRDefault="003749B2" w:rsidP="004032A6">
      <w:pPr>
        <w:spacing w:line="360" w:lineRule="auto"/>
        <w:rPr>
          <w:rFonts w:ascii="宋体" w:eastAsia="宋体" w:hAnsi="宋体"/>
        </w:rPr>
      </w:pPr>
      <w:r w:rsidRPr="00CF7534">
        <w:rPr>
          <w:rFonts w:ascii="宋体" w:eastAsia="宋体" w:hAnsi="宋体" w:hint="eastAsia"/>
        </w:rPr>
        <w:t>7</w:t>
      </w:r>
      <w:r w:rsidRPr="00CF7534">
        <w:rPr>
          <w:rFonts w:ascii="宋体" w:eastAsia="宋体" w:hAnsi="宋体"/>
        </w:rPr>
        <w:t>.4.6</w:t>
      </w:r>
      <w:r w:rsidRPr="00CF7534">
        <w:rPr>
          <w:rFonts w:ascii="宋体" w:eastAsia="宋体" w:hAnsi="宋体" w:hint="eastAsia"/>
        </w:rPr>
        <w:t>、</w:t>
      </w:r>
      <w:r w:rsidR="004032A6" w:rsidRPr="00CF7534">
        <w:rPr>
          <w:rFonts w:ascii="宋体" w:eastAsia="宋体" w:hAnsi="宋体" w:hint="eastAsia"/>
        </w:rPr>
        <w:t>在日常使用过程中出现的设备质量投诉，乙方须做出快速反应，最迟不得超过48小时到达现场予以解决。</w:t>
      </w:r>
    </w:p>
    <w:p w14:paraId="7F3D0E90" w14:textId="77777777" w:rsidR="009D3291" w:rsidRPr="00CF7534" w:rsidRDefault="009D3291" w:rsidP="003749B2">
      <w:pPr>
        <w:spacing w:line="360" w:lineRule="auto"/>
        <w:rPr>
          <w:rFonts w:ascii="宋体" w:eastAsia="宋体" w:hAnsi="宋体"/>
          <w:highlight w:val="lightGray"/>
        </w:rPr>
      </w:pPr>
    </w:p>
    <w:p w14:paraId="24D53D98" w14:textId="53C9A24B" w:rsidR="00833383" w:rsidRPr="00CF7534" w:rsidRDefault="00DD698C" w:rsidP="008F2616">
      <w:pPr>
        <w:pStyle w:val="1"/>
      </w:pPr>
      <w:bookmarkStart w:id="87" w:name="_Toc232454164"/>
      <w:r w:rsidRPr="00CF7534">
        <w:rPr>
          <w:rFonts w:hint="eastAsia"/>
        </w:rPr>
        <w:t>8</w:t>
      </w:r>
      <w:r w:rsidRPr="00CF7534">
        <w:t xml:space="preserve"> </w:t>
      </w:r>
      <w:r w:rsidRPr="00CF7534">
        <w:rPr>
          <w:rFonts w:hint="eastAsia"/>
        </w:rPr>
        <w:t>投标及工期要求</w:t>
      </w:r>
      <w:bookmarkEnd w:id="87"/>
    </w:p>
    <w:p w14:paraId="64935CEC" w14:textId="1EDE022D" w:rsidR="00DD698C" w:rsidRPr="00CF7534" w:rsidRDefault="00DD698C" w:rsidP="0055337F">
      <w:pPr>
        <w:pStyle w:val="2"/>
      </w:pPr>
      <w:bookmarkStart w:id="88" w:name="_Toc232454165"/>
      <w:r w:rsidRPr="00CF7534">
        <w:rPr>
          <w:rFonts w:hint="eastAsia"/>
        </w:rPr>
        <w:t>8.</w:t>
      </w:r>
      <w:r w:rsidR="00D22089" w:rsidRPr="00CF7534">
        <w:t>1</w:t>
      </w:r>
      <w:r w:rsidR="0067431A" w:rsidRPr="00CF7534">
        <w:rPr>
          <w:rFonts w:hint="eastAsia"/>
        </w:rPr>
        <w:t>、</w:t>
      </w:r>
      <w:r w:rsidRPr="00CF7534">
        <w:rPr>
          <w:rFonts w:hint="eastAsia"/>
        </w:rPr>
        <w:t>投标注意</w:t>
      </w:r>
      <w:bookmarkEnd w:id="88"/>
    </w:p>
    <w:p w14:paraId="29ACD3CC" w14:textId="794A071A" w:rsidR="009046D4" w:rsidRPr="00CF7534" w:rsidRDefault="009046D4" w:rsidP="009046D4">
      <w:pPr>
        <w:spacing w:line="360" w:lineRule="auto"/>
        <w:rPr>
          <w:rFonts w:ascii="宋体" w:eastAsia="宋体" w:hAnsi="宋体"/>
        </w:rPr>
      </w:pPr>
      <w:r w:rsidRPr="00CF7534">
        <w:rPr>
          <w:rFonts w:ascii="宋体" w:eastAsia="宋体" w:hAnsi="宋体" w:hint="eastAsia"/>
        </w:rPr>
        <w:t>8</w:t>
      </w:r>
      <w:r w:rsidRPr="00CF7534">
        <w:rPr>
          <w:rFonts w:ascii="宋体" w:eastAsia="宋体" w:hAnsi="宋体"/>
        </w:rPr>
        <w:t>.</w:t>
      </w:r>
      <w:r w:rsidR="00D22089" w:rsidRPr="00CF7534">
        <w:rPr>
          <w:rFonts w:ascii="宋体" w:eastAsia="宋体" w:hAnsi="宋体"/>
        </w:rPr>
        <w:t>1</w:t>
      </w:r>
      <w:r w:rsidRPr="00CF7534">
        <w:rPr>
          <w:rFonts w:ascii="宋体" w:eastAsia="宋体" w:hAnsi="宋体"/>
        </w:rPr>
        <w:t>.1</w:t>
      </w:r>
      <w:r w:rsidRPr="00CF7534">
        <w:rPr>
          <w:rFonts w:ascii="宋体" w:eastAsia="宋体" w:hAnsi="宋体" w:hint="eastAsia"/>
        </w:rPr>
        <w:t>、乙方须具备类似工程业绩，并在技术</w:t>
      </w:r>
      <w:proofErr w:type="gramStart"/>
      <w:r w:rsidRPr="00CF7534">
        <w:rPr>
          <w:rFonts w:ascii="宋体" w:eastAsia="宋体" w:hAnsi="宋体" w:hint="eastAsia"/>
        </w:rPr>
        <w:t>标文件</w:t>
      </w:r>
      <w:proofErr w:type="gramEnd"/>
      <w:r w:rsidRPr="00CF7534">
        <w:rPr>
          <w:rFonts w:ascii="宋体" w:eastAsia="宋体" w:hAnsi="宋体" w:hint="eastAsia"/>
        </w:rPr>
        <w:t>里提供工程业绩表，包括客户名称/年份/风量/合同首页扫描。</w:t>
      </w:r>
    </w:p>
    <w:p w14:paraId="20DDD449" w14:textId="0B275DC9" w:rsidR="009046D4" w:rsidRPr="00CF7534" w:rsidRDefault="009046D4" w:rsidP="009046D4">
      <w:pPr>
        <w:spacing w:line="360" w:lineRule="auto"/>
        <w:rPr>
          <w:rFonts w:ascii="宋体" w:eastAsia="宋体" w:hAnsi="宋体"/>
        </w:rPr>
      </w:pPr>
      <w:bookmarkStart w:id="89" w:name="_Hlk142660676"/>
      <w:r w:rsidRPr="00CF7534">
        <w:rPr>
          <w:rFonts w:ascii="宋体" w:eastAsia="宋体" w:hAnsi="宋体"/>
        </w:rPr>
        <w:t>8.</w:t>
      </w:r>
      <w:r w:rsidR="00D22089" w:rsidRPr="00CF7534">
        <w:rPr>
          <w:rFonts w:ascii="宋体" w:eastAsia="宋体" w:hAnsi="宋体"/>
        </w:rPr>
        <w:t>1</w:t>
      </w:r>
      <w:r w:rsidRPr="00CF7534">
        <w:rPr>
          <w:rFonts w:ascii="宋体" w:eastAsia="宋体" w:hAnsi="宋体"/>
        </w:rPr>
        <w:t>.2</w:t>
      </w:r>
      <w:r w:rsidRPr="00CF7534">
        <w:rPr>
          <w:rFonts w:ascii="宋体" w:eastAsia="宋体" w:hAnsi="宋体" w:hint="eastAsia"/>
        </w:rPr>
        <w:t>、</w:t>
      </w:r>
      <w:r w:rsidRPr="00CF7534">
        <w:rPr>
          <w:rFonts w:ascii="宋体" w:eastAsia="宋体" w:hAnsi="宋体" w:hint="eastAsia"/>
          <w:szCs w:val="21"/>
        </w:rPr>
        <w:t>所有招标购买的主系统装置必须由乙方负责完成设计、制造、加工、组装。本项目严禁乙方中标后将系统转包，严禁将工程肢解分包、严禁将主体工程分包。</w:t>
      </w:r>
    </w:p>
    <w:p w14:paraId="3B73712E" w14:textId="09E6C340" w:rsidR="009046D4" w:rsidRPr="00CF7534" w:rsidRDefault="009046D4" w:rsidP="005536D7">
      <w:pPr>
        <w:snapToGrid w:val="0"/>
        <w:spacing w:line="360" w:lineRule="auto"/>
        <w:jc w:val="left"/>
        <w:rPr>
          <w:rFonts w:ascii="宋体" w:eastAsia="宋体" w:hAnsi="宋体"/>
          <w:szCs w:val="21"/>
        </w:rPr>
      </w:pPr>
      <w:r w:rsidRPr="00CF7534">
        <w:rPr>
          <w:rFonts w:ascii="宋体" w:eastAsia="宋体" w:hAnsi="宋体" w:hint="eastAsia"/>
        </w:rPr>
        <w:t>8</w:t>
      </w:r>
      <w:r w:rsidRPr="00CF7534">
        <w:rPr>
          <w:rFonts w:ascii="宋体" w:eastAsia="宋体" w:hAnsi="宋体"/>
        </w:rPr>
        <w:t>.</w:t>
      </w:r>
      <w:r w:rsidR="00D22089" w:rsidRPr="00CF7534">
        <w:rPr>
          <w:rFonts w:ascii="宋体" w:eastAsia="宋体" w:hAnsi="宋体"/>
        </w:rPr>
        <w:t>1</w:t>
      </w:r>
      <w:r w:rsidRPr="00CF7534">
        <w:rPr>
          <w:rFonts w:ascii="宋体" w:eastAsia="宋体" w:hAnsi="宋体"/>
        </w:rPr>
        <w:t>.3</w:t>
      </w:r>
      <w:r w:rsidRPr="00CF7534">
        <w:rPr>
          <w:rFonts w:ascii="宋体" w:eastAsia="宋体" w:hAnsi="宋体" w:hint="eastAsia"/>
        </w:rPr>
        <w:t>、</w:t>
      </w:r>
      <w:r w:rsidRPr="00CF7534">
        <w:rPr>
          <w:rFonts w:ascii="宋体" w:eastAsia="宋体" w:hAnsi="宋体" w:hint="eastAsia"/>
          <w:szCs w:val="21"/>
        </w:rPr>
        <w:t>乙方须对本项目的设计、设备、安装、实施、项目进度等方面全面负责。非主体工程分包须取得甲方同意，分包也只允许一次分包，且须分包给具备相应资质条件的单位。本项目乙方如需分包，须在投标文件中提供分包方案，但该分包方案的实施并不能减免乙方及其制造商的相关责任。</w:t>
      </w:r>
    </w:p>
    <w:p w14:paraId="480126C3" w14:textId="340D9267" w:rsidR="00DD698C" w:rsidRPr="00CF7534" w:rsidRDefault="00DD698C" w:rsidP="00DD698C">
      <w:pPr>
        <w:pStyle w:val="2"/>
      </w:pPr>
      <w:bookmarkStart w:id="90" w:name="_Toc232454166"/>
      <w:bookmarkEnd w:id="89"/>
      <w:r w:rsidRPr="00CF7534">
        <w:rPr>
          <w:rFonts w:hint="eastAsia"/>
        </w:rPr>
        <w:t>8.</w:t>
      </w:r>
      <w:r w:rsidR="00D22089" w:rsidRPr="00CF7534">
        <w:t>2</w:t>
      </w:r>
      <w:r w:rsidR="0067431A" w:rsidRPr="00CF7534">
        <w:rPr>
          <w:rFonts w:hint="eastAsia"/>
        </w:rPr>
        <w:t>、</w:t>
      </w:r>
      <w:r w:rsidRPr="00CF7534">
        <w:rPr>
          <w:rFonts w:hint="eastAsia"/>
        </w:rPr>
        <w:t>偏差</w:t>
      </w:r>
      <w:r w:rsidRPr="00CF7534">
        <w:t>处理</w:t>
      </w:r>
      <w:bookmarkEnd w:id="90"/>
    </w:p>
    <w:p w14:paraId="590519AD" w14:textId="796573FB" w:rsidR="00DA375E" w:rsidRPr="00CF7534" w:rsidRDefault="00DA375E" w:rsidP="00DA375E">
      <w:pPr>
        <w:spacing w:line="360" w:lineRule="auto"/>
        <w:rPr>
          <w:rFonts w:ascii="宋体" w:eastAsia="宋体" w:hAnsi="宋体"/>
        </w:rPr>
      </w:pPr>
      <w:r w:rsidRPr="00CF7534">
        <w:rPr>
          <w:rFonts w:ascii="宋体" w:eastAsia="宋体" w:hAnsi="宋体" w:hint="eastAsia"/>
        </w:rPr>
        <w:t>8</w:t>
      </w:r>
      <w:r w:rsidRPr="00CF7534">
        <w:rPr>
          <w:rFonts w:ascii="宋体" w:eastAsia="宋体" w:hAnsi="宋体"/>
        </w:rPr>
        <w:t>.</w:t>
      </w:r>
      <w:r w:rsidR="00D22089" w:rsidRPr="00CF7534">
        <w:rPr>
          <w:rFonts w:ascii="宋体" w:eastAsia="宋体" w:hAnsi="宋体"/>
        </w:rPr>
        <w:t>2</w:t>
      </w:r>
      <w:r w:rsidRPr="00CF7534">
        <w:rPr>
          <w:rFonts w:ascii="宋体" w:eastAsia="宋体" w:hAnsi="宋体"/>
        </w:rPr>
        <w:t>.1</w:t>
      </w:r>
      <w:r w:rsidRPr="00CF7534">
        <w:rPr>
          <w:rFonts w:ascii="宋体" w:eastAsia="宋体" w:hAnsi="宋体" w:hint="eastAsia"/>
        </w:rPr>
        <w:t>、乙</w:t>
      </w:r>
      <w:r w:rsidRPr="00CF7534">
        <w:rPr>
          <w:rFonts w:ascii="宋体" w:eastAsia="宋体" w:hAnsi="宋体"/>
        </w:rPr>
        <w:t>方须明确说明</w:t>
      </w:r>
      <w:r w:rsidRPr="00CF7534">
        <w:rPr>
          <w:rFonts w:ascii="宋体" w:eastAsia="宋体" w:hAnsi="宋体" w:hint="eastAsia"/>
        </w:rPr>
        <w:t>投标内容</w:t>
      </w:r>
      <w:r w:rsidRPr="00CF7534">
        <w:rPr>
          <w:rFonts w:ascii="宋体" w:eastAsia="宋体" w:hAnsi="宋体"/>
        </w:rPr>
        <w:t>与本</w:t>
      </w:r>
      <w:r w:rsidRPr="00CF7534">
        <w:rPr>
          <w:rFonts w:ascii="宋体" w:eastAsia="宋体" w:hAnsi="宋体" w:hint="eastAsia"/>
        </w:rPr>
        <w:t>技术要求</w:t>
      </w:r>
      <w:r w:rsidRPr="00CF7534">
        <w:rPr>
          <w:rFonts w:ascii="宋体" w:eastAsia="宋体" w:hAnsi="宋体"/>
        </w:rPr>
        <w:t>相偏离的内容，并将全部的偏离</w:t>
      </w:r>
      <w:r w:rsidRPr="00CF7534">
        <w:rPr>
          <w:rFonts w:ascii="宋体" w:eastAsia="宋体" w:hAnsi="宋体" w:hint="eastAsia"/>
        </w:rPr>
        <w:t>项</w:t>
      </w:r>
      <w:r w:rsidRPr="00CF7534">
        <w:rPr>
          <w:rFonts w:ascii="宋体" w:eastAsia="宋体" w:hAnsi="宋体"/>
        </w:rPr>
        <w:t>在</w:t>
      </w:r>
      <w:r w:rsidRPr="00CF7534">
        <w:rPr>
          <w:rFonts w:ascii="宋体" w:eastAsia="宋体" w:hAnsi="宋体" w:hint="eastAsia"/>
        </w:rPr>
        <w:t>投标书</w:t>
      </w:r>
      <w:r w:rsidRPr="00CF7534">
        <w:rPr>
          <w:rFonts w:ascii="宋体" w:eastAsia="宋体" w:hAnsi="宋体"/>
        </w:rPr>
        <w:t>的“偏离清单”中注明。“偏离清单”中的</w:t>
      </w:r>
      <w:r w:rsidRPr="00CF7534">
        <w:rPr>
          <w:rFonts w:ascii="宋体" w:eastAsia="宋体" w:hAnsi="宋体" w:hint="eastAsia"/>
        </w:rPr>
        <w:t>实施前</w:t>
      </w:r>
      <w:r w:rsidRPr="00CF7534">
        <w:rPr>
          <w:rFonts w:ascii="宋体" w:eastAsia="宋体" w:hAnsi="宋体"/>
        </w:rPr>
        <w:t>必须得到</w:t>
      </w:r>
      <w:r w:rsidRPr="00CF7534">
        <w:rPr>
          <w:rFonts w:ascii="宋体" w:eastAsia="宋体" w:hAnsi="宋体" w:hint="eastAsia"/>
        </w:rPr>
        <w:t>甲</w:t>
      </w:r>
      <w:r w:rsidRPr="00CF7534">
        <w:rPr>
          <w:rFonts w:ascii="宋体" w:eastAsia="宋体" w:hAnsi="宋体"/>
        </w:rPr>
        <w:t>方的书面批准。</w:t>
      </w:r>
    </w:p>
    <w:p w14:paraId="54199748" w14:textId="0227697B" w:rsidR="00DA375E" w:rsidRPr="00CF7534" w:rsidRDefault="00DA375E" w:rsidP="00DA375E">
      <w:pPr>
        <w:spacing w:line="360" w:lineRule="auto"/>
        <w:rPr>
          <w:rFonts w:ascii="宋体" w:eastAsia="宋体" w:hAnsi="宋体"/>
        </w:rPr>
      </w:pPr>
      <w:r w:rsidRPr="00CF7534">
        <w:rPr>
          <w:rFonts w:ascii="宋体" w:eastAsia="宋体" w:hAnsi="宋体" w:hint="eastAsia"/>
        </w:rPr>
        <w:t>8</w:t>
      </w:r>
      <w:r w:rsidRPr="00CF7534">
        <w:rPr>
          <w:rFonts w:ascii="宋体" w:eastAsia="宋体" w:hAnsi="宋体"/>
        </w:rPr>
        <w:t>.</w:t>
      </w:r>
      <w:r w:rsidR="00D22089" w:rsidRPr="00CF7534">
        <w:rPr>
          <w:rFonts w:ascii="宋体" w:eastAsia="宋体" w:hAnsi="宋体"/>
        </w:rPr>
        <w:t>2</w:t>
      </w:r>
      <w:r w:rsidRPr="00CF7534">
        <w:rPr>
          <w:rFonts w:ascii="宋体" w:eastAsia="宋体" w:hAnsi="宋体"/>
        </w:rPr>
        <w:t>.2</w:t>
      </w:r>
      <w:r w:rsidRPr="00CF7534">
        <w:rPr>
          <w:rFonts w:ascii="宋体" w:eastAsia="宋体" w:hAnsi="宋体" w:hint="eastAsia"/>
        </w:rPr>
        <w:t>、</w:t>
      </w:r>
      <w:r w:rsidRPr="00CF7534">
        <w:rPr>
          <w:rFonts w:ascii="宋体" w:eastAsia="宋体" w:hAnsi="宋体"/>
        </w:rPr>
        <w:t>如未在“偏离清单”提出偏离，将认为符合本招标文件的全部要求，在签订合同后提出偏离项将不被接受。</w:t>
      </w:r>
    </w:p>
    <w:p w14:paraId="096A95E5" w14:textId="31EB03D7" w:rsidR="00DA375E" w:rsidRPr="00CF7534" w:rsidRDefault="00DA375E" w:rsidP="00DA375E">
      <w:pPr>
        <w:spacing w:line="360" w:lineRule="auto"/>
        <w:rPr>
          <w:rFonts w:ascii="宋体" w:eastAsia="宋体" w:hAnsi="宋体"/>
        </w:rPr>
      </w:pPr>
      <w:r w:rsidRPr="00CF7534">
        <w:rPr>
          <w:rFonts w:ascii="宋体" w:eastAsia="宋体" w:hAnsi="宋体" w:hint="eastAsia"/>
        </w:rPr>
        <w:t>8</w:t>
      </w:r>
      <w:r w:rsidRPr="00CF7534">
        <w:rPr>
          <w:rFonts w:ascii="宋体" w:eastAsia="宋体" w:hAnsi="宋体"/>
        </w:rPr>
        <w:t>.</w:t>
      </w:r>
      <w:r w:rsidR="00D22089" w:rsidRPr="00CF7534">
        <w:rPr>
          <w:rFonts w:ascii="宋体" w:eastAsia="宋体" w:hAnsi="宋体"/>
        </w:rPr>
        <w:t>2</w:t>
      </w:r>
      <w:r w:rsidRPr="00CF7534">
        <w:rPr>
          <w:rFonts w:ascii="宋体" w:eastAsia="宋体" w:hAnsi="宋体"/>
        </w:rPr>
        <w:t>.3</w:t>
      </w:r>
      <w:r w:rsidRPr="00CF7534">
        <w:rPr>
          <w:rFonts w:ascii="宋体" w:eastAsia="宋体" w:hAnsi="宋体" w:hint="eastAsia"/>
        </w:rPr>
        <w:t>、乙</w:t>
      </w:r>
      <w:r w:rsidRPr="00CF7534">
        <w:rPr>
          <w:rFonts w:ascii="宋体" w:eastAsia="宋体" w:hAnsi="宋体"/>
        </w:rPr>
        <w:t>方</w:t>
      </w:r>
      <w:r w:rsidRPr="00CF7534">
        <w:rPr>
          <w:rFonts w:ascii="宋体" w:eastAsia="宋体" w:hAnsi="宋体" w:hint="eastAsia"/>
        </w:rPr>
        <w:t>须</w:t>
      </w:r>
      <w:r w:rsidRPr="00CF7534">
        <w:rPr>
          <w:rFonts w:ascii="宋体" w:eastAsia="宋体" w:hAnsi="宋体"/>
        </w:rPr>
        <w:t>将</w:t>
      </w:r>
      <w:r w:rsidRPr="00CF7534">
        <w:rPr>
          <w:rFonts w:ascii="宋体" w:eastAsia="宋体" w:hAnsi="宋体" w:hint="eastAsia"/>
        </w:rPr>
        <w:t>偏离项</w:t>
      </w:r>
      <w:r w:rsidRPr="00CF7534">
        <w:rPr>
          <w:rFonts w:ascii="宋体" w:eastAsia="宋体" w:hAnsi="宋体"/>
        </w:rPr>
        <w:t>汇集成表</w:t>
      </w:r>
      <w:r w:rsidRPr="00CF7534">
        <w:rPr>
          <w:rFonts w:ascii="宋体" w:eastAsia="宋体" w:hAnsi="宋体" w:hint="eastAsia"/>
        </w:rPr>
        <w:t>，包括机电清单差异及清单外差异</w:t>
      </w:r>
      <w:r w:rsidRPr="00CF7534">
        <w:rPr>
          <w:rFonts w:ascii="宋体" w:eastAsia="宋体" w:hAnsi="宋体"/>
        </w:rPr>
        <w:t>。</w:t>
      </w:r>
    </w:p>
    <w:p w14:paraId="4018BFDE" w14:textId="1B2319F8" w:rsidR="00FC2158" w:rsidRPr="00CF7534" w:rsidRDefault="00DD698C" w:rsidP="00FC2158">
      <w:pPr>
        <w:pStyle w:val="a9"/>
        <w:ind w:firstLineChars="0" w:firstLine="0"/>
        <w:jc w:val="center"/>
        <w:rPr>
          <w:rFonts w:ascii="宋体" w:eastAsia="宋体" w:hAnsi="宋体"/>
          <w:sz w:val="21"/>
        </w:rPr>
      </w:pPr>
      <w:r w:rsidRPr="00CF7534">
        <w:rPr>
          <w:rFonts w:ascii="宋体" w:eastAsia="宋体" w:hAnsi="宋体" w:hint="eastAsia"/>
          <w:sz w:val="21"/>
        </w:rPr>
        <w:t>表</w:t>
      </w:r>
      <w:r w:rsidRPr="00CF7534">
        <w:rPr>
          <w:rFonts w:ascii="宋体" w:eastAsia="宋体" w:hAnsi="宋体"/>
          <w:sz w:val="21"/>
        </w:rPr>
        <w:t>8</w:t>
      </w:r>
      <w:r w:rsidR="00927906" w:rsidRPr="00CF7534">
        <w:rPr>
          <w:rFonts w:ascii="宋体" w:eastAsia="宋体" w:hAnsi="宋体" w:hint="eastAsia"/>
          <w:sz w:val="21"/>
        </w:rPr>
        <w:t>.</w:t>
      </w:r>
      <w:r w:rsidR="00D22089" w:rsidRPr="00CF7534">
        <w:rPr>
          <w:rFonts w:ascii="宋体" w:eastAsia="宋体" w:hAnsi="宋体"/>
          <w:sz w:val="21"/>
        </w:rPr>
        <w:t>2</w:t>
      </w:r>
      <w:r w:rsidRPr="00CF7534">
        <w:rPr>
          <w:rFonts w:ascii="宋体" w:eastAsia="宋体" w:hAnsi="宋体"/>
          <w:sz w:val="21"/>
        </w:rPr>
        <w:t xml:space="preserve"> </w:t>
      </w:r>
      <w:r w:rsidR="00927906" w:rsidRPr="00CF7534">
        <w:rPr>
          <w:rFonts w:ascii="宋体" w:eastAsia="宋体" w:hAnsi="宋体"/>
          <w:sz w:val="21"/>
        </w:rPr>
        <w:t xml:space="preserve"> </w:t>
      </w:r>
      <w:r w:rsidRPr="00CF7534">
        <w:rPr>
          <w:rFonts w:ascii="宋体" w:eastAsia="宋体" w:hAnsi="宋体"/>
          <w:sz w:val="21"/>
        </w:rPr>
        <w:t>偏离</w:t>
      </w:r>
      <w:r w:rsidRPr="00CF7534">
        <w:rPr>
          <w:rFonts w:ascii="宋体" w:eastAsia="宋体" w:hAnsi="宋体" w:hint="eastAsia"/>
          <w:sz w:val="21"/>
        </w:rPr>
        <w:t>表</w:t>
      </w:r>
      <w:bookmarkStart w:id="91" w:name="_Toc100662992"/>
      <w:bookmarkStart w:id="92" w:name="_Toc108532577"/>
    </w:p>
    <w:tbl>
      <w:tblPr>
        <w:tblW w:w="9634" w:type="dxa"/>
        <w:tblLook w:val="04A0" w:firstRow="1" w:lastRow="0" w:firstColumn="1" w:lastColumn="0" w:noHBand="0" w:noVBand="1"/>
      </w:tblPr>
      <w:tblGrid>
        <w:gridCol w:w="1040"/>
        <w:gridCol w:w="1040"/>
        <w:gridCol w:w="1884"/>
        <w:gridCol w:w="1134"/>
        <w:gridCol w:w="1701"/>
        <w:gridCol w:w="1418"/>
        <w:gridCol w:w="1417"/>
      </w:tblGrid>
      <w:tr w:rsidR="00CF7534" w:rsidRPr="00CF7534" w14:paraId="28B5B6A9" w14:textId="77777777" w:rsidTr="00FC2158">
        <w:trPr>
          <w:trHeight w:val="24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C1CEC"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序号</w:t>
            </w:r>
          </w:p>
        </w:tc>
        <w:tc>
          <w:tcPr>
            <w:tcW w:w="2924" w:type="dxa"/>
            <w:gridSpan w:val="2"/>
            <w:tcBorders>
              <w:top w:val="single" w:sz="4" w:space="0" w:color="auto"/>
              <w:left w:val="nil"/>
              <w:bottom w:val="single" w:sz="4" w:space="0" w:color="auto"/>
              <w:right w:val="single" w:sz="4" w:space="0" w:color="auto"/>
            </w:tcBorders>
            <w:shd w:val="clear" w:color="auto" w:fill="auto"/>
            <w:vAlign w:val="center"/>
            <w:hideMark/>
          </w:tcPr>
          <w:p w14:paraId="48FE7974"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招标文件</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14:paraId="65862A62"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投标文件</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4EA3C"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偏离情况</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AEA92"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备注</w:t>
            </w:r>
          </w:p>
        </w:tc>
      </w:tr>
      <w:tr w:rsidR="00CF7534" w:rsidRPr="00CF7534" w14:paraId="51154E99" w14:textId="77777777" w:rsidTr="00FC2158">
        <w:trPr>
          <w:trHeight w:val="240"/>
        </w:trPr>
        <w:tc>
          <w:tcPr>
            <w:tcW w:w="1040" w:type="dxa"/>
            <w:vMerge/>
            <w:tcBorders>
              <w:top w:val="single" w:sz="4" w:space="0" w:color="auto"/>
              <w:left w:val="single" w:sz="4" w:space="0" w:color="auto"/>
              <w:bottom w:val="single" w:sz="4" w:space="0" w:color="auto"/>
              <w:right w:val="single" w:sz="4" w:space="0" w:color="auto"/>
            </w:tcBorders>
            <w:vAlign w:val="center"/>
            <w:hideMark/>
          </w:tcPr>
          <w:p w14:paraId="5E2D4025" w14:textId="77777777" w:rsidR="00FC2158" w:rsidRPr="00CF7534" w:rsidRDefault="00FC2158" w:rsidP="00FC2158">
            <w:pPr>
              <w:widowControl/>
              <w:jc w:val="left"/>
              <w:rPr>
                <w:rFonts w:ascii="宋体" w:eastAsia="宋体" w:hAnsi="宋体" w:cs="宋体"/>
                <w:kern w:val="0"/>
                <w:sz w:val="18"/>
                <w:szCs w:val="18"/>
              </w:rPr>
            </w:pPr>
          </w:p>
        </w:tc>
        <w:tc>
          <w:tcPr>
            <w:tcW w:w="1040" w:type="dxa"/>
            <w:tcBorders>
              <w:top w:val="nil"/>
              <w:left w:val="nil"/>
              <w:bottom w:val="single" w:sz="4" w:space="0" w:color="auto"/>
              <w:right w:val="single" w:sz="4" w:space="0" w:color="auto"/>
            </w:tcBorders>
            <w:shd w:val="clear" w:color="auto" w:fill="auto"/>
            <w:vAlign w:val="center"/>
            <w:hideMark/>
          </w:tcPr>
          <w:p w14:paraId="0902A19D"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条目</w:t>
            </w:r>
          </w:p>
        </w:tc>
        <w:tc>
          <w:tcPr>
            <w:tcW w:w="1884" w:type="dxa"/>
            <w:tcBorders>
              <w:top w:val="nil"/>
              <w:left w:val="nil"/>
              <w:bottom w:val="single" w:sz="4" w:space="0" w:color="auto"/>
              <w:right w:val="single" w:sz="4" w:space="0" w:color="auto"/>
            </w:tcBorders>
            <w:shd w:val="clear" w:color="auto" w:fill="auto"/>
            <w:vAlign w:val="center"/>
            <w:hideMark/>
          </w:tcPr>
          <w:p w14:paraId="44FEB32A"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简要内容</w:t>
            </w:r>
          </w:p>
        </w:tc>
        <w:tc>
          <w:tcPr>
            <w:tcW w:w="1134" w:type="dxa"/>
            <w:tcBorders>
              <w:top w:val="nil"/>
              <w:left w:val="nil"/>
              <w:bottom w:val="single" w:sz="4" w:space="0" w:color="auto"/>
              <w:right w:val="single" w:sz="4" w:space="0" w:color="auto"/>
            </w:tcBorders>
            <w:shd w:val="clear" w:color="auto" w:fill="auto"/>
            <w:vAlign w:val="center"/>
            <w:hideMark/>
          </w:tcPr>
          <w:p w14:paraId="7A2C35C2"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条目</w:t>
            </w:r>
          </w:p>
        </w:tc>
        <w:tc>
          <w:tcPr>
            <w:tcW w:w="1701" w:type="dxa"/>
            <w:tcBorders>
              <w:top w:val="nil"/>
              <w:left w:val="nil"/>
              <w:bottom w:val="single" w:sz="4" w:space="0" w:color="auto"/>
              <w:right w:val="single" w:sz="4" w:space="0" w:color="auto"/>
            </w:tcBorders>
            <w:shd w:val="clear" w:color="auto" w:fill="auto"/>
            <w:vAlign w:val="center"/>
            <w:hideMark/>
          </w:tcPr>
          <w:p w14:paraId="0D175C13"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简要内容</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33FD79" w14:textId="77777777" w:rsidR="00FC2158" w:rsidRPr="00CF7534" w:rsidRDefault="00FC2158" w:rsidP="00FC2158">
            <w:pPr>
              <w:widowControl/>
              <w:jc w:val="left"/>
              <w:rPr>
                <w:rFonts w:ascii="宋体" w:eastAsia="宋体" w:hAnsi="宋体" w:cs="宋体"/>
                <w:kern w:val="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8FEA1D" w14:textId="77777777" w:rsidR="00FC2158" w:rsidRPr="00CF7534" w:rsidRDefault="00FC2158" w:rsidP="00FC2158">
            <w:pPr>
              <w:widowControl/>
              <w:jc w:val="left"/>
              <w:rPr>
                <w:rFonts w:ascii="宋体" w:eastAsia="宋体" w:hAnsi="宋体" w:cs="宋体"/>
                <w:kern w:val="0"/>
                <w:sz w:val="18"/>
                <w:szCs w:val="18"/>
              </w:rPr>
            </w:pPr>
          </w:p>
        </w:tc>
      </w:tr>
      <w:tr w:rsidR="00CF7534" w:rsidRPr="00CF7534" w14:paraId="74F6C1E8" w14:textId="77777777" w:rsidTr="00FC2158">
        <w:trPr>
          <w:trHeight w:val="24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9752B49"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1</w:t>
            </w:r>
          </w:p>
        </w:tc>
        <w:tc>
          <w:tcPr>
            <w:tcW w:w="1040" w:type="dxa"/>
            <w:tcBorders>
              <w:top w:val="nil"/>
              <w:left w:val="nil"/>
              <w:bottom w:val="single" w:sz="4" w:space="0" w:color="auto"/>
              <w:right w:val="single" w:sz="4" w:space="0" w:color="auto"/>
            </w:tcBorders>
            <w:shd w:val="clear" w:color="auto" w:fill="auto"/>
            <w:vAlign w:val="center"/>
            <w:hideMark/>
          </w:tcPr>
          <w:p w14:paraId="5F0A51FB"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884" w:type="dxa"/>
            <w:tcBorders>
              <w:top w:val="nil"/>
              <w:left w:val="nil"/>
              <w:bottom w:val="single" w:sz="4" w:space="0" w:color="auto"/>
              <w:right w:val="single" w:sz="4" w:space="0" w:color="auto"/>
            </w:tcBorders>
            <w:shd w:val="clear" w:color="auto" w:fill="auto"/>
            <w:vAlign w:val="center"/>
            <w:hideMark/>
          </w:tcPr>
          <w:p w14:paraId="29F7E872"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269D2439"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75836B22"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4DB1DBAE"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3B458471"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r>
      <w:tr w:rsidR="00CF7534" w:rsidRPr="00CF7534" w14:paraId="2BCDA835" w14:textId="77777777" w:rsidTr="00FC2158">
        <w:trPr>
          <w:trHeight w:val="24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3979DFD6"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2</w:t>
            </w:r>
          </w:p>
        </w:tc>
        <w:tc>
          <w:tcPr>
            <w:tcW w:w="1040" w:type="dxa"/>
            <w:tcBorders>
              <w:top w:val="nil"/>
              <w:left w:val="nil"/>
              <w:bottom w:val="single" w:sz="4" w:space="0" w:color="auto"/>
              <w:right w:val="single" w:sz="4" w:space="0" w:color="auto"/>
            </w:tcBorders>
            <w:shd w:val="clear" w:color="auto" w:fill="auto"/>
            <w:vAlign w:val="center"/>
            <w:hideMark/>
          </w:tcPr>
          <w:p w14:paraId="138CE6A4"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884" w:type="dxa"/>
            <w:tcBorders>
              <w:top w:val="nil"/>
              <w:left w:val="nil"/>
              <w:bottom w:val="single" w:sz="4" w:space="0" w:color="auto"/>
              <w:right w:val="single" w:sz="4" w:space="0" w:color="auto"/>
            </w:tcBorders>
            <w:shd w:val="clear" w:color="auto" w:fill="auto"/>
            <w:vAlign w:val="center"/>
            <w:hideMark/>
          </w:tcPr>
          <w:p w14:paraId="1F78E983"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7CA30873"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15881705"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20E7DC62"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79FE4C9A"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r>
      <w:tr w:rsidR="00CF7534" w:rsidRPr="00CF7534" w14:paraId="196DC316" w14:textId="77777777" w:rsidTr="00FC2158">
        <w:trPr>
          <w:trHeight w:val="240"/>
        </w:trPr>
        <w:tc>
          <w:tcPr>
            <w:tcW w:w="1040" w:type="dxa"/>
            <w:tcBorders>
              <w:top w:val="nil"/>
              <w:left w:val="single" w:sz="4" w:space="0" w:color="auto"/>
              <w:bottom w:val="single" w:sz="4" w:space="0" w:color="auto"/>
              <w:right w:val="single" w:sz="4" w:space="0" w:color="auto"/>
            </w:tcBorders>
            <w:shd w:val="clear" w:color="auto" w:fill="auto"/>
            <w:vAlign w:val="center"/>
            <w:hideMark/>
          </w:tcPr>
          <w:p w14:paraId="0BBAC143"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3</w:t>
            </w:r>
          </w:p>
        </w:tc>
        <w:tc>
          <w:tcPr>
            <w:tcW w:w="1040" w:type="dxa"/>
            <w:tcBorders>
              <w:top w:val="nil"/>
              <w:left w:val="nil"/>
              <w:bottom w:val="single" w:sz="4" w:space="0" w:color="auto"/>
              <w:right w:val="single" w:sz="4" w:space="0" w:color="auto"/>
            </w:tcBorders>
            <w:shd w:val="clear" w:color="auto" w:fill="auto"/>
            <w:vAlign w:val="center"/>
            <w:hideMark/>
          </w:tcPr>
          <w:p w14:paraId="1694F02C"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884" w:type="dxa"/>
            <w:tcBorders>
              <w:top w:val="nil"/>
              <w:left w:val="nil"/>
              <w:bottom w:val="single" w:sz="4" w:space="0" w:color="auto"/>
              <w:right w:val="single" w:sz="4" w:space="0" w:color="auto"/>
            </w:tcBorders>
            <w:shd w:val="clear" w:color="auto" w:fill="auto"/>
            <w:vAlign w:val="center"/>
            <w:hideMark/>
          </w:tcPr>
          <w:p w14:paraId="6ACE90BD"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vAlign w:val="center"/>
            <w:hideMark/>
          </w:tcPr>
          <w:p w14:paraId="11938AD0"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14:paraId="6441139E"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8" w:type="dxa"/>
            <w:tcBorders>
              <w:top w:val="nil"/>
              <w:left w:val="nil"/>
              <w:bottom w:val="single" w:sz="4" w:space="0" w:color="auto"/>
              <w:right w:val="single" w:sz="4" w:space="0" w:color="auto"/>
            </w:tcBorders>
            <w:shd w:val="clear" w:color="auto" w:fill="auto"/>
            <w:vAlign w:val="center"/>
            <w:hideMark/>
          </w:tcPr>
          <w:p w14:paraId="2F9A8E3C"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74F549C"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r>
      <w:tr w:rsidR="00CF7534" w:rsidRPr="00CF7534" w14:paraId="59C256BD" w14:textId="77777777" w:rsidTr="0027407D">
        <w:trPr>
          <w:trHeight w:val="240"/>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1D160"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C2A140F"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14:paraId="05506888"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C6DE27"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0457994"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455DC8A"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CFA4F55" w14:textId="77777777" w:rsidR="00FC2158" w:rsidRPr="00CF7534" w:rsidRDefault="00FC2158" w:rsidP="00FC2158">
            <w:pPr>
              <w:widowControl/>
              <w:jc w:val="center"/>
              <w:rPr>
                <w:rFonts w:ascii="宋体" w:eastAsia="宋体" w:hAnsi="宋体" w:cs="宋体"/>
                <w:kern w:val="0"/>
                <w:sz w:val="18"/>
                <w:szCs w:val="18"/>
              </w:rPr>
            </w:pPr>
            <w:r w:rsidRPr="00CF7534">
              <w:rPr>
                <w:rFonts w:ascii="宋体" w:eastAsia="宋体" w:hAnsi="宋体" w:cs="宋体" w:hint="eastAsia"/>
                <w:kern w:val="0"/>
                <w:sz w:val="18"/>
                <w:szCs w:val="18"/>
              </w:rPr>
              <w:t xml:space="preserve">　</w:t>
            </w:r>
          </w:p>
        </w:tc>
      </w:tr>
    </w:tbl>
    <w:p w14:paraId="06556A3E" w14:textId="4C944AFC" w:rsidR="00FC2158" w:rsidRPr="00CF7534" w:rsidRDefault="00FC2158" w:rsidP="00927906">
      <w:pPr>
        <w:pStyle w:val="a9"/>
        <w:spacing w:beforeLines="50" w:before="156"/>
        <w:ind w:firstLineChars="0" w:firstLine="0"/>
        <w:jc w:val="left"/>
        <w:rPr>
          <w:rFonts w:ascii="宋体" w:hAnsi="宋体"/>
          <w:sz w:val="21"/>
        </w:rPr>
      </w:pPr>
      <w:r w:rsidRPr="00CF7534">
        <w:rPr>
          <w:rFonts w:ascii="宋体" w:hAnsi="宋体" w:hint="eastAsia"/>
          <w:sz w:val="21"/>
        </w:rPr>
        <w:t>注：偏离情况填写“优于”、“等同于”、“低于”</w:t>
      </w:r>
      <w:bookmarkEnd w:id="91"/>
      <w:bookmarkEnd w:id="92"/>
    </w:p>
    <w:p w14:paraId="700D9497" w14:textId="77777777" w:rsidR="00927906" w:rsidRPr="00CF7534" w:rsidRDefault="00927906" w:rsidP="00927906">
      <w:pPr>
        <w:pStyle w:val="a9"/>
        <w:ind w:firstLineChars="0" w:firstLine="0"/>
        <w:jc w:val="left"/>
        <w:rPr>
          <w:rFonts w:ascii="宋体" w:hAnsi="宋体"/>
          <w:sz w:val="21"/>
          <w:highlight w:val="lightGray"/>
        </w:rPr>
      </w:pPr>
    </w:p>
    <w:p w14:paraId="5C3A323C" w14:textId="14CE5EC3" w:rsidR="00DD698C" w:rsidRPr="00CF7534" w:rsidRDefault="00DD698C" w:rsidP="00DD698C">
      <w:pPr>
        <w:pStyle w:val="2"/>
      </w:pPr>
      <w:bookmarkStart w:id="93" w:name="_Toc232454167"/>
      <w:r w:rsidRPr="00CF7534">
        <w:rPr>
          <w:rFonts w:hint="eastAsia"/>
        </w:rPr>
        <w:t>8.</w:t>
      </w:r>
      <w:r w:rsidR="00D22089" w:rsidRPr="00CF7534">
        <w:t>3</w:t>
      </w:r>
      <w:r w:rsidR="00927906" w:rsidRPr="00CF7534">
        <w:rPr>
          <w:rFonts w:hint="eastAsia"/>
        </w:rPr>
        <w:t>、</w:t>
      </w:r>
      <w:r w:rsidRPr="00CF7534">
        <w:rPr>
          <w:rFonts w:hint="eastAsia"/>
        </w:rPr>
        <w:t>交货工期</w:t>
      </w:r>
      <w:bookmarkEnd w:id="93"/>
    </w:p>
    <w:p w14:paraId="51FC0712" w14:textId="262E3E97" w:rsidR="00831253" w:rsidRPr="00CF7534" w:rsidRDefault="00DD698C" w:rsidP="005D6583">
      <w:pPr>
        <w:spacing w:line="360" w:lineRule="auto"/>
        <w:ind w:firstLineChars="202" w:firstLine="424"/>
        <w:rPr>
          <w:rFonts w:ascii="宋体" w:eastAsia="宋体" w:hAnsi="宋体"/>
          <w:highlight w:val="lightGray"/>
        </w:rPr>
      </w:pPr>
      <w:r w:rsidRPr="00CF7534">
        <w:rPr>
          <w:rFonts w:ascii="宋体" w:eastAsia="宋体" w:hAnsi="宋体" w:hint="eastAsia"/>
        </w:rPr>
        <w:t>乙方中标后要跟甲方沟通现场情况，比如管径大小、留口位置和高度以及配电柜参数等，以便于乙方设备加工，留口，保证现场顺利安装，交货期、安装期、调试期务必满足甲方项目进度要求。</w:t>
      </w:r>
    </w:p>
    <w:p w14:paraId="1BFC88B3" w14:textId="12F53C7F" w:rsidR="00DD698C" w:rsidRPr="00CF7534" w:rsidRDefault="00DD698C" w:rsidP="00DD698C">
      <w:pPr>
        <w:pStyle w:val="1"/>
      </w:pPr>
      <w:bookmarkStart w:id="94" w:name="_Toc232454168"/>
      <w:r w:rsidRPr="00CF7534">
        <w:t>9</w:t>
      </w:r>
      <w:r w:rsidRPr="00CF7534">
        <w:rPr>
          <w:rFonts w:hint="eastAsia"/>
        </w:rPr>
        <w:t>、供应商填写参数表</w:t>
      </w:r>
      <w:bookmarkEnd w:id="94"/>
    </w:p>
    <w:p w14:paraId="0FFF453D" w14:textId="77777777" w:rsidR="006D51BD" w:rsidRPr="006D51BD" w:rsidRDefault="006D51BD" w:rsidP="00C86DB6">
      <w:pPr>
        <w:topLinePunct/>
        <w:spacing w:line="360" w:lineRule="auto"/>
        <w:ind w:firstLine="425"/>
        <w:jc w:val="left"/>
        <w:rPr>
          <w:rFonts w:ascii="宋体" w:eastAsia="宋体" w:hAnsi="宋体" w:cs="Times New Roman"/>
          <w:sz w:val="24"/>
        </w:rPr>
      </w:pPr>
      <w:r w:rsidRPr="006D51BD">
        <w:rPr>
          <w:rFonts w:ascii="宋体" w:eastAsia="宋体" w:hAnsi="宋体" w:cs="Times New Roman" w:hint="eastAsia"/>
          <w:sz w:val="24"/>
        </w:rPr>
        <w:t>投标人应认真逐项填写技术参数响应表（见表1）中“投标人保证值”，不能空格，也不能以“响应”两字代替，不允许改动招标人要求值。如有偏差，请填写项目单位技术偏差表（见表</w:t>
      </w:r>
      <w:r w:rsidRPr="006D51BD">
        <w:rPr>
          <w:rFonts w:ascii="宋体" w:eastAsia="宋体" w:hAnsi="宋体" w:cs="Times New Roman"/>
          <w:sz w:val="24"/>
        </w:rPr>
        <w:t>2</w:t>
      </w:r>
      <w:r w:rsidRPr="006D51BD">
        <w:rPr>
          <w:rFonts w:ascii="宋体" w:eastAsia="宋体" w:hAnsi="宋体" w:cs="Times New Roman" w:hint="eastAsia"/>
          <w:sz w:val="24"/>
        </w:rPr>
        <w:t>）。“投标人保证值”应与报告相符。</w:t>
      </w:r>
    </w:p>
    <w:p w14:paraId="4F0FDD65" w14:textId="77777777" w:rsidR="006D51BD" w:rsidRPr="006D51BD" w:rsidRDefault="006D51BD" w:rsidP="006D51BD">
      <w:pPr>
        <w:topLinePunct/>
        <w:spacing w:line="312" w:lineRule="exact"/>
        <w:rPr>
          <w:b/>
        </w:rPr>
      </w:pPr>
      <w:r w:rsidRPr="006D51BD">
        <w:rPr>
          <w:rFonts w:hint="eastAsia"/>
          <w:b/>
        </w:rPr>
        <w:t>注意</w:t>
      </w:r>
      <w:r w:rsidRPr="006D51BD">
        <w:rPr>
          <w:b/>
        </w:rPr>
        <w:t>：</w:t>
      </w:r>
    </w:p>
    <w:p w14:paraId="2EAD5A49" w14:textId="77777777" w:rsidR="006D51BD" w:rsidRPr="006D51BD" w:rsidRDefault="006D51BD" w:rsidP="006D51BD">
      <w:pPr>
        <w:adjustRightInd w:val="0"/>
        <w:snapToGrid w:val="0"/>
        <w:spacing w:before="156" w:after="156" w:line="360" w:lineRule="auto"/>
        <w:ind w:firstLine="480"/>
        <w:rPr>
          <w:rFonts w:ascii="Times New Roman" w:eastAsia="宋体" w:hAnsi="Times New Roman" w:cs="Times New Roman"/>
          <w:b/>
          <w:sz w:val="24"/>
          <w:szCs w:val="24"/>
        </w:rPr>
      </w:pPr>
      <w:r w:rsidRPr="006D51BD">
        <w:rPr>
          <w:rFonts w:ascii="Times New Roman" w:eastAsia="宋体" w:hAnsi="Times New Roman" w:cs="Times New Roman"/>
          <w:b/>
          <w:sz w:val="24"/>
          <w:szCs w:val="24"/>
        </w:rPr>
        <w:t>1</w:t>
      </w:r>
      <w:r w:rsidRPr="006D51BD">
        <w:rPr>
          <w:rFonts w:ascii="Times New Roman" w:eastAsia="宋体" w:hAnsi="Times New Roman" w:cs="Times New Roman" w:hint="eastAsia"/>
          <w:b/>
          <w:sz w:val="24"/>
          <w:szCs w:val="24"/>
        </w:rPr>
        <w:t>、厂家填写数值与试验报告不符，作废标处理；</w:t>
      </w:r>
    </w:p>
    <w:p w14:paraId="4B6D8041" w14:textId="77777777" w:rsidR="006D51BD" w:rsidRPr="006D51BD" w:rsidRDefault="006D51BD" w:rsidP="006D51BD">
      <w:pPr>
        <w:adjustRightInd w:val="0"/>
        <w:snapToGrid w:val="0"/>
        <w:spacing w:before="156" w:after="156" w:line="360" w:lineRule="auto"/>
        <w:ind w:firstLineChars="200" w:firstLine="482"/>
        <w:rPr>
          <w:rFonts w:ascii="Times New Roman" w:eastAsia="宋体" w:hAnsi="Times New Roman" w:cs="Times New Roman"/>
          <w:b/>
          <w:sz w:val="24"/>
          <w:szCs w:val="24"/>
        </w:rPr>
      </w:pPr>
      <w:r w:rsidRPr="006D51BD">
        <w:rPr>
          <w:rFonts w:ascii="Times New Roman" w:eastAsia="宋体" w:hAnsi="Times New Roman" w:cs="Times New Roman"/>
          <w:b/>
          <w:sz w:val="24"/>
          <w:szCs w:val="24"/>
        </w:rPr>
        <w:t>2</w:t>
      </w:r>
      <w:r w:rsidRPr="006D51BD">
        <w:rPr>
          <w:rFonts w:ascii="Times New Roman" w:eastAsia="宋体" w:hAnsi="Times New Roman" w:cs="Times New Roman" w:hint="eastAsia"/>
          <w:b/>
          <w:sz w:val="24"/>
          <w:szCs w:val="24"/>
        </w:rPr>
        <w:t>、技术参数表详见附件；</w:t>
      </w:r>
    </w:p>
    <w:p w14:paraId="42DE205E" w14:textId="5E8C9F6C" w:rsidR="006D51BD" w:rsidRDefault="006D51BD" w:rsidP="006D51BD">
      <w:pPr>
        <w:adjustRightInd w:val="0"/>
        <w:snapToGrid w:val="0"/>
        <w:spacing w:before="156" w:after="156" w:line="360" w:lineRule="auto"/>
        <w:ind w:firstLine="480"/>
        <w:rPr>
          <w:rFonts w:ascii="Times New Roman" w:eastAsia="宋体" w:hAnsi="Times New Roman" w:cs="Times New Roman"/>
          <w:b/>
          <w:sz w:val="24"/>
          <w:szCs w:val="24"/>
        </w:rPr>
      </w:pPr>
      <w:r w:rsidRPr="006D51BD">
        <w:rPr>
          <w:rFonts w:ascii="Times New Roman" w:eastAsia="宋体" w:hAnsi="Times New Roman" w:cs="Times New Roman"/>
          <w:b/>
          <w:sz w:val="24"/>
          <w:szCs w:val="24"/>
        </w:rPr>
        <w:t>3</w:t>
      </w:r>
      <w:r w:rsidRPr="006D51BD">
        <w:rPr>
          <w:rFonts w:ascii="Times New Roman" w:eastAsia="宋体" w:hAnsi="Times New Roman" w:cs="Times New Roman" w:hint="eastAsia"/>
          <w:b/>
          <w:sz w:val="24"/>
          <w:szCs w:val="24"/>
        </w:rPr>
        <w:t>、投标文件中未提供技术参数表的，作废标处理。</w:t>
      </w:r>
    </w:p>
    <w:p w14:paraId="5BEC3CD9" w14:textId="5723E27F" w:rsidR="0033171C" w:rsidRPr="006D51BD" w:rsidRDefault="006D51BD" w:rsidP="005D6583">
      <w:pPr>
        <w:adjustRightInd w:val="0"/>
        <w:snapToGrid w:val="0"/>
        <w:spacing w:before="156" w:after="156" w:line="360" w:lineRule="auto"/>
        <w:ind w:firstLine="480"/>
        <w:rPr>
          <w:highlight w:val="lightGray"/>
        </w:rPr>
      </w:pPr>
      <w:r>
        <w:rPr>
          <w:rFonts w:ascii="Times New Roman" w:eastAsia="宋体" w:hAnsi="Times New Roman" w:cs="Times New Roman" w:hint="eastAsia"/>
          <w:b/>
          <w:sz w:val="24"/>
          <w:szCs w:val="24"/>
        </w:rPr>
        <w:t>4</w:t>
      </w:r>
      <w:r>
        <w:rPr>
          <w:rFonts w:ascii="Times New Roman" w:eastAsia="宋体" w:hAnsi="Times New Roman" w:cs="Times New Roman" w:hint="eastAsia"/>
          <w:b/>
          <w:sz w:val="24"/>
          <w:szCs w:val="24"/>
        </w:rPr>
        <w:t>、技术参数表中</w:t>
      </w:r>
      <w:proofErr w:type="gramStart"/>
      <w:r>
        <w:rPr>
          <w:rFonts w:ascii="Times New Roman" w:eastAsia="宋体" w:hAnsi="Times New Roman" w:cs="Times New Roman" w:hint="eastAsia"/>
          <w:b/>
          <w:sz w:val="24"/>
          <w:szCs w:val="24"/>
        </w:rPr>
        <w:t>有废标项</w:t>
      </w:r>
      <w:proofErr w:type="gramEnd"/>
      <w:r>
        <w:rPr>
          <w:rFonts w:ascii="Times New Roman" w:eastAsia="宋体" w:hAnsi="Times New Roman" w:cs="Times New Roman" w:hint="eastAsia"/>
          <w:b/>
          <w:sz w:val="24"/>
          <w:szCs w:val="24"/>
        </w:rPr>
        <w:t>，投标时不满足此要求的，将作废标处理。</w:t>
      </w:r>
    </w:p>
    <w:p w14:paraId="66726341" w14:textId="54205466" w:rsidR="00DD698C" w:rsidRPr="00CF7534" w:rsidRDefault="00DD698C" w:rsidP="00DD698C">
      <w:pPr>
        <w:pStyle w:val="1"/>
      </w:pPr>
      <w:bookmarkStart w:id="95" w:name="_Toc38795837"/>
      <w:bookmarkStart w:id="96" w:name="_Toc97126164"/>
      <w:bookmarkStart w:id="97" w:name="_Toc100662994"/>
      <w:bookmarkStart w:id="98" w:name="_Toc232454169"/>
      <w:r w:rsidRPr="00CF7534">
        <w:rPr>
          <w:rFonts w:hint="eastAsia"/>
        </w:rPr>
        <w:t>10</w:t>
      </w:r>
      <w:r w:rsidR="00DA375E" w:rsidRPr="00CF7534">
        <w:rPr>
          <w:rFonts w:hint="eastAsia"/>
        </w:rPr>
        <w:t>、</w:t>
      </w:r>
      <w:r w:rsidRPr="00CF7534">
        <w:rPr>
          <w:rFonts w:hint="eastAsia"/>
        </w:rPr>
        <w:t>附件</w:t>
      </w:r>
      <w:bookmarkEnd w:id="95"/>
      <w:bookmarkEnd w:id="96"/>
      <w:bookmarkEnd w:id="97"/>
      <w:bookmarkEnd w:id="98"/>
    </w:p>
    <w:p w14:paraId="259E6F38" w14:textId="00A2D0E7" w:rsidR="003A2A09" w:rsidRDefault="003A2A09" w:rsidP="003A2A09">
      <w:pPr>
        <w:spacing w:line="360" w:lineRule="auto"/>
        <w:rPr>
          <w:rFonts w:ascii="宋体" w:eastAsia="宋体" w:hAnsi="宋体"/>
          <w:color w:val="000000" w:themeColor="text1"/>
        </w:rPr>
      </w:pPr>
      <w:r>
        <w:rPr>
          <w:rFonts w:ascii="宋体" w:eastAsia="宋体" w:hAnsi="宋体" w:hint="eastAsia"/>
          <w:color w:val="000000" w:themeColor="text1"/>
        </w:rPr>
        <w:t>附件一：设备平面布置图及相关图纸</w:t>
      </w:r>
    </w:p>
    <w:p w14:paraId="4A1D85DE" w14:textId="77777777" w:rsidR="003A2A09" w:rsidRPr="00975F7F" w:rsidRDefault="003A2A09" w:rsidP="003A2A09">
      <w:pPr>
        <w:spacing w:line="360" w:lineRule="auto"/>
        <w:rPr>
          <w:rFonts w:ascii="宋体" w:eastAsia="宋体" w:hAnsi="宋体"/>
          <w:color w:val="000000" w:themeColor="text1"/>
        </w:rPr>
      </w:pPr>
      <w:r w:rsidRPr="00975F7F">
        <w:rPr>
          <w:rFonts w:ascii="宋体" w:eastAsia="宋体" w:hAnsi="宋体" w:hint="eastAsia"/>
          <w:color w:val="000000" w:themeColor="text1"/>
        </w:rPr>
        <w:t>附件</w:t>
      </w:r>
      <w:r>
        <w:rPr>
          <w:rFonts w:ascii="宋体" w:eastAsia="宋体" w:hAnsi="宋体" w:hint="eastAsia"/>
          <w:color w:val="000000" w:themeColor="text1"/>
        </w:rPr>
        <w:t>二</w:t>
      </w:r>
      <w:r w:rsidRPr="00975F7F">
        <w:rPr>
          <w:rFonts w:ascii="宋体" w:eastAsia="宋体" w:hAnsi="宋体" w:hint="eastAsia"/>
          <w:color w:val="000000" w:themeColor="text1"/>
        </w:rPr>
        <w:t>：供应商填写参数表</w:t>
      </w:r>
    </w:p>
    <w:p w14:paraId="69A57D46" w14:textId="77777777" w:rsidR="003A2A09" w:rsidRDefault="003A2A09" w:rsidP="003A2A09">
      <w:pPr>
        <w:spacing w:line="360" w:lineRule="auto"/>
        <w:rPr>
          <w:rFonts w:ascii="宋体" w:eastAsia="宋体" w:hAnsi="宋体"/>
          <w:color w:val="000000" w:themeColor="text1"/>
        </w:rPr>
      </w:pPr>
      <w:bookmarkStart w:id="99" w:name="_Hlk143174227"/>
      <w:r w:rsidRPr="00975F7F">
        <w:rPr>
          <w:rFonts w:ascii="宋体" w:eastAsia="宋体" w:hAnsi="宋体" w:hint="eastAsia"/>
          <w:color w:val="000000" w:themeColor="text1"/>
        </w:rPr>
        <w:t>附件</w:t>
      </w:r>
      <w:r>
        <w:rPr>
          <w:rFonts w:ascii="宋体" w:eastAsia="宋体" w:hAnsi="宋体" w:hint="eastAsia"/>
          <w:color w:val="000000" w:themeColor="text1"/>
        </w:rPr>
        <w:t>三</w:t>
      </w:r>
      <w:r w:rsidRPr="00975F7F">
        <w:rPr>
          <w:rFonts w:ascii="宋体" w:eastAsia="宋体" w:hAnsi="宋体" w:hint="eastAsia"/>
          <w:color w:val="000000" w:themeColor="text1"/>
        </w:rPr>
        <w:t>：</w:t>
      </w:r>
      <w:r w:rsidRPr="009466F2">
        <w:rPr>
          <w:rFonts w:ascii="宋体" w:eastAsia="宋体" w:hAnsi="宋体" w:hint="eastAsia"/>
          <w:color w:val="000000" w:themeColor="text1"/>
        </w:rPr>
        <w:t>电控通用技术标准</w:t>
      </w:r>
    </w:p>
    <w:p w14:paraId="4DE77AE6" w14:textId="50F27D1F" w:rsidR="003A2A09" w:rsidRPr="009C3BB1" w:rsidRDefault="003A2A09" w:rsidP="003A2A09">
      <w:pPr>
        <w:spacing w:line="360" w:lineRule="auto"/>
        <w:rPr>
          <w:rFonts w:ascii="宋体" w:eastAsia="宋体" w:hAnsi="宋体"/>
          <w:color w:val="000000" w:themeColor="text1"/>
        </w:rPr>
      </w:pPr>
      <w:bookmarkStart w:id="100" w:name="_Hlk145343882"/>
      <w:r>
        <w:rPr>
          <w:rFonts w:ascii="宋体" w:eastAsia="宋体" w:hAnsi="宋体" w:hint="eastAsia"/>
          <w:color w:val="000000" w:themeColor="text1"/>
        </w:rPr>
        <w:t>附件</w:t>
      </w:r>
      <w:r w:rsidR="00473BDA">
        <w:rPr>
          <w:rFonts w:ascii="宋体" w:eastAsia="宋体" w:hAnsi="宋体" w:hint="eastAsia"/>
          <w:color w:val="000000" w:themeColor="text1"/>
        </w:rPr>
        <w:t>四</w:t>
      </w:r>
      <w:r>
        <w:rPr>
          <w:rFonts w:ascii="宋体" w:eastAsia="宋体" w:hAnsi="宋体" w:hint="eastAsia"/>
          <w:color w:val="000000" w:themeColor="text1"/>
        </w:rPr>
        <w:t>：供货边界</w:t>
      </w:r>
      <w:bookmarkEnd w:id="99"/>
      <w:bookmarkEnd w:id="100"/>
    </w:p>
    <w:p w14:paraId="5B6DCD3C" w14:textId="0E8E97F1" w:rsidR="00DB756E" w:rsidRPr="00CF7534" w:rsidRDefault="00DB756E" w:rsidP="00CB30A2">
      <w:pPr>
        <w:spacing w:line="360" w:lineRule="auto"/>
        <w:rPr>
          <w:rFonts w:ascii="宋体" w:eastAsia="宋体" w:hAnsi="宋体"/>
          <w:b/>
          <w:bCs/>
        </w:rPr>
      </w:pPr>
    </w:p>
    <w:sectPr w:rsidR="00DB756E" w:rsidRPr="00CF7534" w:rsidSect="000A23D5">
      <w:pgSz w:w="11906" w:h="16838" w:code="9"/>
      <w:pgMar w:top="1446" w:right="1134" w:bottom="1134" w:left="1134"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9F2B3" w14:textId="77777777" w:rsidR="00805628" w:rsidRDefault="00805628" w:rsidP="00926905">
      <w:r>
        <w:separator/>
      </w:r>
    </w:p>
  </w:endnote>
  <w:endnote w:type="continuationSeparator" w:id="0">
    <w:p w14:paraId="31009C99" w14:textId="77777777" w:rsidR="00805628" w:rsidRDefault="00805628" w:rsidP="0092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华文琥珀">
    <w:panose1 w:val="02010800040101010101"/>
    <w:charset w:val="86"/>
    <w:family w:val="auto"/>
    <w:pitch w:val="variable"/>
    <w:sig w:usb0="00000001" w:usb1="080F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宋体" w:eastAsia="宋体" w:hAnsi="宋体"/>
      </w:rPr>
      <w:id w:val="-1430035615"/>
      <w:docPartObj>
        <w:docPartGallery w:val="Page Numbers (Bottom of Page)"/>
        <w:docPartUnique/>
      </w:docPartObj>
    </w:sdtPr>
    <w:sdtContent>
      <w:sdt>
        <w:sdtPr>
          <w:rPr>
            <w:rFonts w:ascii="宋体" w:eastAsia="宋体" w:hAnsi="宋体"/>
          </w:rPr>
          <w:id w:val="1728636285"/>
          <w:docPartObj>
            <w:docPartGallery w:val="Page Numbers (Top of Page)"/>
            <w:docPartUnique/>
          </w:docPartObj>
        </w:sdtPr>
        <w:sdtContent>
          <w:p w14:paraId="7BA891E4" w14:textId="292F406B" w:rsidR="002B2C61" w:rsidRPr="000A23D5" w:rsidRDefault="002B2C61" w:rsidP="000A23D5">
            <w:pPr>
              <w:pStyle w:val="a5"/>
              <w:jc w:val="center"/>
              <w:rPr>
                <w:rFonts w:ascii="宋体" w:eastAsia="宋体" w:hAnsi="宋体"/>
              </w:rPr>
            </w:pPr>
            <w:r w:rsidRPr="000A23D5">
              <w:rPr>
                <w:rFonts w:ascii="宋体" w:eastAsia="宋体" w:hAnsi="宋体" w:hint="eastAsia"/>
              </w:rPr>
              <w:t>第</w:t>
            </w:r>
            <w:r w:rsidRPr="000A23D5">
              <w:rPr>
                <w:rFonts w:ascii="宋体" w:eastAsia="宋体" w:hAnsi="宋体"/>
              </w:rPr>
              <w:fldChar w:fldCharType="begin"/>
            </w:r>
            <w:r w:rsidRPr="000A23D5">
              <w:rPr>
                <w:rFonts w:ascii="宋体" w:eastAsia="宋体" w:hAnsi="宋体"/>
              </w:rPr>
              <w:instrText>PAGE</w:instrText>
            </w:r>
            <w:r w:rsidRPr="000A23D5">
              <w:rPr>
                <w:rFonts w:ascii="宋体" w:eastAsia="宋体" w:hAnsi="宋体"/>
              </w:rPr>
              <w:fldChar w:fldCharType="separate"/>
            </w:r>
            <w:r w:rsidRPr="000A23D5">
              <w:rPr>
                <w:rFonts w:ascii="宋体" w:eastAsia="宋体" w:hAnsi="宋体"/>
                <w:lang w:val="zh-CN"/>
              </w:rPr>
              <w:t>2</w:t>
            </w:r>
            <w:r w:rsidRPr="000A23D5">
              <w:rPr>
                <w:rFonts w:ascii="宋体" w:eastAsia="宋体" w:hAnsi="宋体"/>
              </w:rPr>
              <w:fldChar w:fldCharType="end"/>
            </w:r>
            <w:r w:rsidRPr="000A23D5">
              <w:rPr>
                <w:rFonts w:ascii="宋体" w:eastAsia="宋体" w:hAnsi="宋体" w:hint="eastAsia"/>
              </w:rPr>
              <w:t>页</w:t>
            </w:r>
            <w:r w:rsidRPr="000A23D5">
              <w:rPr>
                <w:rFonts w:ascii="宋体" w:eastAsia="宋体" w:hAnsi="宋体"/>
                <w:lang w:val="zh-CN"/>
              </w:rPr>
              <w:t>/</w:t>
            </w:r>
            <w:r w:rsidRPr="000A23D5">
              <w:rPr>
                <w:rFonts w:ascii="宋体" w:eastAsia="宋体" w:hAnsi="宋体" w:hint="eastAsia"/>
                <w:lang w:val="zh-CN"/>
              </w:rPr>
              <w:t>共</w:t>
            </w:r>
            <w:r w:rsidRPr="000A23D5">
              <w:rPr>
                <w:rFonts w:ascii="宋体" w:eastAsia="宋体" w:hAnsi="宋体"/>
              </w:rPr>
              <w:fldChar w:fldCharType="begin"/>
            </w:r>
            <w:r w:rsidRPr="000A23D5">
              <w:rPr>
                <w:rFonts w:ascii="宋体" w:eastAsia="宋体" w:hAnsi="宋体"/>
              </w:rPr>
              <w:instrText>NUMPAGES</w:instrText>
            </w:r>
            <w:r w:rsidRPr="000A23D5">
              <w:rPr>
                <w:rFonts w:ascii="宋体" w:eastAsia="宋体" w:hAnsi="宋体"/>
              </w:rPr>
              <w:fldChar w:fldCharType="separate"/>
            </w:r>
            <w:r w:rsidRPr="000A23D5">
              <w:rPr>
                <w:rFonts w:ascii="宋体" w:eastAsia="宋体" w:hAnsi="宋体"/>
                <w:lang w:val="zh-CN"/>
              </w:rPr>
              <w:t>2</w:t>
            </w:r>
            <w:r w:rsidRPr="000A23D5">
              <w:rPr>
                <w:rFonts w:ascii="宋体" w:eastAsia="宋体" w:hAnsi="宋体"/>
              </w:rPr>
              <w:fldChar w:fldCharType="end"/>
            </w:r>
            <w:r w:rsidRPr="000A23D5">
              <w:rPr>
                <w:rFonts w:ascii="宋体" w:eastAsia="宋体" w:hAnsi="宋体" w:hint="eastAsia"/>
              </w:rPr>
              <w:t>页</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21F3A" w14:textId="77777777" w:rsidR="00805628" w:rsidRDefault="00805628" w:rsidP="00926905">
      <w:r>
        <w:separator/>
      </w:r>
    </w:p>
  </w:footnote>
  <w:footnote w:type="continuationSeparator" w:id="0">
    <w:p w14:paraId="430CEDC2" w14:textId="77777777" w:rsidR="00805628" w:rsidRDefault="00805628" w:rsidP="00926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32BF0" w14:textId="16CDC9D9" w:rsidR="002B2C61" w:rsidRDefault="002B2C61" w:rsidP="008711D5">
    <w:pPr>
      <w:pStyle w:val="a3"/>
      <w:pBdr>
        <w:bottom w:val="none" w:sz="0" w:space="0" w:color="auto"/>
      </w:pBdr>
      <w:jc w:val="right"/>
    </w:pPr>
    <w:r>
      <w:rPr>
        <w:noProof/>
      </w:rPr>
      <w:drawing>
        <wp:inline distT="0" distB="0" distL="0" distR="0" wp14:anchorId="6FC54D7D" wp14:editId="5CBFFF15">
          <wp:extent cx="963930" cy="157480"/>
          <wp:effectExtent l="0" t="0" r="762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
                    <a:extLst>
                      <a:ext uri="{28A0092B-C50C-407E-A947-70E740481C1C}">
                        <a14:useLocalDpi xmlns:a14="http://schemas.microsoft.com/office/drawing/2010/main" val="0"/>
                      </a:ext>
                    </a:extLst>
                  </a:blip>
                  <a:stretch>
                    <a:fillRect/>
                  </a:stretch>
                </pic:blipFill>
                <pic:spPr>
                  <a:xfrm>
                    <a:off x="0" y="0"/>
                    <a:ext cx="963930" cy="1574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827D4"/>
    <w:multiLevelType w:val="hybridMultilevel"/>
    <w:tmpl w:val="753C2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54942"/>
    <w:multiLevelType w:val="hybridMultilevel"/>
    <w:tmpl w:val="3C2A82C4"/>
    <w:lvl w:ilvl="0" w:tplc="0409000B">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 w15:restartNumberingAfterBreak="0">
    <w:nsid w:val="16114E75"/>
    <w:multiLevelType w:val="hybridMultilevel"/>
    <w:tmpl w:val="4796BB68"/>
    <w:lvl w:ilvl="0" w:tplc="0409000B">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D434FDA"/>
    <w:multiLevelType w:val="hybridMultilevel"/>
    <w:tmpl w:val="604234F8"/>
    <w:lvl w:ilvl="0" w:tplc="3A230BF0">
      <w:start w:val="1"/>
      <w:numFmt w:val="decimalEnclosedCircle"/>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04846"/>
    <w:multiLevelType w:val="hybridMultilevel"/>
    <w:tmpl w:val="BB5EA6AA"/>
    <w:lvl w:ilvl="0" w:tplc="3A230BF0">
      <w:start w:val="1"/>
      <w:numFmt w:val="decimalEnclosedCircle"/>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0EF5386"/>
    <w:multiLevelType w:val="hybridMultilevel"/>
    <w:tmpl w:val="FBE6290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6CC0F5C"/>
    <w:multiLevelType w:val="hybridMultilevel"/>
    <w:tmpl w:val="D85A8B48"/>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67C1181B"/>
    <w:multiLevelType w:val="hybridMultilevel"/>
    <w:tmpl w:val="1624B56E"/>
    <w:lvl w:ilvl="0" w:tplc="FCD8AF6A">
      <w:start w:val="1"/>
      <w:numFmt w:val="decimalEnclosedCircle"/>
      <w:lvlText w:val="%1"/>
      <w:lvlJc w:val="left"/>
      <w:pPr>
        <w:ind w:left="360" w:hanging="360"/>
      </w:pPr>
      <w:rPr>
        <w:rFonts w:ascii="微软雅黑" w:eastAsia="微软雅黑" w:hAnsi="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735E6F"/>
    <w:multiLevelType w:val="hybridMultilevel"/>
    <w:tmpl w:val="E64463DE"/>
    <w:lvl w:ilvl="0" w:tplc="5D88B6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430984"/>
    <w:multiLevelType w:val="hybridMultilevel"/>
    <w:tmpl w:val="68089446"/>
    <w:lvl w:ilvl="0" w:tplc="3A230BF0">
      <w:start w:val="1"/>
      <w:numFmt w:val="decimalEnclosedCircle"/>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8"/>
  </w:num>
  <w:num w:numId="4">
    <w:abstractNumId w:val="9"/>
  </w:num>
  <w:num w:numId="5">
    <w:abstractNumId w:val="3"/>
  </w:num>
  <w:num w:numId="6">
    <w:abstractNumId w:val="6"/>
  </w:num>
  <w:num w:numId="7">
    <w:abstractNumId w:val="4"/>
  </w:num>
  <w:num w:numId="8">
    <w:abstractNumId w:val="5"/>
  </w:num>
  <w:num w:numId="9">
    <w:abstractNumId w:val="0"/>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6D0"/>
    <w:rsid w:val="0000119A"/>
    <w:rsid w:val="00001C97"/>
    <w:rsid w:val="00001D6E"/>
    <w:rsid w:val="00002D11"/>
    <w:rsid w:val="000031D8"/>
    <w:rsid w:val="000035A5"/>
    <w:rsid w:val="00004ACC"/>
    <w:rsid w:val="00004B0B"/>
    <w:rsid w:val="000054A4"/>
    <w:rsid w:val="00005969"/>
    <w:rsid w:val="00005A4F"/>
    <w:rsid w:val="00006154"/>
    <w:rsid w:val="00006FBB"/>
    <w:rsid w:val="00011158"/>
    <w:rsid w:val="00011558"/>
    <w:rsid w:val="00011F11"/>
    <w:rsid w:val="00013743"/>
    <w:rsid w:val="000137A5"/>
    <w:rsid w:val="00013EB6"/>
    <w:rsid w:val="00015630"/>
    <w:rsid w:val="000201B0"/>
    <w:rsid w:val="000208EA"/>
    <w:rsid w:val="00020BC4"/>
    <w:rsid w:val="00020C50"/>
    <w:rsid w:val="000224C4"/>
    <w:rsid w:val="00022766"/>
    <w:rsid w:val="00024039"/>
    <w:rsid w:val="000268E4"/>
    <w:rsid w:val="000276B6"/>
    <w:rsid w:val="00027709"/>
    <w:rsid w:val="00027DDE"/>
    <w:rsid w:val="00027DED"/>
    <w:rsid w:val="00030242"/>
    <w:rsid w:val="000303A1"/>
    <w:rsid w:val="0003090F"/>
    <w:rsid w:val="00030BFF"/>
    <w:rsid w:val="000319BC"/>
    <w:rsid w:val="0003259F"/>
    <w:rsid w:val="000326E0"/>
    <w:rsid w:val="00032E72"/>
    <w:rsid w:val="000349EC"/>
    <w:rsid w:val="00034D0E"/>
    <w:rsid w:val="00034D9C"/>
    <w:rsid w:val="00040280"/>
    <w:rsid w:val="000415D6"/>
    <w:rsid w:val="00041DEF"/>
    <w:rsid w:val="00041F82"/>
    <w:rsid w:val="00042511"/>
    <w:rsid w:val="000438D0"/>
    <w:rsid w:val="00044457"/>
    <w:rsid w:val="00044ABE"/>
    <w:rsid w:val="00045212"/>
    <w:rsid w:val="00045F1D"/>
    <w:rsid w:val="00047DE1"/>
    <w:rsid w:val="0005060B"/>
    <w:rsid w:val="000507CB"/>
    <w:rsid w:val="00050BAE"/>
    <w:rsid w:val="00051655"/>
    <w:rsid w:val="0005186A"/>
    <w:rsid w:val="00051F71"/>
    <w:rsid w:val="000522E5"/>
    <w:rsid w:val="00053D50"/>
    <w:rsid w:val="000549C2"/>
    <w:rsid w:val="00057267"/>
    <w:rsid w:val="000602F1"/>
    <w:rsid w:val="00060C52"/>
    <w:rsid w:val="00061194"/>
    <w:rsid w:val="00062551"/>
    <w:rsid w:val="000627CC"/>
    <w:rsid w:val="00062889"/>
    <w:rsid w:val="00063AD1"/>
    <w:rsid w:val="00064AB5"/>
    <w:rsid w:val="00064E24"/>
    <w:rsid w:val="00064FC3"/>
    <w:rsid w:val="000678DA"/>
    <w:rsid w:val="00071705"/>
    <w:rsid w:val="00071A2A"/>
    <w:rsid w:val="000736BA"/>
    <w:rsid w:val="00074B05"/>
    <w:rsid w:val="00074FFE"/>
    <w:rsid w:val="000752E0"/>
    <w:rsid w:val="00076079"/>
    <w:rsid w:val="0007639C"/>
    <w:rsid w:val="00077247"/>
    <w:rsid w:val="00077701"/>
    <w:rsid w:val="00080B72"/>
    <w:rsid w:val="000810A7"/>
    <w:rsid w:val="00081729"/>
    <w:rsid w:val="00082222"/>
    <w:rsid w:val="00082263"/>
    <w:rsid w:val="00082B23"/>
    <w:rsid w:val="00086B56"/>
    <w:rsid w:val="0008721F"/>
    <w:rsid w:val="000900BE"/>
    <w:rsid w:val="00090262"/>
    <w:rsid w:val="00090B25"/>
    <w:rsid w:val="0009107D"/>
    <w:rsid w:val="00091FF9"/>
    <w:rsid w:val="00093085"/>
    <w:rsid w:val="00094A7A"/>
    <w:rsid w:val="00095FF6"/>
    <w:rsid w:val="000967D6"/>
    <w:rsid w:val="00096A39"/>
    <w:rsid w:val="000973F2"/>
    <w:rsid w:val="00097887"/>
    <w:rsid w:val="00097BD1"/>
    <w:rsid w:val="000A1242"/>
    <w:rsid w:val="000A14DD"/>
    <w:rsid w:val="000A19F6"/>
    <w:rsid w:val="000A22D7"/>
    <w:rsid w:val="000A22DE"/>
    <w:rsid w:val="000A23D5"/>
    <w:rsid w:val="000A2A10"/>
    <w:rsid w:val="000A496C"/>
    <w:rsid w:val="000A4A9E"/>
    <w:rsid w:val="000A4B04"/>
    <w:rsid w:val="000A4C62"/>
    <w:rsid w:val="000A4D78"/>
    <w:rsid w:val="000A5620"/>
    <w:rsid w:val="000A645E"/>
    <w:rsid w:val="000A6A86"/>
    <w:rsid w:val="000B000B"/>
    <w:rsid w:val="000B0053"/>
    <w:rsid w:val="000B0296"/>
    <w:rsid w:val="000B2FAA"/>
    <w:rsid w:val="000B3017"/>
    <w:rsid w:val="000B3708"/>
    <w:rsid w:val="000B47EC"/>
    <w:rsid w:val="000B5BC4"/>
    <w:rsid w:val="000B6D79"/>
    <w:rsid w:val="000B76B9"/>
    <w:rsid w:val="000B7EEA"/>
    <w:rsid w:val="000C048C"/>
    <w:rsid w:val="000C133A"/>
    <w:rsid w:val="000C2931"/>
    <w:rsid w:val="000C296D"/>
    <w:rsid w:val="000C31B9"/>
    <w:rsid w:val="000C40E4"/>
    <w:rsid w:val="000C5678"/>
    <w:rsid w:val="000C6525"/>
    <w:rsid w:val="000C7470"/>
    <w:rsid w:val="000C786D"/>
    <w:rsid w:val="000D023C"/>
    <w:rsid w:val="000D08D2"/>
    <w:rsid w:val="000D1AEF"/>
    <w:rsid w:val="000D1D55"/>
    <w:rsid w:val="000D21CE"/>
    <w:rsid w:val="000D2668"/>
    <w:rsid w:val="000D2C5D"/>
    <w:rsid w:val="000D3FCE"/>
    <w:rsid w:val="000D50C0"/>
    <w:rsid w:val="000D68BD"/>
    <w:rsid w:val="000E28A7"/>
    <w:rsid w:val="000E2B92"/>
    <w:rsid w:val="000E2DC1"/>
    <w:rsid w:val="000E2FDA"/>
    <w:rsid w:val="000E311F"/>
    <w:rsid w:val="000E4FCB"/>
    <w:rsid w:val="000E6028"/>
    <w:rsid w:val="000E60CC"/>
    <w:rsid w:val="000E6DD0"/>
    <w:rsid w:val="000E6EB9"/>
    <w:rsid w:val="000E7AB1"/>
    <w:rsid w:val="000F1F84"/>
    <w:rsid w:val="000F2221"/>
    <w:rsid w:val="000F5348"/>
    <w:rsid w:val="000F5BE2"/>
    <w:rsid w:val="000F6615"/>
    <w:rsid w:val="000F6811"/>
    <w:rsid w:val="000F68D1"/>
    <w:rsid w:val="00100249"/>
    <w:rsid w:val="00100BA4"/>
    <w:rsid w:val="001014CD"/>
    <w:rsid w:val="00101569"/>
    <w:rsid w:val="001016C1"/>
    <w:rsid w:val="0010212F"/>
    <w:rsid w:val="00104D7E"/>
    <w:rsid w:val="00105280"/>
    <w:rsid w:val="00105AD1"/>
    <w:rsid w:val="00107508"/>
    <w:rsid w:val="00107D6B"/>
    <w:rsid w:val="001103EE"/>
    <w:rsid w:val="00111225"/>
    <w:rsid w:val="0011234F"/>
    <w:rsid w:val="00112AE1"/>
    <w:rsid w:val="00112F89"/>
    <w:rsid w:val="001135A0"/>
    <w:rsid w:val="00113964"/>
    <w:rsid w:val="00113BCE"/>
    <w:rsid w:val="001155BB"/>
    <w:rsid w:val="001156E0"/>
    <w:rsid w:val="00116175"/>
    <w:rsid w:val="00116298"/>
    <w:rsid w:val="00116DBF"/>
    <w:rsid w:val="001173A2"/>
    <w:rsid w:val="00120425"/>
    <w:rsid w:val="00120C22"/>
    <w:rsid w:val="00122237"/>
    <w:rsid w:val="001224AE"/>
    <w:rsid w:val="00123960"/>
    <w:rsid w:val="00123AE2"/>
    <w:rsid w:val="00124239"/>
    <w:rsid w:val="00125182"/>
    <w:rsid w:val="00125321"/>
    <w:rsid w:val="00125E4D"/>
    <w:rsid w:val="001261A1"/>
    <w:rsid w:val="00130A9E"/>
    <w:rsid w:val="00132312"/>
    <w:rsid w:val="00132C16"/>
    <w:rsid w:val="00134CE3"/>
    <w:rsid w:val="00137E75"/>
    <w:rsid w:val="00140470"/>
    <w:rsid w:val="001405AC"/>
    <w:rsid w:val="00140CED"/>
    <w:rsid w:val="00140F0B"/>
    <w:rsid w:val="00141ADE"/>
    <w:rsid w:val="00141B8B"/>
    <w:rsid w:val="00142A93"/>
    <w:rsid w:val="001430CA"/>
    <w:rsid w:val="001435FB"/>
    <w:rsid w:val="00143723"/>
    <w:rsid w:val="001456C4"/>
    <w:rsid w:val="00150BB2"/>
    <w:rsid w:val="001523A4"/>
    <w:rsid w:val="00152788"/>
    <w:rsid w:val="00152B3F"/>
    <w:rsid w:val="001541DF"/>
    <w:rsid w:val="0015513F"/>
    <w:rsid w:val="00155F1E"/>
    <w:rsid w:val="00156848"/>
    <w:rsid w:val="00156873"/>
    <w:rsid w:val="00156EC5"/>
    <w:rsid w:val="00160630"/>
    <w:rsid w:val="00160FC8"/>
    <w:rsid w:val="00161449"/>
    <w:rsid w:val="00161F6C"/>
    <w:rsid w:val="0016294A"/>
    <w:rsid w:val="00162C76"/>
    <w:rsid w:val="00162DC7"/>
    <w:rsid w:val="001640C7"/>
    <w:rsid w:val="00164530"/>
    <w:rsid w:val="00165451"/>
    <w:rsid w:val="001655BA"/>
    <w:rsid w:val="00165760"/>
    <w:rsid w:val="00165F06"/>
    <w:rsid w:val="001712F6"/>
    <w:rsid w:val="00172831"/>
    <w:rsid w:val="00173BD7"/>
    <w:rsid w:val="00174D33"/>
    <w:rsid w:val="00175646"/>
    <w:rsid w:val="00176878"/>
    <w:rsid w:val="0017722B"/>
    <w:rsid w:val="00177E0F"/>
    <w:rsid w:val="001805EC"/>
    <w:rsid w:val="00181187"/>
    <w:rsid w:val="00182317"/>
    <w:rsid w:val="00184E0B"/>
    <w:rsid w:val="00187084"/>
    <w:rsid w:val="00187F09"/>
    <w:rsid w:val="001911B8"/>
    <w:rsid w:val="0019122C"/>
    <w:rsid w:val="001916C1"/>
    <w:rsid w:val="00192AAF"/>
    <w:rsid w:val="00192ACE"/>
    <w:rsid w:val="001945C7"/>
    <w:rsid w:val="00194696"/>
    <w:rsid w:val="00195BCF"/>
    <w:rsid w:val="00196686"/>
    <w:rsid w:val="00196A24"/>
    <w:rsid w:val="00196DB6"/>
    <w:rsid w:val="00197C21"/>
    <w:rsid w:val="00197CCE"/>
    <w:rsid w:val="001A00B5"/>
    <w:rsid w:val="001A13A8"/>
    <w:rsid w:val="001A190A"/>
    <w:rsid w:val="001A2211"/>
    <w:rsid w:val="001A3518"/>
    <w:rsid w:val="001A383E"/>
    <w:rsid w:val="001A3B69"/>
    <w:rsid w:val="001A4AB0"/>
    <w:rsid w:val="001A5117"/>
    <w:rsid w:val="001A5588"/>
    <w:rsid w:val="001A60E5"/>
    <w:rsid w:val="001A6148"/>
    <w:rsid w:val="001A65B6"/>
    <w:rsid w:val="001A6D00"/>
    <w:rsid w:val="001A6FA2"/>
    <w:rsid w:val="001A7439"/>
    <w:rsid w:val="001A7BE7"/>
    <w:rsid w:val="001B1E7A"/>
    <w:rsid w:val="001B26B7"/>
    <w:rsid w:val="001B3BB5"/>
    <w:rsid w:val="001B3DA2"/>
    <w:rsid w:val="001B4783"/>
    <w:rsid w:val="001B5216"/>
    <w:rsid w:val="001B5CDE"/>
    <w:rsid w:val="001C15F4"/>
    <w:rsid w:val="001C163C"/>
    <w:rsid w:val="001C1F81"/>
    <w:rsid w:val="001C24A2"/>
    <w:rsid w:val="001C3A9C"/>
    <w:rsid w:val="001C43BA"/>
    <w:rsid w:val="001C504B"/>
    <w:rsid w:val="001C66D1"/>
    <w:rsid w:val="001C71E2"/>
    <w:rsid w:val="001C76CA"/>
    <w:rsid w:val="001C78BD"/>
    <w:rsid w:val="001D05CF"/>
    <w:rsid w:val="001D073E"/>
    <w:rsid w:val="001D1223"/>
    <w:rsid w:val="001D1ABC"/>
    <w:rsid w:val="001D2D76"/>
    <w:rsid w:val="001D3A58"/>
    <w:rsid w:val="001D4281"/>
    <w:rsid w:val="001D443B"/>
    <w:rsid w:val="001D444E"/>
    <w:rsid w:val="001D4C80"/>
    <w:rsid w:val="001D7C8D"/>
    <w:rsid w:val="001D7DD0"/>
    <w:rsid w:val="001D7EBE"/>
    <w:rsid w:val="001E17E9"/>
    <w:rsid w:val="001E2444"/>
    <w:rsid w:val="001E3368"/>
    <w:rsid w:val="001E37F6"/>
    <w:rsid w:val="001E40D9"/>
    <w:rsid w:val="001E4A14"/>
    <w:rsid w:val="001E5058"/>
    <w:rsid w:val="001E521B"/>
    <w:rsid w:val="001E52C6"/>
    <w:rsid w:val="001E5914"/>
    <w:rsid w:val="001E73E1"/>
    <w:rsid w:val="001F046F"/>
    <w:rsid w:val="001F0A69"/>
    <w:rsid w:val="001F1C86"/>
    <w:rsid w:val="001F2207"/>
    <w:rsid w:val="001F25F0"/>
    <w:rsid w:val="001F2B3C"/>
    <w:rsid w:val="001F3061"/>
    <w:rsid w:val="001F3332"/>
    <w:rsid w:val="001F3B35"/>
    <w:rsid w:val="001F3B6D"/>
    <w:rsid w:val="001F3CD4"/>
    <w:rsid w:val="001F3FC7"/>
    <w:rsid w:val="001F5C3D"/>
    <w:rsid w:val="001F5E38"/>
    <w:rsid w:val="001F695D"/>
    <w:rsid w:val="001F7485"/>
    <w:rsid w:val="00200DD3"/>
    <w:rsid w:val="00202A63"/>
    <w:rsid w:val="00203ACE"/>
    <w:rsid w:val="002051D5"/>
    <w:rsid w:val="00205D25"/>
    <w:rsid w:val="002067E3"/>
    <w:rsid w:val="002076C4"/>
    <w:rsid w:val="00212FCD"/>
    <w:rsid w:val="002131C9"/>
    <w:rsid w:val="0021323D"/>
    <w:rsid w:val="00214CAD"/>
    <w:rsid w:val="00214CC9"/>
    <w:rsid w:val="00214DF9"/>
    <w:rsid w:val="002154F9"/>
    <w:rsid w:val="002159D8"/>
    <w:rsid w:val="00215A6E"/>
    <w:rsid w:val="0021709C"/>
    <w:rsid w:val="002177DA"/>
    <w:rsid w:val="00220FCA"/>
    <w:rsid w:val="002220CA"/>
    <w:rsid w:val="002226D0"/>
    <w:rsid w:val="002229DA"/>
    <w:rsid w:val="00223774"/>
    <w:rsid w:val="002240DE"/>
    <w:rsid w:val="00224785"/>
    <w:rsid w:val="00224B98"/>
    <w:rsid w:val="00224D3C"/>
    <w:rsid w:val="00224DF8"/>
    <w:rsid w:val="00225121"/>
    <w:rsid w:val="002306AC"/>
    <w:rsid w:val="0023135D"/>
    <w:rsid w:val="002316D3"/>
    <w:rsid w:val="00232F9F"/>
    <w:rsid w:val="0023303F"/>
    <w:rsid w:val="002334FA"/>
    <w:rsid w:val="00233E8B"/>
    <w:rsid w:val="00234571"/>
    <w:rsid w:val="00234A93"/>
    <w:rsid w:val="00234F9F"/>
    <w:rsid w:val="00236107"/>
    <w:rsid w:val="00236BC1"/>
    <w:rsid w:val="002414BD"/>
    <w:rsid w:val="00242F4C"/>
    <w:rsid w:val="00243C7E"/>
    <w:rsid w:val="00243EF4"/>
    <w:rsid w:val="002443FF"/>
    <w:rsid w:val="00246459"/>
    <w:rsid w:val="002468EC"/>
    <w:rsid w:val="00247280"/>
    <w:rsid w:val="002477CA"/>
    <w:rsid w:val="002503BD"/>
    <w:rsid w:val="0025079C"/>
    <w:rsid w:val="002514A2"/>
    <w:rsid w:val="002514BF"/>
    <w:rsid w:val="00251D2B"/>
    <w:rsid w:val="0025222F"/>
    <w:rsid w:val="00252840"/>
    <w:rsid w:val="00252DCD"/>
    <w:rsid w:val="00253322"/>
    <w:rsid w:val="00253603"/>
    <w:rsid w:val="00253765"/>
    <w:rsid w:val="00253CC4"/>
    <w:rsid w:val="00254BD5"/>
    <w:rsid w:val="00255F4A"/>
    <w:rsid w:val="002563E0"/>
    <w:rsid w:val="002574E9"/>
    <w:rsid w:val="002577DE"/>
    <w:rsid w:val="002605D3"/>
    <w:rsid w:val="00261A43"/>
    <w:rsid w:val="00262544"/>
    <w:rsid w:val="00262880"/>
    <w:rsid w:val="00263086"/>
    <w:rsid w:val="00263834"/>
    <w:rsid w:val="00264089"/>
    <w:rsid w:val="00264B2D"/>
    <w:rsid w:val="00264BB3"/>
    <w:rsid w:val="0026546B"/>
    <w:rsid w:val="0026613B"/>
    <w:rsid w:val="0026643D"/>
    <w:rsid w:val="00266632"/>
    <w:rsid w:val="00267448"/>
    <w:rsid w:val="00267B30"/>
    <w:rsid w:val="00267B62"/>
    <w:rsid w:val="00267C55"/>
    <w:rsid w:val="00267CC0"/>
    <w:rsid w:val="002704DB"/>
    <w:rsid w:val="00270631"/>
    <w:rsid w:val="00270ADC"/>
    <w:rsid w:val="00270E90"/>
    <w:rsid w:val="002716E0"/>
    <w:rsid w:val="002728B5"/>
    <w:rsid w:val="002730E9"/>
    <w:rsid w:val="002732AD"/>
    <w:rsid w:val="002739A5"/>
    <w:rsid w:val="0027407D"/>
    <w:rsid w:val="0027408A"/>
    <w:rsid w:val="00274449"/>
    <w:rsid w:val="00274CEF"/>
    <w:rsid w:val="00275E59"/>
    <w:rsid w:val="00276AEA"/>
    <w:rsid w:val="00277C3E"/>
    <w:rsid w:val="00280641"/>
    <w:rsid w:val="00280A06"/>
    <w:rsid w:val="002835EF"/>
    <w:rsid w:val="00285E6B"/>
    <w:rsid w:val="00286E77"/>
    <w:rsid w:val="00287A4D"/>
    <w:rsid w:val="00290520"/>
    <w:rsid w:val="00291496"/>
    <w:rsid w:val="00291883"/>
    <w:rsid w:val="00291E32"/>
    <w:rsid w:val="00293183"/>
    <w:rsid w:val="00293743"/>
    <w:rsid w:val="00293902"/>
    <w:rsid w:val="0029392E"/>
    <w:rsid w:val="00295235"/>
    <w:rsid w:val="00295B6B"/>
    <w:rsid w:val="00295BB2"/>
    <w:rsid w:val="0029797E"/>
    <w:rsid w:val="00297AE1"/>
    <w:rsid w:val="00297B90"/>
    <w:rsid w:val="002A011D"/>
    <w:rsid w:val="002A015A"/>
    <w:rsid w:val="002A0171"/>
    <w:rsid w:val="002A0C10"/>
    <w:rsid w:val="002A27A5"/>
    <w:rsid w:val="002A28DD"/>
    <w:rsid w:val="002A33B8"/>
    <w:rsid w:val="002A42C2"/>
    <w:rsid w:val="002A460D"/>
    <w:rsid w:val="002A4916"/>
    <w:rsid w:val="002A4AD5"/>
    <w:rsid w:val="002A60EE"/>
    <w:rsid w:val="002A7871"/>
    <w:rsid w:val="002A7CE8"/>
    <w:rsid w:val="002A7FEE"/>
    <w:rsid w:val="002B1240"/>
    <w:rsid w:val="002B15CA"/>
    <w:rsid w:val="002B2C61"/>
    <w:rsid w:val="002B2F09"/>
    <w:rsid w:val="002B3CB0"/>
    <w:rsid w:val="002B5673"/>
    <w:rsid w:val="002B633C"/>
    <w:rsid w:val="002B713F"/>
    <w:rsid w:val="002B7894"/>
    <w:rsid w:val="002C0735"/>
    <w:rsid w:val="002C14CE"/>
    <w:rsid w:val="002C2A1A"/>
    <w:rsid w:val="002C310E"/>
    <w:rsid w:val="002C458A"/>
    <w:rsid w:val="002C500C"/>
    <w:rsid w:val="002C5AF3"/>
    <w:rsid w:val="002C5C11"/>
    <w:rsid w:val="002D05AA"/>
    <w:rsid w:val="002D0620"/>
    <w:rsid w:val="002D2DB4"/>
    <w:rsid w:val="002D4A78"/>
    <w:rsid w:val="002D528B"/>
    <w:rsid w:val="002D5313"/>
    <w:rsid w:val="002D53C1"/>
    <w:rsid w:val="002D7944"/>
    <w:rsid w:val="002E1C4F"/>
    <w:rsid w:val="002E1FFE"/>
    <w:rsid w:val="002E4109"/>
    <w:rsid w:val="002E45BE"/>
    <w:rsid w:val="002E5246"/>
    <w:rsid w:val="002E743C"/>
    <w:rsid w:val="002F0543"/>
    <w:rsid w:val="002F0CAF"/>
    <w:rsid w:val="002F12C0"/>
    <w:rsid w:val="002F2225"/>
    <w:rsid w:val="002F2AAD"/>
    <w:rsid w:val="002F2CA9"/>
    <w:rsid w:val="002F394A"/>
    <w:rsid w:val="002F666B"/>
    <w:rsid w:val="002F7C28"/>
    <w:rsid w:val="003000C8"/>
    <w:rsid w:val="00300380"/>
    <w:rsid w:val="00300D40"/>
    <w:rsid w:val="003014CE"/>
    <w:rsid w:val="0030182A"/>
    <w:rsid w:val="00303310"/>
    <w:rsid w:val="0030392C"/>
    <w:rsid w:val="0030415A"/>
    <w:rsid w:val="003044CC"/>
    <w:rsid w:val="0030470E"/>
    <w:rsid w:val="00304B18"/>
    <w:rsid w:val="003052D1"/>
    <w:rsid w:val="003062C7"/>
    <w:rsid w:val="003075C9"/>
    <w:rsid w:val="00310FC9"/>
    <w:rsid w:val="00312243"/>
    <w:rsid w:val="00313116"/>
    <w:rsid w:val="00313B9B"/>
    <w:rsid w:val="003147F0"/>
    <w:rsid w:val="0031510F"/>
    <w:rsid w:val="00315AE0"/>
    <w:rsid w:val="00315C81"/>
    <w:rsid w:val="00315ECA"/>
    <w:rsid w:val="00317DCC"/>
    <w:rsid w:val="00317F5F"/>
    <w:rsid w:val="00321028"/>
    <w:rsid w:val="00321C40"/>
    <w:rsid w:val="00322305"/>
    <w:rsid w:val="003227EA"/>
    <w:rsid w:val="0032283D"/>
    <w:rsid w:val="00322AAC"/>
    <w:rsid w:val="00324C36"/>
    <w:rsid w:val="00325400"/>
    <w:rsid w:val="003257D5"/>
    <w:rsid w:val="003258F1"/>
    <w:rsid w:val="00325A3C"/>
    <w:rsid w:val="00326288"/>
    <w:rsid w:val="00326C86"/>
    <w:rsid w:val="00327126"/>
    <w:rsid w:val="00327DF3"/>
    <w:rsid w:val="0033171C"/>
    <w:rsid w:val="00331CA7"/>
    <w:rsid w:val="00331CC4"/>
    <w:rsid w:val="00331F59"/>
    <w:rsid w:val="0033259C"/>
    <w:rsid w:val="00333341"/>
    <w:rsid w:val="0033360B"/>
    <w:rsid w:val="00333908"/>
    <w:rsid w:val="00333F49"/>
    <w:rsid w:val="00334304"/>
    <w:rsid w:val="003343C5"/>
    <w:rsid w:val="00334577"/>
    <w:rsid w:val="003347A6"/>
    <w:rsid w:val="00334B94"/>
    <w:rsid w:val="0033505D"/>
    <w:rsid w:val="00335B32"/>
    <w:rsid w:val="00336005"/>
    <w:rsid w:val="00336C17"/>
    <w:rsid w:val="0033732D"/>
    <w:rsid w:val="00337B07"/>
    <w:rsid w:val="00337E85"/>
    <w:rsid w:val="003400F2"/>
    <w:rsid w:val="00340821"/>
    <w:rsid w:val="00341B89"/>
    <w:rsid w:val="00341DB1"/>
    <w:rsid w:val="00342AEA"/>
    <w:rsid w:val="00342B2C"/>
    <w:rsid w:val="00342FEC"/>
    <w:rsid w:val="003431E0"/>
    <w:rsid w:val="0034396D"/>
    <w:rsid w:val="00343EF2"/>
    <w:rsid w:val="003448C3"/>
    <w:rsid w:val="003448DB"/>
    <w:rsid w:val="0034664B"/>
    <w:rsid w:val="0034679A"/>
    <w:rsid w:val="003510E6"/>
    <w:rsid w:val="00351501"/>
    <w:rsid w:val="00351664"/>
    <w:rsid w:val="00352FA0"/>
    <w:rsid w:val="00354B36"/>
    <w:rsid w:val="00355605"/>
    <w:rsid w:val="00355E2F"/>
    <w:rsid w:val="00355EAE"/>
    <w:rsid w:val="00355EC5"/>
    <w:rsid w:val="00356E02"/>
    <w:rsid w:val="0035794C"/>
    <w:rsid w:val="00360597"/>
    <w:rsid w:val="00360875"/>
    <w:rsid w:val="00361A9D"/>
    <w:rsid w:val="00361DC3"/>
    <w:rsid w:val="0036264C"/>
    <w:rsid w:val="00363552"/>
    <w:rsid w:val="00363704"/>
    <w:rsid w:val="003641C7"/>
    <w:rsid w:val="00365127"/>
    <w:rsid w:val="00365E88"/>
    <w:rsid w:val="003667E7"/>
    <w:rsid w:val="00366B7D"/>
    <w:rsid w:val="003670BF"/>
    <w:rsid w:val="00367B4A"/>
    <w:rsid w:val="00371C49"/>
    <w:rsid w:val="00373461"/>
    <w:rsid w:val="00373DAF"/>
    <w:rsid w:val="00374660"/>
    <w:rsid w:val="003749B2"/>
    <w:rsid w:val="00374B27"/>
    <w:rsid w:val="00374FB4"/>
    <w:rsid w:val="00375961"/>
    <w:rsid w:val="00377162"/>
    <w:rsid w:val="00377F95"/>
    <w:rsid w:val="0038014E"/>
    <w:rsid w:val="00381BB4"/>
    <w:rsid w:val="00382491"/>
    <w:rsid w:val="00382720"/>
    <w:rsid w:val="0038364A"/>
    <w:rsid w:val="00384E81"/>
    <w:rsid w:val="00385FDD"/>
    <w:rsid w:val="00386B31"/>
    <w:rsid w:val="00386D4A"/>
    <w:rsid w:val="00387034"/>
    <w:rsid w:val="00387494"/>
    <w:rsid w:val="003901A1"/>
    <w:rsid w:val="003909F1"/>
    <w:rsid w:val="00390D08"/>
    <w:rsid w:val="00390FB0"/>
    <w:rsid w:val="003919BD"/>
    <w:rsid w:val="00393405"/>
    <w:rsid w:val="003934BD"/>
    <w:rsid w:val="003948D6"/>
    <w:rsid w:val="00394F2F"/>
    <w:rsid w:val="00395940"/>
    <w:rsid w:val="00395FD5"/>
    <w:rsid w:val="003961D6"/>
    <w:rsid w:val="00396406"/>
    <w:rsid w:val="003968A2"/>
    <w:rsid w:val="00397167"/>
    <w:rsid w:val="003978A3"/>
    <w:rsid w:val="003978C9"/>
    <w:rsid w:val="003A07F0"/>
    <w:rsid w:val="003A2A09"/>
    <w:rsid w:val="003A3FE1"/>
    <w:rsid w:val="003A453D"/>
    <w:rsid w:val="003A67D3"/>
    <w:rsid w:val="003A6A5A"/>
    <w:rsid w:val="003A7228"/>
    <w:rsid w:val="003B03F6"/>
    <w:rsid w:val="003B0655"/>
    <w:rsid w:val="003B0D5D"/>
    <w:rsid w:val="003B1063"/>
    <w:rsid w:val="003B1FCD"/>
    <w:rsid w:val="003B200B"/>
    <w:rsid w:val="003B37B7"/>
    <w:rsid w:val="003B3927"/>
    <w:rsid w:val="003B3A8E"/>
    <w:rsid w:val="003B5F2C"/>
    <w:rsid w:val="003B79EE"/>
    <w:rsid w:val="003B7CA2"/>
    <w:rsid w:val="003B7D4A"/>
    <w:rsid w:val="003C0763"/>
    <w:rsid w:val="003C0CC7"/>
    <w:rsid w:val="003C0DA3"/>
    <w:rsid w:val="003C1B6B"/>
    <w:rsid w:val="003C2215"/>
    <w:rsid w:val="003C3D07"/>
    <w:rsid w:val="003C4A19"/>
    <w:rsid w:val="003C4B74"/>
    <w:rsid w:val="003C4E92"/>
    <w:rsid w:val="003C4FB6"/>
    <w:rsid w:val="003C5CFF"/>
    <w:rsid w:val="003C732F"/>
    <w:rsid w:val="003C76D2"/>
    <w:rsid w:val="003C7EEE"/>
    <w:rsid w:val="003D0C19"/>
    <w:rsid w:val="003D2AA3"/>
    <w:rsid w:val="003D4A26"/>
    <w:rsid w:val="003D57DE"/>
    <w:rsid w:val="003D5C1C"/>
    <w:rsid w:val="003D6278"/>
    <w:rsid w:val="003D6CD8"/>
    <w:rsid w:val="003E1C7A"/>
    <w:rsid w:val="003E1D7F"/>
    <w:rsid w:val="003E428A"/>
    <w:rsid w:val="003E5D04"/>
    <w:rsid w:val="003E6305"/>
    <w:rsid w:val="003E75A5"/>
    <w:rsid w:val="003F15A9"/>
    <w:rsid w:val="003F28AE"/>
    <w:rsid w:val="003F2A31"/>
    <w:rsid w:val="003F2DE8"/>
    <w:rsid w:val="003F4009"/>
    <w:rsid w:val="003F44B1"/>
    <w:rsid w:val="003F46C4"/>
    <w:rsid w:val="003F60E0"/>
    <w:rsid w:val="003F6C4B"/>
    <w:rsid w:val="003F7052"/>
    <w:rsid w:val="003F72E8"/>
    <w:rsid w:val="003F75D6"/>
    <w:rsid w:val="003F7E47"/>
    <w:rsid w:val="0040057D"/>
    <w:rsid w:val="00401364"/>
    <w:rsid w:val="00402E86"/>
    <w:rsid w:val="004032A6"/>
    <w:rsid w:val="004037F4"/>
    <w:rsid w:val="00403A50"/>
    <w:rsid w:val="00403CC7"/>
    <w:rsid w:val="00403ED5"/>
    <w:rsid w:val="00404077"/>
    <w:rsid w:val="00404F01"/>
    <w:rsid w:val="004057DB"/>
    <w:rsid w:val="00405D7F"/>
    <w:rsid w:val="004068D3"/>
    <w:rsid w:val="00406E2D"/>
    <w:rsid w:val="00406FED"/>
    <w:rsid w:val="00407B1A"/>
    <w:rsid w:val="00407B93"/>
    <w:rsid w:val="004115DE"/>
    <w:rsid w:val="004164AA"/>
    <w:rsid w:val="00416A41"/>
    <w:rsid w:val="004216E0"/>
    <w:rsid w:val="00421AC7"/>
    <w:rsid w:val="004221E7"/>
    <w:rsid w:val="004222F3"/>
    <w:rsid w:val="00422655"/>
    <w:rsid w:val="0042388B"/>
    <w:rsid w:val="00423AA1"/>
    <w:rsid w:val="00425706"/>
    <w:rsid w:val="0042596E"/>
    <w:rsid w:val="004270BF"/>
    <w:rsid w:val="004271F0"/>
    <w:rsid w:val="00427764"/>
    <w:rsid w:val="00427C7D"/>
    <w:rsid w:val="00427F86"/>
    <w:rsid w:val="004305D1"/>
    <w:rsid w:val="00430E6C"/>
    <w:rsid w:val="00431990"/>
    <w:rsid w:val="00432349"/>
    <w:rsid w:val="00433499"/>
    <w:rsid w:val="00433C34"/>
    <w:rsid w:val="00435A2E"/>
    <w:rsid w:val="00435AB9"/>
    <w:rsid w:val="0043609E"/>
    <w:rsid w:val="004361E1"/>
    <w:rsid w:val="004406BA"/>
    <w:rsid w:val="00440BD7"/>
    <w:rsid w:val="004418E1"/>
    <w:rsid w:val="00441984"/>
    <w:rsid w:val="00441CC1"/>
    <w:rsid w:val="00442A63"/>
    <w:rsid w:val="00443690"/>
    <w:rsid w:val="00443DC1"/>
    <w:rsid w:val="004444A4"/>
    <w:rsid w:val="004453C8"/>
    <w:rsid w:val="004458B5"/>
    <w:rsid w:val="0044634A"/>
    <w:rsid w:val="00446B3B"/>
    <w:rsid w:val="00447DEF"/>
    <w:rsid w:val="00447F99"/>
    <w:rsid w:val="004501DC"/>
    <w:rsid w:val="004503DD"/>
    <w:rsid w:val="004508EC"/>
    <w:rsid w:val="0045136E"/>
    <w:rsid w:val="00451F14"/>
    <w:rsid w:val="00453A76"/>
    <w:rsid w:val="00453B1B"/>
    <w:rsid w:val="00453F37"/>
    <w:rsid w:val="00454CB7"/>
    <w:rsid w:val="0045535C"/>
    <w:rsid w:val="00455A8E"/>
    <w:rsid w:val="004561ED"/>
    <w:rsid w:val="00456619"/>
    <w:rsid w:val="00456D77"/>
    <w:rsid w:val="00457D0C"/>
    <w:rsid w:val="00460142"/>
    <w:rsid w:val="00460646"/>
    <w:rsid w:val="004611BD"/>
    <w:rsid w:val="00461ECB"/>
    <w:rsid w:val="004635E8"/>
    <w:rsid w:val="00464036"/>
    <w:rsid w:val="004643AA"/>
    <w:rsid w:val="00464572"/>
    <w:rsid w:val="00464A18"/>
    <w:rsid w:val="00465232"/>
    <w:rsid w:val="004655DF"/>
    <w:rsid w:val="0046655F"/>
    <w:rsid w:val="00466640"/>
    <w:rsid w:val="004709DB"/>
    <w:rsid w:val="00470B44"/>
    <w:rsid w:val="004720B3"/>
    <w:rsid w:val="00472947"/>
    <w:rsid w:val="00472CE2"/>
    <w:rsid w:val="00473AAD"/>
    <w:rsid w:val="00473BDA"/>
    <w:rsid w:val="00474376"/>
    <w:rsid w:val="00474C64"/>
    <w:rsid w:val="0047533D"/>
    <w:rsid w:val="0047631B"/>
    <w:rsid w:val="004768A9"/>
    <w:rsid w:val="00476FEE"/>
    <w:rsid w:val="00477F24"/>
    <w:rsid w:val="00480D7C"/>
    <w:rsid w:val="00481E6F"/>
    <w:rsid w:val="00482BDB"/>
    <w:rsid w:val="00482D66"/>
    <w:rsid w:val="00483AE7"/>
    <w:rsid w:val="004841FC"/>
    <w:rsid w:val="00485511"/>
    <w:rsid w:val="00485D86"/>
    <w:rsid w:val="00485E06"/>
    <w:rsid w:val="0048663A"/>
    <w:rsid w:val="004871A9"/>
    <w:rsid w:val="004872CD"/>
    <w:rsid w:val="004900A7"/>
    <w:rsid w:val="00490784"/>
    <w:rsid w:val="00490E96"/>
    <w:rsid w:val="0049140F"/>
    <w:rsid w:val="004928EC"/>
    <w:rsid w:val="0049357C"/>
    <w:rsid w:val="004943F9"/>
    <w:rsid w:val="00494991"/>
    <w:rsid w:val="00495452"/>
    <w:rsid w:val="00497D27"/>
    <w:rsid w:val="004A0122"/>
    <w:rsid w:val="004A097C"/>
    <w:rsid w:val="004A22D9"/>
    <w:rsid w:val="004A44AC"/>
    <w:rsid w:val="004A4A27"/>
    <w:rsid w:val="004A524B"/>
    <w:rsid w:val="004A55D7"/>
    <w:rsid w:val="004A59EC"/>
    <w:rsid w:val="004A7229"/>
    <w:rsid w:val="004A753C"/>
    <w:rsid w:val="004B0020"/>
    <w:rsid w:val="004B1294"/>
    <w:rsid w:val="004B2260"/>
    <w:rsid w:val="004B3554"/>
    <w:rsid w:val="004B3B16"/>
    <w:rsid w:val="004B3E62"/>
    <w:rsid w:val="004B4DF3"/>
    <w:rsid w:val="004B6BE6"/>
    <w:rsid w:val="004C22F0"/>
    <w:rsid w:val="004C4DB5"/>
    <w:rsid w:val="004C5C48"/>
    <w:rsid w:val="004C5CCB"/>
    <w:rsid w:val="004C75D0"/>
    <w:rsid w:val="004D108D"/>
    <w:rsid w:val="004D1A76"/>
    <w:rsid w:val="004D24FA"/>
    <w:rsid w:val="004D3EA1"/>
    <w:rsid w:val="004D41F8"/>
    <w:rsid w:val="004D4EBC"/>
    <w:rsid w:val="004D508D"/>
    <w:rsid w:val="004D59C1"/>
    <w:rsid w:val="004D5BBD"/>
    <w:rsid w:val="004D5F86"/>
    <w:rsid w:val="004D69A4"/>
    <w:rsid w:val="004D7D01"/>
    <w:rsid w:val="004E049D"/>
    <w:rsid w:val="004E04D2"/>
    <w:rsid w:val="004E0E6A"/>
    <w:rsid w:val="004E1B16"/>
    <w:rsid w:val="004E1C1C"/>
    <w:rsid w:val="004E1F85"/>
    <w:rsid w:val="004E25FF"/>
    <w:rsid w:val="004E292C"/>
    <w:rsid w:val="004E66B1"/>
    <w:rsid w:val="004F094A"/>
    <w:rsid w:val="004F10EE"/>
    <w:rsid w:val="004F1471"/>
    <w:rsid w:val="004F1CC5"/>
    <w:rsid w:val="004F2017"/>
    <w:rsid w:val="004F2A29"/>
    <w:rsid w:val="004F2D58"/>
    <w:rsid w:val="004F3AE3"/>
    <w:rsid w:val="004F5286"/>
    <w:rsid w:val="004F5CF8"/>
    <w:rsid w:val="004F7777"/>
    <w:rsid w:val="004F78DC"/>
    <w:rsid w:val="004F7EA8"/>
    <w:rsid w:val="004F7EEA"/>
    <w:rsid w:val="004F7FF7"/>
    <w:rsid w:val="005001B5"/>
    <w:rsid w:val="00500C17"/>
    <w:rsid w:val="00501C86"/>
    <w:rsid w:val="00502340"/>
    <w:rsid w:val="0050309A"/>
    <w:rsid w:val="00504943"/>
    <w:rsid w:val="00504AF9"/>
    <w:rsid w:val="005061EC"/>
    <w:rsid w:val="005062CD"/>
    <w:rsid w:val="00506BD5"/>
    <w:rsid w:val="00506DA7"/>
    <w:rsid w:val="00507B44"/>
    <w:rsid w:val="00510AC0"/>
    <w:rsid w:val="00511C0D"/>
    <w:rsid w:val="005120D9"/>
    <w:rsid w:val="0051259D"/>
    <w:rsid w:val="00512DDA"/>
    <w:rsid w:val="005131AF"/>
    <w:rsid w:val="00513E30"/>
    <w:rsid w:val="00514972"/>
    <w:rsid w:val="00516A5E"/>
    <w:rsid w:val="00517097"/>
    <w:rsid w:val="0051713D"/>
    <w:rsid w:val="0052170B"/>
    <w:rsid w:val="00521CD2"/>
    <w:rsid w:val="00521E62"/>
    <w:rsid w:val="005221D4"/>
    <w:rsid w:val="0052291E"/>
    <w:rsid w:val="00523568"/>
    <w:rsid w:val="00524B36"/>
    <w:rsid w:val="0052563C"/>
    <w:rsid w:val="00526352"/>
    <w:rsid w:val="005274FD"/>
    <w:rsid w:val="005276C3"/>
    <w:rsid w:val="00527869"/>
    <w:rsid w:val="00527CB1"/>
    <w:rsid w:val="0053014A"/>
    <w:rsid w:val="005319F5"/>
    <w:rsid w:val="0053322C"/>
    <w:rsid w:val="0053326C"/>
    <w:rsid w:val="00534D1E"/>
    <w:rsid w:val="00535E2D"/>
    <w:rsid w:val="005361F0"/>
    <w:rsid w:val="00536B58"/>
    <w:rsid w:val="00537D4F"/>
    <w:rsid w:val="005403B8"/>
    <w:rsid w:val="005415BE"/>
    <w:rsid w:val="005418E1"/>
    <w:rsid w:val="0054190B"/>
    <w:rsid w:val="005421F1"/>
    <w:rsid w:val="00542513"/>
    <w:rsid w:val="00543598"/>
    <w:rsid w:val="0054380E"/>
    <w:rsid w:val="00543C3E"/>
    <w:rsid w:val="0054441C"/>
    <w:rsid w:val="00544737"/>
    <w:rsid w:val="00545538"/>
    <w:rsid w:val="00545811"/>
    <w:rsid w:val="00545AAE"/>
    <w:rsid w:val="00550184"/>
    <w:rsid w:val="0055138A"/>
    <w:rsid w:val="0055156D"/>
    <w:rsid w:val="0055337F"/>
    <w:rsid w:val="0055344E"/>
    <w:rsid w:val="005536D7"/>
    <w:rsid w:val="00554167"/>
    <w:rsid w:val="005549EB"/>
    <w:rsid w:val="0055529C"/>
    <w:rsid w:val="0055590F"/>
    <w:rsid w:val="00556BB6"/>
    <w:rsid w:val="00556F6E"/>
    <w:rsid w:val="00557520"/>
    <w:rsid w:val="00560C57"/>
    <w:rsid w:val="0056113C"/>
    <w:rsid w:val="005616F9"/>
    <w:rsid w:val="00562E37"/>
    <w:rsid w:val="0056314A"/>
    <w:rsid w:val="00564163"/>
    <w:rsid w:val="005641CF"/>
    <w:rsid w:val="0056486B"/>
    <w:rsid w:val="005651B0"/>
    <w:rsid w:val="00565667"/>
    <w:rsid w:val="005666F4"/>
    <w:rsid w:val="005671C0"/>
    <w:rsid w:val="005679A9"/>
    <w:rsid w:val="00567AE0"/>
    <w:rsid w:val="00570875"/>
    <w:rsid w:val="00574596"/>
    <w:rsid w:val="0057460A"/>
    <w:rsid w:val="00575605"/>
    <w:rsid w:val="00575A79"/>
    <w:rsid w:val="00576094"/>
    <w:rsid w:val="0057638D"/>
    <w:rsid w:val="00580089"/>
    <w:rsid w:val="0058031A"/>
    <w:rsid w:val="005809B2"/>
    <w:rsid w:val="00582415"/>
    <w:rsid w:val="00582461"/>
    <w:rsid w:val="005828F2"/>
    <w:rsid w:val="00582F15"/>
    <w:rsid w:val="005835BB"/>
    <w:rsid w:val="00583C17"/>
    <w:rsid w:val="005840EB"/>
    <w:rsid w:val="00584C80"/>
    <w:rsid w:val="0058551F"/>
    <w:rsid w:val="005855BE"/>
    <w:rsid w:val="00585AE6"/>
    <w:rsid w:val="00585CCA"/>
    <w:rsid w:val="00586467"/>
    <w:rsid w:val="00587157"/>
    <w:rsid w:val="0059147D"/>
    <w:rsid w:val="005927F6"/>
    <w:rsid w:val="00594FF2"/>
    <w:rsid w:val="005951B9"/>
    <w:rsid w:val="00595B60"/>
    <w:rsid w:val="00595D0C"/>
    <w:rsid w:val="005967D5"/>
    <w:rsid w:val="00596C09"/>
    <w:rsid w:val="005A008E"/>
    <w:rsid w:val="005A048B"/>
    <w:rsid w:val="005A051C"/>
    <w:rsid w:val="005A0583"/>
    <w:rsid w:val="005A0B13"/>
    <w:rsid w:val="005A189A"/>
    <w:rsid w:val="005A248D"/>
    <w:rsid w:val="005A276E"/>
    <w:rsid w:val="005A4A82"/>
    <w:rsid w:val="005A5311"/>
    <w:rsid w:val="005A5754"/>
    <w:rsid w:val="005A5A10"/>
    <w:rsid w:val="005A6033"/>
    <w:rsid w:val="005A6599"/>
    <w:rsid w:val="005A680B"/>
    <w:rsid w:val="005A7E63"/>
    <w:rsid w:val="005B065D"/>
    <w:rsid w:val="005B136D"/>
    <w:rsid w:val="005B24C0"/>
    <w:rsid w:val="005B3783"/>
    <w:rsid w:val="005B420E"/>
    <w:rsid w:val="005B44EC"/>
    <w:rsid w:val="005B47E3"/>
    <w:rsid w:val="005B55F7"/>
    <w:rsid w:val="005B6D36"/>
    <w:rsid w:val="005B6FA1"/>
    <w:rsid w:val="005C0BA3"/>
    <w:rsid w:val="005C1643"/>
    <w:rsid w:val="005C1D66"/>
    <w:rsid w:val="005C2354"/>
    <w:rsid w:val="005C621D"/>
    <w:rsid w:val="005C734F"/>
    <w:rsid w:val="005D2AC4"/>
    <w:rsid w:val="005D2C01"/>
    <w:rsid w:val="005D3A3C"/>
    <w:rsid w:val="005D5A65"/>
    <w:rsid w:val="005D6583"/>
    <w:rsid w:val="005D7674"/>
    <w:rsid w:val="005E0081"/>
    <w:rsid w:val="005E05AB"/>
    <w:rsid w:val="005E33C8"/>
    <w:rsid w:val="005E36C3"/>
    <w:rsid w:val="005E4ECA"/>
    <w:rsid w:val="005E4F02"/>
    <w:rsid w:val="005E5BBF"/>
    <w:rsid w:val="005E6D06"/>
    <w:rsid w:val="005E7837"/>
    <w:rsid w:val="005E79F7"/>
    <w:rsid w:val="005F1843"/>
    <w:rsid w:val="005F1B33"/>
    <w:rsid w:val="005F4529"/>
    <w:rsid w:val="005F469D"/>
    <w:rsid w:val="005F4EDF"/>
    <w:rsid w:val="005F5C10"/>
    <w:rsid w:val="005F657B"/>
    <w:rsid w:val="005F683D"/>
    <w:rsid w:val="005F6867"/>
    <w:rsid w:val="005F68CA"/>
    <w:rsid w:val="005F6902"/>
    <w:rsid w:val="005F6CFD"/>
    <w:rsid w:val="00600498"/>
    <w:rsid w:val="006019F8"/>
    <w:rsid w:val="00607064"/>
    <w:rsid w:val="0060708C"/>
    <w:rsid w:val="0060725D"/>
    <w:rsid w:val="006072BA"/>
    <w:rsid w:val="00607F88"/>
    <w:rsid w:val="006112E1"/>
    <w:rsid w:val="0061193F"/>
    <w:rsid w:val="00612F65"/>
    <w:rsid w:val="006132CE"/>
    <w:rsid w:val="00613FFC"/>
    <w:rsid w:val="0061422B"/>
    <w:rsid w:val="00614586"/>
    <w:rsid w:val="006145AD"/>
    <w:rsid w:val="00614C90"/>
    <w:rsid w:val="00614F3B"/>
    <w:rsid w:val="00616DC1"/>
    <w:rsid w:val="00617BAF"/>
    <w:rsid w:val="00621846"/>
    <w:rsid w:val="00622547"/>
    <w:rsid w:val="0062273A"/>
    <w:rsid w:val="00622878"/>
    <w:rsid w:val="0062338A"/>
    <w:rsid w:val="006235D9"/>
    <w:rsid w:val="00624812"/>
    <w:rsid w:val="00624CE3"/>
    <w:rsid w:val="00625386"/>
    <w:rsid w:val="00625B55"/>
    <w:rsid w:val="00625BA0"/>
    <w:rsid w:val="00626955"/>
    <w:rsid w:val="00626E33"/>
    <w:rsid w:val="00627A79"/>
    <w:rsid w:val="00630289"/>
    <w:rsid w:val="00631133"/>
    <w:rsid w:val="0063196E"/>
    <w:rsid w:val="00631CD0"/>
    <w:rsid w:val="0063230E"/>
    <w:rsid w:val="00632877"/>
    <w:rsid w:val="006329E7"/>
    <w:rsid w:val="00637ECA"/>
    <w:rsid w:val="006404AF"/>
    <w:rsid w:val="00641B07"/>
    <w:rsid w:val="00642309"/>
    <w:rsid w:val="0064296C"/>
    <w:rsid w:val="00643254"/>
    <w:rsid w:val="00644D9C"/>
    <w:rsid w:val="00647B26"/>
    <w:rsid w:val="00650473"/>
    <w:rsid w:val="006515F3"/>
    <w:rsid w:val="0065302D"/>
    <w:rsid w:val="00653228"/>
    <w:rsid w:val="00653990"/>
    <w:rsid w:val="006545C0"/>
    <w:rsid w:val="00654F53"/>
    <w:rsid w:val="00655D3B"/>
    <w:rsid w:val="00656018"/>
    <w:rsid w:val="006562A8"/>
    <w:rsid w:val="006575E6"/>
    <w:rsid w:val="00657C48"/>
    <w:rsid w:val="00657FA5"/>
    <w:rsid w:val="00660347"/>
    <w:rsid w:val="00661AB5"/>
    <w:rsid w:val="00661C0D"/>
    <w:rsid w:val="00661FD9"/>
    <w:rsid w:val="00662338"/>
    <w:rsid w:val="00662CA0"/>
    <w:rsid w:val="00663975"/>
    <w:rsid w:val="00663AF9"/>
    <w:rsid w:val="00663B45"/>
    <w:rsid w:val="00664269"/>
    <w:rsid w:val="00664505"/>
    <w:rsid w:val="006646F0"/>
    <w:rsid w:val="00665544"/>
    <w:rsid w:val="006663B5"/>
    <w:rsid w:val="00670E3F"/>
    <w:rsid w:val="00671075"/>
    <w:rsid w:val="00671E53"/>
    <w:rsid w:val="00672384"/>
    <w:rsid w:val="006728E0"/>
    <w:rsid w:val="006736CC"/>
    <w:rsid w:val="0067431A"/>
    <w:rsid w:val="00674A24"/>
    <w:rsid w:val="00674D4F"/>
    <w:rsid w:val="00674FC9"/>
    <w:rsid w:val="00675123"/>
    <w:rsid w:val="006755FF"/>
    <w:rsid w:val="006759A1"/>
    <w:rsid w:val="00676D9D"/>
    <w:rsid w:val="00677E56"/>
    <w:rsid w:val="006809E9"/>
    <w:rsid w:val="006810AD"/>
    <w:rsid w:val="0068142B"/>
    <w:rsid w:val="006814E9"/>
    <w:rsid w:val="0068153D"/>
    <w:rsid w:val="006834EF"/>
    <w:rsid w:val="00683C90"/>
    <w:rsid w:val="00684209"/>
    <w:rsid w:val="00684AD9"/>
    <w:rsid w:val="006851F4"/>
    <w:rsid w:val="0069060E"/>
    <w:rsid w:val="006910E5"/>
    <w:rsid w:val="006927E1"/>
    <w:rsid w:val="00692FCE"/>
    <w:rsid w:val="00693993"/>
    <w:rsid w:val="0069588E"/>
    <w:rsid w:val="006969A3"/>
    <w:rsid w:val="00697719"/>
    <w:rsid w:val="006A0D6D"/>
    <w:rsid w:val="006A17E4"/>
    <w:rsid w:val="006A2208"/>
    <w:rsid w:val="006A2B20"/>
    <w:rsid w:val="006A3D28"/>
    <w:rsid w:val="006A4059"/>
    <w:rsid w:val="006A44AB"/>
    <w:rsid w:val="006A4821"/>
    <w:rsid w:val="006A5C52"/>
    <w:rsid w:val="006A5E91"/>
    <w:rsid w:val="006A5FA1"/>
    <w:rsid w:val="006A7DE3"/>
    <w:rsid w:val="006A7F15"/>
    <w:rsid w:val="006B0196"/>
    <w:rsid w:val="006B0B09"/>
    <w:rsid w:val="006B10B1"/>
    <w:rsid w:val="006B19DB"/>
    <w:rsid w:val="006B2751"/>
    <w:rsid w:val="006B3379"/>
    <w:rsid w:val="006B50B5"/>
    <w:rsid w:val="006B53B1"/>
    <w:rsid w:val="006B6397"/>
    <w:rsid w:val="006B6BB3"/>
    <w:rsid w:val="006B70F9"/>
    <w:rsid w:val="006B716E"/>
    <w:rsid w:val="006B7857"/>
    <w:rsid w:val="006C054C"/>
    <w:rsid w:val="006C0EEA"/>
    <w:rsid w:val="006C16B6"/>
    <w:rsid w:val="006C3845"/>
    <w:rsid w:val="006C47D1"/>
    <w:rsid w:val="006C4A64"/>
    <w:rsid w:val="006C4FB9"/>
    <w:rsid w:val="006C5187"/>
    <w:rsid w:val="006C6AEE"/>
    <w:rsid w:val="006C758A"/>
    <w:rsid w:val="006D0A47"/>
    <w:rsid w:val="006D1495"/>
    <w:rsid w:val="006D3645"/>
    <w:rsid w:val="006D3F1C"/>
    <w:rsid w:val="006D51BD"/>
    <w:rsid w:val="006D5E5A"/>
    <w:rsid w:val="006D644D"/>
    <w:rsid w:val="006D69D8"/>
    <w:rsid w:val="006D7AD1"/>
    <w:rsid w:val="006D7B25"/>
    <w:rsid w:val="006E0198"/>
    <w:rsid w:val="006E043C"/>
    <w:rsid w:val="006E0598"/>
    <w:rsid w:val="006E0E6D"/>
    <w:rsid w:val="006E1181"/>
    <w:rsid w:val="006E1E82"/>
    <w:rsid w:val="006E2937"/>
    <w:rsid w:val="006E3A61"/>
    <w:rsid w:val="006E48D9"/>
    <w:rsid w:val="006E4CBB"/>
    <w:rsid w:val="006E52CA"/>
    <w:rsid w:val="006E6253"/>
    <w:rsid w:val="006E68C6"/>
    <w:rsid w:val="006E6BC5"/>
    <w:rsid w:val="006F13BE"/>
    <w:rsid w:val="006F1A9B"/>
    <w:rsid w:val="006F1E09"/>
    <w:rsid w:val="006F4C75"/>
    <w:rsid w:val="006F5509"/>
    <w:rsid w:val="006F6402"/>
    <w:rsid w:val="006F64FA"/>
    <w:rsid w:val="006F719F"/>
    <w:rsid w:val="006F76BD"/>
    <w:rsid w:val="007011E4"/>
    <w:rsid w:val="00705EFE"/>
    <w:rsid w:val="00706649"/>
    <w:rsid w:val="0071091B"/>
    <w:rsid w:val="00710C2D"/>
    <w:rsid w:val="00713D4E"/>
    <w:rsid w:val="00713F11"/>
    <w:rsid w:val="00714C51"/>
    <w:rsid w:val="00714FB3"/>
    <w:rsid w:val="00715B93"/>
    <w:rsid w:val="00715E5D"/>
    <w:rsid w:val="00716154"/>
    <w:rsid w:val="00716E03"/>
    <w:rsid w:val="007171D3"/>
    <w:rsid w:val="007177DE"/>
    <w:rsid w:val="00717EA7"/>
    <w:rsid w:val="00717F7B"/>
    <w:rsid w:val="00720DA1"/>
    <w:rsid w:val="0072118D"/>
    <w:rsid w:val="00722192"/>
    <w:rsid w:val="007233D3"/>
    <w:rsid w:val="0072374F"/>
    <w:rsid w:val="007253C1"/>
    <w:rsid w:val="00726314"/>
    <w:rsid w:val="00726B82"/>
    <w:rsid w:val="00726E30"/>
    <w:rsid w:val="00727736"/>
    <w:rsid w:val="0073052A"/>
    <w:rsid w:val="00731949"/>
    <w:rsid w:val="00733864"/>
    <w:rsid w:val="007338F1"/>
    <w:rsid w:val="007338FA"/>
    <w:rsid w:val="00734A6E"/>
    <w:rsid w:val="0073644A"/>
    <w:rsid w:val="007368BF"/>
    <w:rsid w:val="007377A3"/>
    <w:rsid w:val="007402DE"/>
    <w:rsid w:val="00740A53"/>
    <w:rsid w:val="00741EBC"/>
    <w:rsid w:val="0074279E"/>
    <w:rsid w:val="00742DE1"/>
    <w:rsid w:val="00743889"/>
    <w:rsid w:val="0074392E"/>
    <w:rsid w:val="00743AEA"/>
    <w:rsid w:val="00745890"/>
    <w:rsid w:val="00745F78"/>
    <w:rsid w:val="007460C8"/>
    <w:rsid w:val="007469E7"/>
    <w:rsid w:val="0074783B"/>
    <w:rsid w:val="00747A00"/>
    <w:rsid w:val="007507D0"/>
    <w:rsid w:val="0075087A"/>
    <w:rsid w:val="00751529"/>
    <w:rsid w:val="00751BD8"/>
    <w:rsid w:val="00751C3B"/>
    <w:rsid w:val="007542F8"/>
    <w:rsid w:val="007546DC"/>
    <w:rsid w:val="007553A0"/>
    <w:rsid w:val="0075560C"/>
    <w:rsid w:val="00755C3F"/>
    <w:rsid w:val="00757AD7"/>
    <w:rsid w:val="00762333"/>
    <w:rsid w:val="00762A16"/>
    <w:rsid w:val="00764AF9"/>
    <w:rsid w:val="0076544B"/>
    <w:rsid w:val="00767455"/>
    <w:rsid w:val="007674BA"/>
    <w:rsid w:val="0077188F"/>
    <w:rsid w:val="007718C1"/>
    <w:rsid w:val="00771B57"/>
    <w:rsid w:val="007724FC"/>
    <w:rsid w:val="007725D0"/>
    <w:rsid w:val="0077329D"/>
    <w:rsid w:val="0077389F"/>
    <w:rsid w:val="007739C0"/>
    <w:rsid w:val="00774C78"/>
    <w:rsid w:val="00775431"/>
    <w:rsid w:val="00776B50"/>
    <w:rsid w:val="00776BF8"/>
    <w:rsid w:val="00777491"/>
    <w:rsid w:val="00777BD6"/>
    <w:rsid w:val="00780716"/>
    <w:rsid w:val="0078215A"/>
    <w:rsid w:val="00782C46"/>
    <w:rsid w:val="0078404E"/>
    <w:rsid w:val="00784B98"/>
    <w:rsid w:val="00784BD7"/>
    <w:rsid w:val="00784EDF"/>
    <w:rsid w:val="0078625F"/>
    <w:rsid w:val="00786F2B"/>
    <w:rsid w:val="00787832"/>
    <w:rsid w:val="00792133"/>
    <w:rsid w:val="0079237B"/>
    <w:rsid w:val="0079283F"/>
    <w:rsid w:val="00793CA1"/>
    <w:rsid w:val="00793DC1"/>
    <w:rsid w:val="00793E47"/>
    <w:rsid w:val="007940A0"/>
    <w:rsid w:val="007941BB"/>
    <w:rsid w:val="00794B5D"/>
    <w:rsid w:val="00794C3F"/>
    <w:rsid w:val="007951AA"/>
    <w:rsid w:val="007955B3"/>
    <w:rsid w:val="007A0E93"/>
    <w:rsid w:val="007A14FB"/>
    <w:rsid w:val="007A1B10"/>
    <w:rsid w:val="007A2755"/>
    <w:rsid w:val="007A2A60"/>
    <w:rsid w:val="007A2D46"/>
    <w:rsid w:val="007A3703"/>
    <w:rsid w:val="007A3F78"/>
    <w:rsid w:val="007A45F8"/>
    <w:rsid w:val="007A4F53"/>
    <w:rsid w:val="007A54D7"/>
    <w:rsid w:val="007A66C2"/>
    <w:rsid w:val="007A67CC"/>
    <w:rsid w:val="007A68F8"/>
    <w:rsid w:val="007A6D61"/>
    <w:rsid w:val="007A7724"/>
    <w:rsid w:val="007A7F8F"/>
    <w:rsid w:val="007B06D0"/>
    <w:rsid w:val="007B0A89"/>
    <w:rsid w:val="007B0C32"/>
    <w:rsid w:val="007B15BA"/>
    <w:rsid w:val="007B1619"/>
    <w:rsid w:val="007B17B8"/>
    <w:rsid w:val="007B2070"/>
    <w:rsid w:val="007B3930"/>
    <w:rsid w:val="007B6488"/>
    <w:rsid w:val="007B688D"/>
    <w:rsid w:val="007B71BA"/>
    <w:rsid w:val="007B7BEC"/>
    <w:rsid w:val="007C0697"/>
    <w:rsid w:val="007C093A"/>
    <w:rsid w:val="007C1E20"/>
    <w:rsid w:val="007C2771"/>
    <w:rsid w:val="007C393B"/>
    <w:rsid w:val="007C4184"/>
    <w:rsid w:val="007C41AE"/>
    <w:rsid w:val="007C41F7"/>
    <w:rsid w:val="007C4798"/>
    <w:rsid w:val="007C4A0D"/>
    <w:rsid w:val="007C6FD5"/>
    <w:rsid w:val="007D00FD"/>
    <w:rsid w:val="007D0CE2"/>
    <w:rsid w:val="007D3215"/>
    <w:rsid w:val="007D4286"/>
    <w:rsid w:val="007D449F"/>
    <w:rsid w:val="007D4B10"/>
    <w:rsid w:val="007D4BDD"/>
    <w:rsid w:val="007E0CA5"/>
    <w:rsid w:val="007E27D7"/>
    <w:rsid w:val="007E3852"/>
    <w:rsid w:val="007E3B67"/>
    <w:rsid w:val="007E3BF0"/>
    <w:rsid w:val="007E59F8"/>
    <w:rsid w:val="007E69D5"/>
    <w:rsid w:val="007E6B2E"/>
    <w:rsid w:val="007E6DA1"/>
    <w:rsid w:val="007E6E44"/>
    <w:rsid w:val="007E7E8D"/>
    <w:rsid w:val="007F0378"/>
    <w:rsid w:val="007F27EB"/>
    <w:rsid w:val="007F2BAA"/>
    <w:rsid w:val="007F5F9E"/>
    <w:rsid w:val="007F6AC7"/>
    <w:rsid w:val="00801396"/>
    <w:rsid w:val="00801A80"/>
    <w:rsid w:val="00801D8D"/>
    <w:rsid w:val="00802F3E"/>
    <w:rsid w:val="00803DE8"/>
    <w:rsid w:val="00804599"/>
    <w:rsid w:val="00805187"/>
    <w:rsid w:val="0080523B"/>
    <w:rsid w:val="00805628"/>
    <w:rsid w:val="008059B3"/>
    <w:rsid w:val="00805A1C"/>
    <w:rsid w:val="00805AA2"/>
    <w:rsid w:val="00805ED9"/>
    <w:rsid w:val="00805F53"/>
    <w:rsid w:val="0080684A"/>
    <w:rsid w:val="008071A6"/>
    <w:rsid w:val="008075FE"/>
    <w:rsid w:val="00807A2B"/>
    <w:rsid w:val="00807A60"/>
    <w:rsid w:val="00807CA3"/>
    <w:rsid w:val="0081177F"/>
    <w:rsid w:val="00811FEA"/>
    <w:rsid w:val="0081205C"/>
    <w:rsid w:val="00812146"/>
    <w:rsid w:val="00812329"/>
    <w:rsid w:val="008125F9"/>
    <w:rsid w:val="008128B1"/>
    <w:rsid w:val="00812F5F"/>
    <w:rsid w:val="008131B2"/>
    <w:rsid w:val="008132CD"/>
    <w:rsid w:val="00814149"/>
    <w:rsid w:val="00814218"/>
    <w:rsid w:val="00814281"/>
    <w:rsid w:val="008159D0"/>
    <w:rsid w:val="00815AA6"/>
    <w:rsid w:val="008167DD"/>
    <w:rsid w:val="00817D8D"/>
    <w:rsid w:val="00820CF8"/>
    <w:rsid w:val="00821904"/>
    <w:rsid w:val="008223D0"/>
    <w:rsid w:val="00822A00"/>
    <w:rsid w:val="00822B26"/>
    <w:rsid w:val="00823788"/>
    <w:rsid w:val="00823EA7"/>
    <w:rsid w:val="00823FE3"/>
    <w:rsid w:val="00824859"/>
    <w:rsid w:val="00824977"/>
    <w:rsid w:val="008253A9"/>
    <w:rsid w:val="00825C01"/>
    <w:rsid w:val="00825DD8"/>
    <w:rsid w:val="00825EB2"/>
    <w:rsid w:val="00825F0A"/>
    <w:rsid w:val="00826B2A"/>
    <w:rsid w:val="00830165"/>
    <w:rsid w:val="00830BC8"/>
    <w:rsid w:val="00831253"/>
    <w:rsid w:val="00831455"/>
    <w:rsid w:val="00831E83"/>
    <w:rsid w:val="00832275"/>
    <w:rsid w:val="00832C41"/>
    <w:rsid w:val="00832FB4"/>
    <w:rsid w:val="00833114"/>
    <w:rsid w:val="00833383"/>
    <w:rsid w:val="00833D90"/>
    <w:rsid w:val="00833E44"/>
    <w:rsid w:val="00834D19"/>
    <w:rsid w:val="008355E5"/>
    <w:rsid w:val="00837053"/>
    <w:rsid w:val="00837538"/>
    <w:rsid w:val="00837F7A"/>
    <w:rsid w:val="00840126"/>
    <w:rsid w:val="0084020E"/>
    <w:rsid w:val="0084351B"/>
    <w:rsid w:val="00844203"/>
    <w:rsid w:val="00844AFD"/>
    <w:rsid w:val="00845355"/>
    <w:rsid w:val="00846064"/>
    <w:rsid w:val="008472CB"/>
    <w:rsid w:val="008476D0"/>
    <w:rsid w:val="00847AFE"/>
    <w:rsid w:val="00847BB8"/>
    <w:rsid w:val="00850C1A"/>
    <w:rsid w:val="00854197"/>
    <w:rsid w:val="008543F4"/>
    <w:rsid w:val="00854D0A"/>
    <w:rsid w:val="00855071"/>
    <w:rsid w:val="00855B42"/>
    <w:rsid w:val="00855E5C"/>
    <w:rsid w:val="0085617B"/>
    <w:rsid w:val="008572FC"/>
    <w:rsid w:val="00857AB8"/>
    <w:rsid w:val="00857FCD"/>
    <w:rsid w:val="008609D0"/>
    <w:rsid w:val="00860D77"/>
    <w:rsid w:val="0086102C"/>
    <w:rsid w:val="0086113E"/>
    <w:rsid w:val="00861D29"/>
    <w:rsid w:val="008638C0"/>
    <w:rsid w:val="00864BD5"/>
    <w:rsid w:val="00865B7D"/>
    <w:rsid w:val="0086623D"/>
    <w:rsid w:val="0086626D"/>
    <w:rsid w:val="00866DD1"/>
    <w:rsid w:val="00867B3E"/>
    <w:rsid w:val="0087017B"/>
    <w:rsid w:val="00870321"/>
    <w:rsid w:val="0087083A"/>
    <w:rsid w:val="008711D5"/>
    <w:rsid w:val="00871DE5"/>
    <w:rsid w:val="00874866"/>
    <w:rsid w:val="00877DB3"/>
    <w:rsid w:val="00880234"/>
    <w:rsid w:val="00880991"/>
    <w:rsid w:val="00880E10"/>
    <w:rsid w:val="00881D3A"/>
    <w:rsid w:val="008823A5"/>
    <w:rsid w:val="00883747"/>
    <w:rsid w:val="00883E69"/>
    <w:rsid w:val="00884427"/>
    <w:rsid w:val="00884934"/>
    <w:rsid w:val="00884A2B"/>
    <w:rsid w:val="00885021"/>
    <w:rsid w:val="008851F4"/>
    <w:rsid w:val="00885631"/>
    <w:rsid w:val="00885D1E"/>
    <w:rsid w:val="00886429"/>
    <w:rsid w:val="00886482"/>
    <w:rsid w:val="00886F6F"/>
    <w:rsid w:val="008901C4"/>
    <w:rsid w:val="0089083A"/>
    <w:rsid w:val="00891113"/>
    <w:rsid w:val="008912B6"/>
    <w:rsid w:val="008920A0"/>
    <w:rsid w:val="00893C69"/>
    <w:rsid w:val="00894A41"/>
    <w:rsid w:val="00894F5F"/>
    <w:rsid w:val="00895940"/>
    <w:rsid w:val="008973F6"/>
    <w:rsid w:val="00897866"/>
    <w:rsid w:val="00897EC3"/>
    <w:rsid w:val="00897FD8"/>
    <w:rsid w:val="008A080B"/>
    <w:rsid w:val="008A2668"/>
    <w:rsid w:val="008A4B0C"/>
    <w:rsid w:val="008A4B52"/>
    <w:rsid w:val="008A6B87"/>
    <w:rsid w:val="008A7A98"/>
    <w:rsid w:val="008B0375"/>
    <w:rsid w:val="008B0B62"/>
    <w:rsid w:val="008B19D0"/>
    <w:rsid w:val="008B2D5B"/>
    <w:rsid w:val="008B33AA"/>
    <w:rsid w:val="008B45F5"/>
    <w:rsid w:val="008B47BB"/>
    <w:rsid w:val="008B4E09"/>
    <w:rsid w:val="008B54E3"/>
    <w:rsid w:val="008B57A3"/>
    <w:rsid w:val="008B5AE1"/>
    <w:rsid w:val="008B5B2E"/>
    <w:rsid w:val="008B6339"/>
    <w:rsid w:val="008B6FB5"/>
    <w:rsid w:val="008C062F"/>
    <w:rsid w:val="008C0773"/>
    <w:rsid w:val="008C0D2F"/>
    <w:rsid w:val="008C0E98"/>
    <w:rsid w:val="008C0ED4"/>
    <w:rsid w:val="008C1462"/>
    <w:rsid w:val="008C17EC"/>
    <w:rsid w:val="008C19A8"/>
    <w:rsid w:val="008C2745"/>
    <w:rsid w:val="008C35D9"/>
    <w:rsid w:val="008C3C93"/>
    <w:rsid w:val="008C4A5C"/>
    <w:rsid w:val="008C4D53"/>
    <w:rsid w:val="008C60CE"/>
    <w:rsid w:val="008C7064"/>
    <w:rsid w:val="008D369B"/>
    <w:rsid w:val="008D4199"/>
    <w:rsid w:val="008D41DD"/>
    <w:rsid w:val="008D53B9"/>
    <w:rsid w:val="008D5FF4"/>
    <w:rsid w:val="008D681C"/>
    <w:rsid w:val="008D71A9"/>
    <w:rsid w:val="008D7A91"/>
    <w:rsid w:val="008E0085"/>
    <w:rsid w:val="008E0F03"/>
    <w:rsid w:val="008E2B4C"/>
    <w:rsid w:val="008E2D7E"/>
    <w:rsid w:val="008E33F2"/>
    <w:rsid w:val="008E3CAE"/>
    <w:rsid w:val="008E52DD"/>
    <w:rsid w:val="008E556F"/>
    <w:rsid w:val="008E5B29"/>
    <w:rsid w:val="008E61B8"/>
    <w:rsid w:val="008E6B79"/>
    <w:rsid w:val="008E6F75"/>
    <w:rsid w:val="008F20CB"/>
    <w:rsid w:val="008F2616"/>
    <w:rsid w:val="008F3255"/>
    <w:rsid w:val="008F4337"/>
    <w:rsid w:val="008F5606"/>
    <w:rsid w:val="008F5D88"/>
    <w:rsid w:val="008F639B"/>
    <w:rsid w:val="008F6869"/>
    <w:rsid w:val="008F69A0"/>
    <w:rsid w:val="008F764D"/>
    <w:rsid w:val="008F7E7B"/>
    <w:rsid w:val="0090042A"/>
    <w:rsid w:val="00901F44"/>
    <w:rsid w:val="00903573"/>
    <w:rsid w:val="00903997"/>
    <w:rsid w:val="00903E6A"/>
    <w:rsid w:val="009045EC"/>
    <w:rsid w:val="009046D4"/>
    <w:rsid w:val="00905AA8"/>
    <w:rsid w:val="00905D14"/>
    <w:rsid w:val="00905F4F"/>
    <w:rsid w:val="00906E70"/>
    <w:rsid w:val="00907991"/>
    <w:rsid w:val="0091020B"/>
    <w:rsid w:val="0091213C"/>
    <w:rsid w:val="00912179"/>
    <w:rsid w:val="00912BAE"/>
    <w:rsid w:val="00912F56"/>
    <w:rsid w:val="00912FEF"/>
    <w:rsid w:val="009133A2"/>
    <w:rsid w:val="0091455E"/>
    <w:rsid w:val="00914830"/>
    <w:rsid w:val="00914A0D"/>
    <w:rsid w:val="0091621B"/>
    <w:rsid w:val="0091672F"/>
    <w:rsid w:val="00916D0C"/>
    <w:rsid w:val="00917962"/>
    <w:rsid w:val="00921C38"/>
    <w:rsid w:val="00921EA1"/>
    <w:rsid w:val="0092343B"/>
    <w:rsid w:val="009251CA"/>
    <w:rsid w:val="00925695"/>
    <w:rsid w:val="009259E3"/>
    <w:rsid w:val="00925EED"/>
    <w:rsid w:val="00926905"/>
    <w:rsid w:val="00927342"/>
    <w:rsid w:val="0092745F"/>
    <w:rsid w:val="009275D5"/>
    <w:rsid w:val="00927906"/>
    <w:rsid w:val="00927B3F"/>
    <w:rsid w:val="00931E6C"/>
    <w:rsid w:val="00932FC8"/>
    <w:rsid w:val="009334A2"/>
    <w:rsid w:val="00937F2A"/>
    <w:rsid w:val="00940E2F"/>
    <w:rsid w:val="0094154A"/>
    <w:rsid w:val="009419C8"/>
    <w:rsid w:val="00941ECA"/>
    <w:rsid w:val="00942440"/>
    <w:rsid w:val="00942C64"/>
    <w:rsid w:val="00943546"/>
    <w:rsid w:val="00944DF1"/>
    <w:rsid w:val="00946B22"/>
    <w:rsid w:val="00950B4F"/>
    <w:rsid w:val="0095201D"/>
    <w:rsid w:val="009531CB"/>
    <w:rsid w:val="00953D76"/>
    <w:rsid w:val="009541DF"/>
    <w:rsid w:val="00954A66"/>
    <w:rsid w:val="00954C25"/>
    <w:rsid w:val="0095519F"/>
    <w:rsid w:val="00955A44"/>
    <w:rsid w:val="009571EA"/>
    <w:rsid w:val="00957414"/>
    <w:rsid w:val="00960D05"/>
    <w:rsid w:val="00961114"/>
    <w:rsid w:val="009619BE"/>
    <w:rsid w:val="0096265F"/>
    <w:rsid w:val="00963164"/>
    <w:rsid w:val="009633C8"/>
    <w:rsid w:val="00963830"/>
    <w:rsid w:val="00964306"/>
    <w:rsid w:val="00964CB5"/>
    <w:rsid w:val="0096556A"/>
    <w:rsid w:val="00965FA8"/>
    <w:rsid w:val="00966111"/>
    <w:rsid w:val="00966E9C"/>
    <w:rsid w:val="00967154"/>
    <w:rsid w:val="00967FE4"/>
    <w:rsid w:val="00971154"/>
    <w:rsid w:val="00972937"/>
    <w:rsid w:val="00973191"/>
    <w:rsid w:val="00973C74"/>
    <w:rsid w:val="00974010"/>
    <w:rsid w:val="0097517C"/>
    <w:rsid w:val="0097556C"/>
    <w:rsid w:val="00975F7F"/>
    <w:rsid w:val="009814C5"/>
    <w:rsid w:val="009817EC"/>
    <w:rsid w:val="0098297F"/>
    <w:rsid w:val="009838F8"/>
    <w:rsid w:val="00983EB1"/>
    <w:rsid w:val="0098540A"/>
    <w:rsid w:val="009865FC"/>
    <w:rsid w:val="009879F0"/>
    <w:rsid w:val="00990383"/>
    <w:rsid w:val="009906A9"/>
    <w:rsid w:val="00990B23"/>
    <w:rsid w:val="00990E39"/>
    <w:rsid w:val="00990F81"/>
    <w:rsid w:val="0099219A"/>
    <w:rsid w:val="0099309C"/>
    <w:rsid w:val="00994215"/>
    <w:rsid w:val="0099475E"/>
    <w:rsid w:val="009947A8"/>
    <w:rsid w:val="00994D7B"/>
    <w:rsid w:val="009952E7"/>
    <w:rsid w:val="00996936"/>
    <w:rsid w:val="00997336"/>
    <w:rsid w:val="009976E4"/>
    <w:rsid w:val="00997C5F"/>
    <w:rsid w:val="00997E14"/>
    <w:rsid w:val="009A0419"/>
    <w:rsid w:val="009A100E"/>
    <w:rsid w:val="009A11D7"/>
    <w:rsid w:val="009A1DF1"/>
    <w:rsid w:val="009A2DC7"/>
    <w:rsid w:val="009A3295"/>
    <w:rsid w:val="009A4B93"/>
    <w:rsid w:val="009A55E3"/>
    <w:rsid w:val="009A57DC"/>
    <w:rsid w:val="009A5F39"/>
    <w:rsid w:val="009A628F"/>
    <w:rsid w:val="009A7E02"/>
    <w:rsid w:val="009A7E13"/>
    <w:rsid w:val="009A7F3D"/>
    <w:rsid w:val="009B0065"/>
    <w:rsid w:val="009B05B5"/>
    <w:rsid w:val="009B0EB4"/>
    <w:rsid w:val="009B0F18"/>
    <w:rsid w:val="009B1179"/>
    <w:rsid w:val="009B1329"/>
    <w:rsid w:val="009B239C"/>
    <w:rsid w:val="009B289B"/>
    <w:rsid w:val="009B2BCE"/>
    <w:rsid w:val="009B3DFA"/>
    <w:rsid w:val="009B3F48"/>
    <w:rsid w:val="009B6AC4"/>
    <w:rsid w:val="009C0DC5"/>
    <w:rsid w:val="009C20E5"/>
    <w:rsid w:val="009C39D0"/>
    <w:rsid w:val="009C47D0"/>
    <w:rsid w:val="009C4A7D"/>
    <w:rsid w:val="009C4E14"/>
    <w:rsid w:val="009C5170"/>
    <w:rsid w:val="009C5198"/>
    <w:rsid w:val="009C55A7"/>
    <w:rsid w:val="009C67AB"/>
    <w:rsid w:val="009C779E"/>
    <w:rsid w:val="009D0A72"/>
    <w:rsid w:val="009D2775"/>
    <w:rsid w:val="009D2B3A"/>
    <w:rsid w:val="009D3291"/>
    <w:rsid w:val="009D3DF1"/>
    <w:rsid w:val="009D3FF0"/>
    <w:rsid w:val="009D4812"/>
    <w:rsid w:val="009D496E"/>
    <w:rsid w:val="009D4FFE"/>
    <w:rsid w:val="009D5319"/>
    <w:rsid w:val="009D6097"/>
    <w:rsid w:val="009D6704"/>
    <w:rsid w:val="009D6DC8"/>
    <w:rsid w:val="009D786E"/>
    <w:rsid w:val="009E0501"/>
    <w:rsid w:val="009E0FD6"/>
    <w:rsid w:val="009E1082"/>
    <w:rsid w:val="009E1128"/>
    <w:rsid w:val="009E1CE0"/>
    <w:rsid w:val="009E1E14"/>
    <w:rsid w:val="009E1FBD"/>
    <w:rsid w:val="009E2083"/>
    <w:rsid w:val="009E38BE"/>
    <w:rsid w:val="009E4399"/>
    <w:rsid w:val="009E4D08"/>
    <w:rsid w:val="009E533B"/>
    <w:rsid w:val="009E5CA3"/>
    <w:rsid w:val="009F09D6"/>
    <w:rsid w:val="009F0B4C"/>
    <w:rsid w:val="009F1510"/>
    <w:rsid w:val="009F4381"/>
    <w:rsid w:val="009F5711"/>
    <w:rsid w:val="009F5C2B"/>
    <w:rsid w:val="009F60F9"/>
    <w:rsid w:val="009F6D33"/>
    <w:rsid w:val="009F7638"/>
    <w:rsid w:val="009F7EDC"/>
    <w:rsid w:val="00A01CB1"/>
    <w:rsid w:val="00A0230E"/>
    <w:rsid w:val="00A030BF"/>
    <w:rsid w:val="00A040F4"/>
    <w:rsid w:val="00A04BF2"/>
    <w:rsid w:val="00A04E23"/>
    <w:rsid w:val="00A0664D"/>
    <w:rsid w:val="00A06EBD"/>
    <w:rsid w:val="00A07210"/>
    <w:rsid w:val="00A07C6D"/>
    <w:rsid w:val="00A11FB5"/>
    <w:rsid w:val="00A1203B"/>
    <w:rsid w:val="00A129B6"/>
    <w:rsid w:val="00A12D2D"/>
    <w:rsid w:val="00A13239"/>
    <w:rsid w:val="00A13315"/>
    <w:rsid w:val="00A135D8"/>
    <w:rsid w:val="00A138EA"/>
    <w:rsid w:val="00A13F7B"/>
    <w:rsid w:val="00A146CD"/>
    <w:rsid w:val="00A14FF4"/>
    <w:rsid w:val="00A16051"/>
    <w:rsid w:val="00A1606D"/>
    <w:rsid w:val="00A16A69"/>
    <w:rsid w:val="00A17563"/>
    <w:rsid w:val="00A178CA"/>
    <w:rsid w:val="00A205F9"/>
    <w:rsid w:val="00A20ECB"/>
    <w:rsid w:val="00A21121"/>
    <w:rsid w:val="00A21A7A"/>
    <w:rsid w:val="00A23602"/>
    <w:rsid w:val="00A25384"/>
    <w:rsid w:val="00A25CDF"/>
    <w:rsid w:val="00A25D90"/>
    <w:rsid w:val="00A2688A"/>
    <w:rsid w:val="00A27108"/>
    <w:rsid w:val="00A2723D"/>
    <w:rsid w:val="00A27A9A"/>
    <w:rsid w:val="00A30767"/>
    <w:rsid w:val="00A30C65"/>
    <w:rsid w:val="00A31F39"/>
    <w:rsid w:val="00A3233E"/>
    <w:rsid w:val="00A33573"/>
    <w:rsid w:val="00A335B2"/>
    <w:rsid w:val="00A3402D"/>
    <w:rsid w:val="00A352FC"/>
    <w:rsid w:val="00A35A79"/>
    <w:rsid w:val="00A36A6E"/>
    <w:rsid w:val="00A3709E"/>
    <w:rsid w:val="00A41B4E"/>
    <w:rsid w:val="00A41E35"/>
    <w:rsid w:val="00A41EFA"/>
    <w:rsid w:val="00A42C21"/>
    <w:rsid w:val="00A42C56"/>
    <w:rsid w:val="00A43062"/>
    <w:rsid w:val="00A44268"/>
    <w:rsid w:val="00A45FE0"/>
    <w:rsid w:val="00A4635F"/>
    <w:rsid w:val="00A465A9"/>
    <w:rsid w:val="00A46FA1"/>
    <w:rsid w:val="00A46FFA"/>
    <w:rsid w:val="00A47CEB"/>
    <w:rsid w:val="00A50007"/>
    <w:rsid w:val="00A507C3"/>
    <w:rsid w:val="00A509DC"/>
    <w:rsid w:val="00A52BAA"/>
    <w:rsid w:val="00A52FF2"/>
    <w:rsid w:val="00A54620"/>
    <w:rsid w:val="00A547C0"/>
    <w:rsid w:val="00A548C2"/>
    <w:rsid w:val="00A55122"/>
    <w:rsid w:val="00A55A6D"/>
    <w:rsid w:val="00A568D7"/>
    <w:rsid w:val="00A56B47"/>
    <w:rsid w:val="00A56CB7"/>
    <w:rsid w:val="00A57DEE"/>
    <w:rsid w:val="00A61825"/>
    <w:rsid w:val="00A62070"/>
    <w:rsid w:val="00A62123"/>
    <w:rsid w:val="00A62B4E"/>
    <w:rsid w:val="00A6304F"/>
    <w:rsid w:val="00A63105"/>
    <w:rsid w:val="00A63FC6"/>
    <w:rsid w:val="00A6447F"/>
    <w:rsid w:val="00A64927"/>
    <w:rsid w:val="00A65F01"/>
    <w:rsid w:val="00A66682"/>
    <w:rsid w:val="00A6696F"/>
    <w:rsid w:val="00A671B2"/>
    <w:rsid w:val="00A67BE5"/>
    <w:rsid w:val="00A67D0C"/>
    <w:rsid w:val="00A7066F"/>
    <w:rsid w:val="00A70BA4"/>
    <w:rsid w:val="00A71304"/>
    <w:rsid w:val="00A736E7"/>
    <w:rsid w:val="00A739FB"/>
    <w:rsid w:val="00A73EDA"/>
    <w:rsid w:val="00A74153"/>
    <w:rsid w:val="00A7441E"/>
    <w:rsid w:val="00A74461"/>
    <w:rsid w:val="00A744BC"/>
    <w:rsid w:val="00A74B0C"/>
    <w:rsid w:val="00A74C1C"/>
    <w:rsid w:val="00A74C33"/>
    <w:rsid w:val="00A75173"/>
    <w:rsid w:val="00A75764"/>
    <w:rsid w:val="00A76F78"/>
    <w:rsid w:val="00A776F3"/>
    <w:rsid w:val="00A779E7"/>
    <w:rsid w:val="00A77BD1"/>
    <w:rsid w:val="00A81CB8"/>
    <w:rsid w:val="00A82ADD"/>
    <w:rsid w:val="00A82B2F"/>
    <w:rsid w:val="00A836C5"/>
    <w:rsid w:val="00A83974"/>
    <w:rsid w:val="00A847C5"/>
    <w:rsid w:val="00A85561"/>
    <w:rsid w:val="00A856CE"/>
    <w:rsid w:val="00A85EC7"/>
    <w:rsid w:val="00A85EDC"/>
    <w:rsid w:val="00A8606D"/>
    <w:rsid w:val="00A86231"/>
    <w:rsid w:val="00A8626C"/>
    <w:rsid w:val="00A87791"/>
    <w:rsid w:val="00A87B9D"/>
    <w:rsid w:val="00A9019B"/>
    <w:rsid w:val="00A90401"/>
    <w:rsid w:val="00A91096"/>
    <w:rsid w:val="00A91547"/>
    <w:rsid w:val="00A919A0"/>
    <w:rsid w:val="00A91AFB"/>
    <w:rsid w:val="00A95651"/>
    <w:rsid w:val="00A96B8F"/>
    <w:rsid w:val="00A971E7"/>
    <w:rsid w:val="00A97EED"/>
    <w:rsid w:val="00AA0B0E"/>
    <w:rsid w:val="00AA0BC0"/>
    <w:rsid w:val="00AA0F1D"/>
    <w:rsid w:val="00AA11F4"/>
    <w:rsid w:val="00AA229F"/>
    <w:rsid w:val="00AA22C7"/>
    <w:rsid w:val="00AA2543"/>
    <w:rsid w:val="00AA3F86"/>
    <w:rsid w:val="00AA4A44"/>
    <w:rsid w:val="00AA707D"/>
    <w:rsid w:val="00AB0971"/>
    <w:rsid w:val="00AB0A86"/>
    <w:rsid w:val="00AB22A6"/>
    <w:rsid w:val="00AB2407"/>
    <w:rsid w:val="00AB2E3A"/>
    <w:rsid w:val="00AB48C3"/>
    <w:rsid w:val="00AB6270"/>
    <w:rsid w:val="00AB6295"/>
    <w:rsid w:val="00AB6A20"/>
    <w:rsid w:val="00AB7134"/>
    <w:rsid w:val="00AB7AE6"/>
    <w:rsid w:val="00AC0A8C"/>
    <w:rsid w:val="00AC0B62"/>
    <w:rsid w:val="00AC3259"/>
    <w:rsid w:val="00AC35CC"/>
    <w:rsid w:val="00AC4461"/>
    <w:rsid w:val="00AC4E31"/>
    <w:rsid w:val="00AC60E8"/>
    <w:rsid w:val="00AC6253"/>
    <w:rsid w:val="00AC6D9C"/>
    <w:rsid w:val="00AC72C4"/>
    <w:rsid w:val="00AD14DD"/>
    <w:rsid w:val="00AD1B2B"/>
    <w:rsid w:val="00AD3C98"/>
    <w:rsid w:val="00AD4B6E"/>
    <w:rsid w:val="00AD61E1"/>
    <w:rsid w:val="00AD682C"/>
    <w:rsid w:val="00AD7489"/>
    <w:rsid w:val="00AE2117"/>
    <w:rsid w:val="00AE21EE"/>
    <w:rsid w:val="00AE2778"/>
    <w:rsid w:val="00AE4E17"/>
    <w:rsid w:val="00AE7091"/>
    <w:rsid w:val="00AE72B3"/>
    <w:rsid w:val="00AE7B83"/>
    <w:rsid w:val="00AF03FF"/>
    <w:rsid w:val="00AF0D22"/>
    <w:rsid w:val="00AF0F40"/>
    <w:rsid w:val="00AF15E0"/>
    <w:rsid w:val="00AF238E"/>
    <w:rsid w:val="00AF2830"/>
    <w:rsid w:val="00AF3183"/>
    <w:rsid w:val="00AF3B17"/>
    <w:rsid w:val="00AF4589"/>
    <w:rsid w:val="00AF4C19"/>
    <w:rsid w:val="00AF5061"/>
    <w:rsid w:val="00AF5561"/>
    <w:rsid w:val="00AF596C"/>
    <w:rsid w:val="00AF6AF2"/>
    <w:rsid w:val="00AF724A"/>
    <w:rsid w:val="00B000C7"/>
    <w:rsid w:val="00B00179"/>
    <w:rsid w:val="00B032C5"/>
    <w:rsid w:val="00B03787"/>
    <w:rsid w:val="00B04733"/>
    <w:rsid w:val="00B04804"/>
    <w:rsid w:val="00B05811"/>
    <w:rsid w:val="00B06E46"/>
    <w:rsid w:val="00B07374"/>
    <w:rsid w:val="00B0781E"/>
    <w:rsid w:val="00B10906"/>
    <w:rsid w:val="00B11906"/>
    <w:rsid w:val="00B12C3A"/>
    <w:rsid w:val="00B14278"/>
    <w:rsid w:val="00B15F06"/>
    <w:rsid w:val="00B16BFB"/>
    <w:rsid w:val="00B177D1"/>
    <w:rsid w:val="00B2021A"/>
    <w:rsid w:val="00B20BA1"/>
    <w:rsid w:val="00B20BC7"/>
    <w:rsid w:val="00B216F8"/>
    <w:rsid w:val="00B22503"/>
    <w:rsid w:val="00B2342A"/>
    <w:rsid w:val="00B2382B"/>
    <w:rsid w:val="00B23E46"/>
    <w:rsid w:val="00B24356"/>
    <w:rsid w:val="00B259EB"/>
    <w:rsid w:val="00B268C1"/>
    <w:rsid w:val="00B300FE"/>
    <w:rsid w:val="00B3074D"/>
    <w:rsid w:val="00B30C40"/>
    <w:rsid w:val="00B30DFA"/>
    <w:rsid w:val="00B35C00"/>
    <w:rsid w:val="00B37A40"/>
    <w:rsid w:val="00B414BA"/>
    <w:rsid w:val="00B42AB4"/>
    <w:rsid w:val="00B431E6"/>
    <w:rsid w:val="00B44B69"/>
    <w:rsid w:val="00B44EDF"/>
    <w:rsid w:val="00B46BA2"/>
    <w:rsid w:val="00B50141"/>
    <w:rsid w:val="00B5029C"/>
    <w:rsid w:val="00B5136F"/>
    <w:rsid w:val="00B5159C"/>
    <w:rsid w:val="00B525CC"/>
    <w:rsid w:val="00B53ECB"/>
    <w:rsid w:val="00B54AF2"/>
    <w:rsid w:val="00B551EC"/>
    <w:rsid w:val="00B5552D"/>
    <w:rsid w:val="00B55E9D"/>
    <w:rsid w:val="00B57F0F"/>
    <w:rsid w:val="00B60B92"/>
    <w:rsid w:val="00B60D2D"/>
    <w:rsid w:val="00B6127F"/>
    <w:rsid w:val="00B616E8"/>
    <w:rsid w:val="00B61A98"/>
    <w:rsid w:val="00B61C7E"/>
    <w:rsid w:val="00B622B3"/>
    <w:rsid w:val="00B622D1"/>
    <w:rsid w:val="00B62CDD"/>
    <w:rsid w:val="00B6326B"/>
    <w:rsid w:val="00B634DA"/>
    <w:rsid w:val="00B639C0"/>
    <w:rsid w:val="00B63C22"/>
    <w:rsid w:val="00B646F2"/>
    <w:rsid w:val="00B66224"/>
    <w:rsid w:val="00B70ACD"/>
    <w:rsid w:val="00B70BA1"/>
    <w:rsid w:val="00B70DD0"/>
    <w:rsid w:val="00B717B2"/>
    <w:rsid w:val="00B72347"/>
    <w:rsid w:val="00B733FD"/>
    <w:rsid w:val="00B755DA"/>
    <w:rsid w:val="00B7642C"/>
    <w:rsid w:val="00B76703"/>
    <w:rsid w:val="00B76768"/>
    <w:rsid w:val="00B76FDC"/>
    <w:rsid w:val="00B8089C"/>
    <w:rsid w:val="00B8104B"/>
    <w:rsid w:val="00B834C5"/>
    <w:rsid w:val="00B84C1A"/>
    <w:rsid w:val="00B850A4"/>
    <w:rsid w:val="00B85551"/>
    <w:rsid w:val="00B86827"/>
    <w:rsid w:val="00B86D9D"/>
    <w:rsid w:val="00B86F68"/>
    <w:rsid w:val="00B908CA"/>
    <w:rsid w:val="00B91671"/>
    <w:rsid w:val="00B92162"/>
    <w:rsid w:val="00B921D1"/>
    <w:rsid w:val="00B922E3"/>
    <w:rsid w:val="00B92B75"/>
    <w:rsid w:val="00B92C7E"/>
    <w:rsid w:val="00B940CB"/>
    <w:rsid w:val="00B96F77"/>
    <w:rsid w:val="00B976B5"/>
    <w:rsid w:val="00BA0E6D"/>
    <w:rsid w:val="00BA12AC"/>
    <w:rsid w:val="00BA1768"/>
    <w:rsid w:val="00BA3E08"/>
    <w:rsid w:val="00BA3FE4"/>
    <w:rsid w:val="00BA54CF"/>
    <w:rsid w:val="00BA6412"/>
    <w:rsid w:val="00BA6A46"/>
    <w:rsid w:val="00BA6EBA"/>
    <w:rsid w:val="00BA7300"/>
    <w:rsid w:val="00BB02B3"/>
    <w:rsid w:val="00BB0692"/>
    <w:rsid w:val="00BB0965"/>
    <w:rsid w:val="00BB12EC"/>
    <w:rsid w:val="00BB250E"/>
    <w:rsid w:val="00BB2B20"/>
    <w:rsid w:val="00BB2BDE"/>
    <w:rsid w:val="00BB335F"/>
    <w:rsid w:val="00BB37CA"/>
    <w:rsid w:val="00BB56B0"/>
    <w:rsid w:val="00BB7431"/>
    <w:rsid w:val="00BB744B"/>
    <w:rsid w:val="00BC085E"/>
    <w:rsid w:val="00BC0F00"/>
    <w:rsid w:val="00BC1AEC"/>
    <w:rsid w:val="00BC3292"/>
    <w:rsid w:val="00BC352E"/>
    <w:rsid w:val="00BC36F0"/>
    <w:rsid w:val="00BC4102"/>
    <w:rsid w:val="00BC4DDE"/>
    <w:rsid w:val="00BC5410"/>
    <w:rsid w:val="00BC669E"/>
    <w:rsid w:val="00BC68B3"/>
    <w:rsid w:val="00BD125D"/>
    <w:rsid w:val="00BD2235"/>
    <w:rsid w:val="00BD2E33"/>
    <w:rsid w:val="00BD2F07"/>
    <w:rsid w:val="00BD31EE"/>
    <w:rsid w:val="00BD3CCE"/>
    <w:rsid w:val="00BD432B"/>
    <w:rsid w:val="00BD499C"/>
    <w:rsid w:val="00BD595C"/>
    <w:rsid w:val="00BD5AD1"/>
    <w:rsid w:val="00BD5B6E"/>
    <w:rsid w:val="00BD692C"/>
    <w:rsid w:val="00BE0327"/>
    <w:rsid w:val="00BE0520"/>
    <w:rsid w:val="00BE1059"/>
    <w:rsid w:val="00BE11F9"/>
    <w:rsid w:val="00BE26F2"/>
    <w:rsid w:val="00BE2FCE"/>
    <w:rsid w:val="00BE3F83"/>
    <w:rsid w:val="00BE4DB3"/>
    <w:rsid w:val="00BE55B8"/>
    <w:rsid w:val="00BE5A19"/>
    <w:rsid w:val="00BE5F70"/>
    <w:rsid w:val="00BE6CF2"/>
    <w:rsid w:val="00BE711D"/>
    <w:rsid w:val="00BE76FA"/>
    <w:rsid w:val="00BF02AE"/>
    <w:rsid w:val="00BF07C9"/>
    <w:rsid w:val="00BF0F32"/>
    <w:rsid w:val="00BF0F7F"/>
    <w:rsid w:val="00BF1295"/>
    <w:rsid w:val="00BF2171"/>
    <w:rsid w:val="00BF42FA"/>
    <w:rsid w:val="00BF4CCB"/>
    <w:rsid w:val="00BF4EA1"/>
    <w:rsid w:val="00BF5231"/>
    <w:rsid w:val="00BF5E9C"/>
    <w:rsid w:val="00BF6631"/>
    <w:rsid w:val="00BF758D"/>
    <w:rsid w:val="00C0046A"/>
    <w:rsid w:val="00C00CEB"/>
    <w:rsid w:val="00C00F22"/>
    <w:rsid w:val="00C02AF0"/>
    <w:rsid w:val="00C044D6"/>
    <w:rsid w:val="00C054A2"/>
    <w:rsid w:val="00C05822"/>
    <w:rsid w:val="00C06D5C"/>
    <w:rsid w:val="00C06F79"/>
    <w:rsid w:val="00C072CA"/>
    <w:rsid w:val="00C11274"/>
    <w:rsid w:val="00C112AD"/>
    <w:rsid w:val="00C11FF6"/>
    <w:rsid w:val="00C121E7"/>
    <w:rsid w:val="00C13E5E"/>
    <w:rsid w:val="00C13FA8"/>
    <w:rsid w:val="00C15A1B"/>
    <w:rsid w:val="00C16479"/>
    <w:rsid w:val="00C16A6F"/>
    <w:rsid w:val="00C205CE"/>
    <w:rsid w:val="00C21061"/>
    <w:rsid w:val="00C213A5"/>
    <w:rsid w:val="00C227F0"/>
    <w:rsid w:val="00C228AB"/>
    <w:rsid w:val="00C22DDE"/>
    <w:rsid w:val="00C22F7C"/>
    <w:rsid w:val="00C2478C"/>
    <w:rsid w:val="00C24CC9"/>
    <w:rsid w:val="00C25597"/>
    <w:rsid w:val="00C25EF2"/>
    <w:rsid w:val="00C26DD8"/>
    <w:rsid w:val="00C27487"/>
    <w:rsid w:val="00C27B59"/>
    <w:rsid w:val="00C30831"/>
    <w:rsid w:val="00C30D06"/>
    <w:rsid w:val="00C31403"/>
    <w:rsid w:val="00C328CE"/>
    <w:rsid w:val="00C34106"/>
    <w:rsid w:val="00C347C8"/>
    <w:rsid w:val="00C3514E"/>
    <w:rsid w:val="00C351DA"/>
    <w:rsid w:val="00C42A58"/>
    <w:rsid w:val="00C43165"/>
    <w:rsid w:val="00C43509"/>
    <w:rsid w:val="00C43D9D"/>
    <w:rsid w:val="00C46908"/>
    <w:rsid w:val="00C46B95"/>
    <w:rsid w:val="00C46CA2"/>
    <w:rsid w:val="00C47581"/>
    <w:rsid w:val="00C47F40"/>
    <w:rsid w:val="00C500A7"/>
    <w:rsid w:val="00C50290"/>
    <w:rsid w:val="00C51887"/>
    <w:rsid w:val="00C51C5E"/>
    <w:rsid w:val="00C52402"/>
    <w:rsid w:val="00C537C5"/>
    <w:rsid w:val="00C54FBB"/>
    <w:rsid w:val="00C56B21"/>
    <w:rsid w:val="00C571C1"/>
    <w:rsid w:val="00C57DD1"/>
    <w:rsid w:val="00C57DE4"/>
    <w:rsid w:val="00C57F4A"/>
    <w:rsid w:val="00C6041C"/>
    <w:rsid w:val="00C60D67"/>
    <w:rsid w:val="00C61045"/>
    <w:rsid w:val="00C62E71"/>
    <w:rsid w:val="00C64363"/>
    <w:rsid w:val="00C6462C"/>
    <w:rsid w:val="00C649AD"/>
    <w:rsid w:val="00C653ED"/>
    <w:rsid w:val="00C6558B"/>
    <w:rsid w:val="00C66046"/>
    <w:rsid w:val="00C664E3"/>
    <w:rsid w:val="00C66B04"/>
    <w:rsid w:val="00C66EBF"/>
    <w:rsid w:val="00C677A7"/>
    <w:rsid w:val="00C7065F"/>
    <w:rsid w:val="00C709F5"/>
    <w:rsid w:val="00C70E02"/>
    <w:rsid w:val="00C71936"/>
    <w:rsid w:val="00C73434"/>
    <w:rsid w:val="00C7347C"/>
    <w:rsid w:val="00C738F3"/>
    <w:rsid w:val="00C7473A"/>
    <w:rsid w:val="00C7516A"/>
    <w:rsid w:val="00C75D4F"/>
    <w:rsid w:val="00C765AC"/>
    <w:rsid w:val="00C76ED9"/>
    <w:rsid w:val="00C776DE"/>
    <w:rsid w:val="00C7779E"/>
    <w:rsid w:val="00C77AEA"/>
    <w:rsid w:val="00C77BCA"/>
    <w:rsid w:val="00C80992"/>
    <w:rsid w:val="00C80EFC"/>
    <w:rsid w:val="00C8116F"/>
    <w:rsid w:val="00C81848"/>
    <w:rsid w:val="00C81BA0"/>
    <w:rsid w:val="00C8258A"/>
    <w:rsid w:val="00C827A7"/>
    <w:rsid w:val="00C840E7"/>
    <w:rsid w:val="00C844A9"/>
    <w:rsid w:val="00C84DB6"/>
    <w:rsid w:val="00C858C8"/>
    <w:rsid w:val="00C85CEA"/>
    <w:rsid w:val="00C8665B"/>
    <w:rsid w:val="00C86DB6"/>
    <w:rsid w:val="00C877E6"/>
    <w:rsid w:val="00C9012A"/>
    <w:rsid w:val="00C9024E"/>
    <w:rsid w:val="00C9041A"/>
    <w:rsid w:val="00C92838"/>
    <w:rsid w:val="00C9374E"/>
    <w:rsid w:val="00C93D05"/>
    <w:rsid w:val="00C94812"/>
    <w:rsid w:val="00C94FF4"/>
    <w:rsid w:val="00C96FEC"/>
    <w:rsid w:val="00CA0C18"/>
    <w:rsid w:val="00CA1A09"/>
    <w:rsid w:val="00CA219C"/>
    <w:rsid w:val="00CA3FFC"/>
    <w:rsid w:val="00CA43A4"/>
    <w:rsid w:val="00CA478D"/>
    <w:rsid w:val="00CA4A60"/>
    <w:rsid w:val="00CA537B"/>
    <w:rsid w:val="00CA5A33"/>
    <w:rsid w:val="00CA615D"/>
    <w:rsid w:val="00CA6901"/>
    <w:rsid w:val="00CA6FB4"/>
    <w:rsid w:val="00CA7D07"/>
    <w:rsid w:val="00CA7E44"/>
    <w:rsid w:val="00CB1340"/>
    <w:rsid w:val="00CB1A10"/>
    <w:rsid w:val="00CB1E94"/>
    <w:rsid w:val="00CB30A2"/>
    <w:rsid w:val="00CB4D30"/>
    <w:rsid w:val="00CB52F1"/>
    <w:rsid w:val="00CB5428"/>
    <w:rsid w:val="00CB5C58"/>
    <w:rsid w:val="00CB608B"/>
    <w:rsid w:val="00CB707D"/>
    <w:rsid w:val="00CC003F"/>
    <w:rsid w:val="00CC0D44"/>
    <w:rsid w:val="00CC1705"/>
    <w:rsid w:val="00CC30B1"/>
    <w:rsid w:val="00CC378F"/>
    <w:rsid w:val="00CC3948"/>
    <w:rsid w:val="00CC39EB"/>
    <w:rsid w:val="00CC3AF7"/>
    <w:rsid w:val="00CC3B90"/>
    <w:rsid w:val="00CC3C74"/>
    <w:rsid w:val="00CC41AC"/>
    <w:rsid w:val="00CC4582"/>
    <w:rsid w:val="00CC48CD"/>
    <w:rsid w:val="00CC4BC2"/>
    <w:rsid w:val="00CC4F87"/>
    <w:rsid w:val="00CC57D4"/>
    <w:rsid w:val="00CC6A65"/>
    <w:rsid w:val="00CC713D"/>
    <w:rsid w:val="00CC736B"/>
    <w:rsid w:val="00CC77CF"/>
    <w:rsid w:val="00CD066F"/>
    <w:rsid w:val="00CD0E50"/>
    <w:rsid w:val="00CD162F"/>
    <w:rsid w:val="00CD217A"/>
    <w:rsid w:val="00CD4522"/>
    <w:rsid w:val="00CD53C0"/>
    <w:rsid w:val="00CD56C7"/>
    <w:rsid w:val="00CD5C54"/>
    <w:rsid w:val="00CD6C3C"/>
    <w:rsid w:val="00CD77D3"/>
    <w:rsid w:val="00CE33A8"/>
    <w:rsid w:val="00CE35E4"/>
    <w:rsid w:val="00CE361F"/>
    <w:rsid w:val="00CE38D8"/>
    <w:rsid w:val="00CE4C34"/>
    <w:rsid w:val="00CE54D0"/>
    <w:rsid w:val="00CE5AAD"/>
    <w:rsid w:val="00CE6AAC"/>
    <w:rsid w:val="00CE7C01"/>
    <w:rsid w:val="00CF0F01"/>
    <w:rsid w:val="00CF107E"/>
    <w:rsid w:val="00CF1A67"/>
    <w:rsid w:val="00CF1ADD"/>
    <w:rsid w:val="00CF2A66"/>
    <w:rsid w:val="00CF2AAD"/>
    <w:rsid w:val="00CF2FBA"/>
    <w:rsid w:val="00CF4148"/>
    <w:rsid w:val="00CF5299"/>
    <w:rsid w:val="00CF5561"/>
    <w:rsid w:val="00CF6E36"/>
    <w:rsid w:val="00CF6F56"/>
    <w:rsid w:val="00CF7534"/>
    <w:rsid w:val="00CF7779"/>
    <w:rsid w:val="00CF7C62"/>
    <w:rsid w:val="00D00F46"/>
    <w:rsid w:val="00D0217A"/>
    <w:rsid w:val="00D02489"/>
    <w:rsid w:val="00D03083"/>
    <w:rsid w:val="00D035F7"/>
    <w:rsid w:val="00D0406A"/>
    <w:rsid w:val="00D05D1B"/>
    <w:rsid w:val="00D07E5A"/>
    <w:rsid w:val="00D10AD1"/>
    <w:rsid w:val="00D1122D"/>
    <w:rsid w:val="00D112AA"/>
    <w:rsid w:val="00D122F3"/>
    <w:rsid w:val="00D1402C"/>
    <w:rsid w:val="00D15BDA"/>
    <w:rsid w:val="00D15F45"/>
    <w:rsid w:val="00D167B5"/>
    <w:rsid w:val="00D16836"/>
    <w:rsid w:val="00D16857"/>
    <w:rsid w:val="00D1713E"/>
    <w:rsid w:val="00D17CC4"/>
    <w:rsid w:val="00D20442"/>
    <w:rsid w:val="00D21711"/>
    <w:rsid w:val="00D21B06"/>
    <w:rsid w:val="00D22089"/>
    <w:rsid w:val="00D22348"/>
    <w:rsid w:val="00D231D3"/>
    <w:rsid w:val="00D23C17"/>
    <w:rsid w:val="00D2441F"/>
    <w:rsid w:val="00D24693"/>
    <w:rsid w:val="00D25CCB"/>
    <w:rsid w:val="00D31463"/>
    <w:rsid w:val="00D323D2"/>
    <w:rsid w:val="00D32BCB"/>
    <w:rsid w:val="00D3627E"/>
    <w:rsid w:val="00D3728D"/>
    <w:rsid w:val="00D37A20"/>
    <w:rsid w:val="00D37D28"/>
    <w:rsid w:val="00D40C7B"/>
    <w:rsid w:val="00D420F8"/>
    <w:rsid w:val="00D42BF6"/>
    <w:rsid w:val="00D432BF"/>
    <w:rsid w:val="00D4370E"/>
    <w:rsid w:val="00D44B74"/>
    <w:rsid w:val="00D455F0"/>
    <w:rsid w:val="00D45E35"/>
    <w:rsid w:val="00D46BDC"/>
    <w:rsid w:val="00D46F66"/>
    <w:rsid w:val="00D47BB4"/>
    <w:rsid w:val="00D51AEC"/>
    <w:rsid w:val="00D52F58"/>
    <w:rsid w:val="00D531D4"/>
    <w:rsid w:val="00D53880"/>
    <w:rsid w:val="00D53DD5"/>
    <w:rsid w:val="00D54651"/>
    <w:rsid w:val="00D54FFC"/>
    <w:rsid w:val="00D554BF"/>
    <w:rsid w:val="00D55E8C"/>
    <w:rsid w:val="00D565B8"/>
    <w:rsid w:val="00D5661B"/>
    <w:rsid w:val="00D56781"/>
    <w:rsid w:val="00D567D5"/>
    <w:rsid w:val="00D6072C"/>
    <w:rsid w:val="00D609BA"/>
    <w:rsid w:val="00D617BD"/>
    <w:rsid w:val="00D618A6"/>
    <w:rsid w:val="00D61A22"/>
    <w:rsid w:val="00D624C1"/>
    <w:rsid w:val="00D626C9"/>
    <w:rsid w:val="00D64317"/>
    <w:rsid w:val="00D64454"/>
    <w:rsid w:val="00D654D1"/>
    <w:rsid w:val="00D6628A"/>
    <w:rsid w:val="00D6716D"/>
    <w:rsid w:val="00D7131A"/>
    <w:rsid w:val="00D7160B"/>
    <w:rsid w:val="00D71616"/>
    <w:rsid w:val="00D71896"/>
    <w:rsid w:val="00D718F0"/>
    <w:rsid w:val="00D719EB"/>
    <w:rsid w:val="00D737CC"/>
    <w:rsid w:val="00D73AD9"/>
    <w:rsid w:val="00D73BE2"/>
    <w:rsid w:val="00D74101"/>
    <w:rsid w:val="00D74B06"/>
    <w:rsid w:val="00D75283"/>
    <w:rsid w:val="00D75C42"/>
    <w:rsid w:val="00D75D18"/>
    <w:rsid w:val="00D76D20"/>
    <w:rsid w:val="00D77115"/>
    <w:rsid w:val="00D778BB"/>
    <w:rsid w:val="00D80848"/>
    <w:rsid w:val="00D80947"/>
    <w:rsid w:val="00D8600E"/>
    <w:rsid w:val="00D86C2D"/>
    <w:rsid w:val="00D87585"/>
    <w:rsid w:val="00D87772"/>
    <w:rsid w:val="00D920E9"/>
    <w:rsid w:val="00D94F7C"/>
    <w:rsid w:val="00D951F2"/>
    <w:rsid w:val="00D958DF"/>
    <w:rsid w:val="00D95FAC"/>
    <w:rsid w:val="00DA0A8F"/>
    <w:rsid w:val="00DA2980"/>
    <w:rsid w:val="00DA375E"/>
    <w:rsid w:val="00DA3F25"/>
    <w:rsid w:val="00DA4EE6"/>
    <w:rsid w:val="00DA618E"/>
    <w:rsid w:val="00DA61C3"/>
    <w:rsid w:val="00DA6C78"/>
    <w:rsid w:val="00DA6DD5"/>
    <w:rsid w:val="00DA7095"/>
    <w:rsid w:val="00DA7BD3"/>
    <w:rsid w:val="00DB0A02"/>
    <w:rsid w:val="00DB204A"/>
    <w:rsid w:val="00DB2A31"/>
    <w:rsid w:val="00DB3120"/>
    <w:rsid w:val="00DB39F1"/>
    <w:rsid w:val="00DB3CA1"/>
    <w:rsid w:val="00DB3E06"/>
    <w:rsid w:val="00DB539F"/>
    <w:rsid w:val="00DB756E"/>
    <w:rsid w:val="00DC04C8"/>
    <w:rsid w:val="00DC0DD7"/>
    <w:rsid w:val="00DC165A"/>
    <w:rsid w:val="00DC26F4"/>
    <w:rsid w:val="00DC373D"/>
    <w:rsid w:val="00DC48FE"/>
    <w:rsid w:val="00DC5379"/>
    <w:rsid w:val="00DC559A"/>
    <w:rsid w:val="00DC5741"/>
    <w:rsid w:val="00DC5C4F"/>
    <w:rsid w:val="00DC5FA0"/>
    <w:rsid w:val="00DC7255"/>
    <w:rsid w:val="00DC7C41"/>
    <w:rsid w:val="00DD056D"/>
    <w:rsid w:val="00DD12C3"/>
    <w:rsid w:val="00DD1B08"/>
    <w:rsid w:val="00DD1F81"/>
    <w:rsid w:val="00DD2823"/>
    <w:rsid w:val="00DD3A8D"/>
    <w:rsid w:val="00DD61E1"/>
    <w:rsid w:val="00DD698C"/>
    <w:rsid w:val="00DD79B2"/>
    <w:rsid w:val="00DE15CA"/>
    <w:rsid w:val="00DE275F"/>
    <w:rsid w:val="00DE3522"/>
    <w:rsid w:val="00DE3724"/>
    <w:rsid w:val="00DE3ED4"/>
    <w:rsid w:val="00DE3FDD"/>
    <w:rsid w:val="00DE4CAA"/>
    <w:rsid w:val="00DE698D"/>
    <w:rsid w:val="00DE7174"/>
    <w:rsid w:val="00DE7217"/>
    <w:rsid w:val="00DE78D8"/>
    <w:rsid w:val="00DF21D8"/>
    <w:rsid w:val="00DF2678"/>
    <w:rsid w:val="00DF27F4"/>
    <w:rsid w:val="00DF2861"/>
    <w:rsid w:val="00DF396B"/>
    <w:rsid w:val="00DF3F8D"/>
    <w:rsid w:val="00DF5431"/>
    <w:rsid w:val="00DF55F7"/>
    <w:rsid w:val="00DF7121"/>
    <w:rsid w:val="00DF729A"/>
    <w:rsid w:val="00E00169"/>
    <w:rsid w:val="00E01BE5"/>
    <w:rsid w:val="00E02666"/>
    <w:rsid w:val="00E05B23"/>
    <w:rsid w:val="00E06536"/>
    <w:rsid w:val="00E068FE"/>
    <w:rsid w:val="00E06BA4"/>
    <w:rsid w:val="00E07022"/>
    <w:rsid w:val="00E07860"/>
    <w:rsid w:val="00E07C76"/>
    <w:rsid w:val="00E104F2"/>
    <w:rsid w:val="00E10576"/>
    <w:rsid w:val="00E10CC4"/>
    <w:rsid w:val="00E11734"/>
    <w:rsid w:val="00E11FA3"/>
    <w:rsid w:val="00E12C00"/>
    <w:rsid w:val="00E13B89"/>
    <w:rsid w:val="00E14DC4"/>
    <w:rsid w:val="00E167AF"/>
    <w:rsid w:val="00E2035C"/>
    <w:rsid w:val="00E20F06"/>
    <w:rsid w:val="00E20F29"/>
    <w:rsid w:val="00E213FA"/>
    <w:rsid w:val="00E21F98"/>
    <w:rsid w:val="00E22C80"/>
    <w:rsid w:val="00E237A5"/>
    <w:rsid w:val="00E24981"/>
    <w:rsid w:val="00E24A3C"/>
    <w:rsid w:val="00E24FB8"/>
    <w:rsid w:val="00E257EF"/>
    <w:rsid w:val="00E26A79"/>
    <w:rsid w:val="00E3076B"/>
    <w:rsid w:val="00E309B1"/>
    <w:rsid w:val="00E31A3A"/>
    <w:rsid w:val="00E3317F"/>
    <w:rsid w:val="00E3382B"/>
    <w:rsid w:val="00E358A2"/>
    <w:rsid w:val="00E36753"/>
    <w:rsid w:val="00E36963"/>
    <w:rsid w:val="00E36A8A"/>
    <w:rsid w:val="00E36CC5"/>
    <w:rsid w:val="00E37123"/>
    <w:rsid w:val="00E37D20"/>
    <w:rsid w:val="00E410CB"/>
    <w:rsid w:val="00E4203F"/>
    <w:rsid w:val="00E424EF"/>
    <w:rsid w:val="00E435DB"/>
    <w:rsid w:val="00E43AA8"/>
    <w:rsid w:val="00E44031"/>
    <w:rsid w:val="00E44872"/>
    <w:rsid w:val="00E457F4"/>
    <w:rsid w:val="00E461FE"/>
    <w:rsid w:val="00E47519"/>
    <w:rsid w:val="00E50045"/>
    <w:rsid w:val="00E50155"/>
    <w:rsid w:val="00E50DFA"/>
    <w:rsid w:val="00E51111"/>
    <w:rsid w:val="00E51698"/>
    <w:rsid w:val="00E51DF3"/>
    <w:rsid w:val="00E56A6E"/>
    <w:rsid w:val="00E56ABD"/>
    <w:rsid w:val="00E56B1C"/>
    <w:rsid w:val="00E61D7E"/>
    <w:rsid w:val="00E627EF"/>
    <w:rsid w:val="00E6422E"/>
    <w:rsid w:val="00E64EB1"/>
    <w:rsid w:val="00E66465"/>
    <w:rsid w:val="00E67F71"/>
    <w:rsid w:val="00E70090"/>
    <w:rsid w:val="00E707E7"/>
    <w:rsid w:val="00E71048"/>
    <w:rsid w:val="00E73A5C"/>
    <w:rsid w:val="00E752C2"/>
    <w:rsid w:val="00E758F7"/>
    <w:rsid w:val="00E75E5C"/>
    <w:rsid w:val="00E75F52"/>
    <w:rsid w:val="00E76895"/>
    <w:rsid w:val="00E76A69"/>
    <w:rsid w:val="00E76F15"/>
    <w:rsid w:val="00E80319"/>
    <w:rsid w:val="00E80628"/>
    <w:rsid w:val="00E81940"/>
    <w:rsid w:val="00E82F8D"/>
    <w:rsid w:val="00E8305D"/>
    <w:rsid w:val="00E84D06"/>
    <w:rsid w:val="00E865DA"/>
    <w:rsid w:val="00E86921"/>
    <w:rsid w:val="00E87070"/>
    <w:rsid w:val="00E87BAD"/>
    <w:rsid w:val="00E87D36"/>
    <w:rsid w:val="00E87E67"/>
    <w:rsid w:val="00E91035"/>
    <w:rsid w:val="00E9183A"/>
    <w:rsid w:val="00E926E7"/>
    <w:rsid w:val="00E93501"/>
    <w:rsid w:val="00E96987"/>
    <w:rsid w:val="00E97C3E"/>
    <w:rsid w:val="00EA00AA"/>
    <w:rsid w:val="00EA041E"/>
    <w:rsid w:val="00EA09AF"/>
    <w:rsid w:val="00EA0E85"/>
    <w:rsid w:val="00EA2474"/>
    <w:rsid w:val="00EA3151"/>
    <w:rsid w:val="00EA3363"/>
    <w:rsid w:val="00EA37B5"/>
    <w:rsid w:val="00EA3F50"/>
    <w:rsid w:val="00EA4070"/>
    <w:rsid w:val="00EA6280"/>
    <w:rsid w:val="00EA6338"/>
    <w:rsid w:val="00EA661F"/>
    <w:rsid w:val="00EA6BE0"/>
    <w:rsid w:val="00EA788C"/>
    <w:rsid w:val="00EA7A05"/>
    <w:rsid w:val="00EB02EA"/>
    <w:rsid w:val="00EB0A25"/>
    <w:rsid w:val="00EB0B51"/>
    <w:rsid w:val="00EB0E68"/>
    <w:rsid w:val="00EB1245"/>
    <w:rsid w:val="00EB1512"/>
    <w:rsid w:val="00EB18C1"/>
    <w:rsid w:val="00EB1E53"/>
    <w:rsid w:val="00EB2760"/>
    <w:rsid w:val="00EB30FC"/>
    <w:rsid w:val="00EB4333"/>
    <w:rsid w:val="00EB4443"/>
    <w:rsid w:val="00EB456C"/>
    <w:rsid w:val="00EB4DE2"/>
    <w:rsid w:val="00EB5872"/>
    <w:rsid w:val="00EB7CC5"/>
    <w:rsid w:val="00EC0033"/>
    <w:rsid w:val="00EC08D5"/>
    <w:rsid w:val="00EC2539"/>
    <w:rsid w:val="00EC57DB"/>
    <w:rsid w:val="00EC761C"/>
    <w:rsid w:val="00EC763D"/>
    <w:rsid w:val="00EC7D7D"/>
    <w:rsid w:val="00ED0013"/>
    <w:rsid w:val="00ED028C"/>
    <w:rsid w:val="00ED0FB0"/>
    <w:rsid w:val="00ED1958"/>
    <w:rsid w:val="00ED1B9E"/>
    <w:rsid w:val="00ED4730"/>
    <w:rsid w:val="00ED5898"/>
    <w:rsid w:val="00ED6367"/>
    <w:rsid w:val="00ED6C30"/>
    <w:rsid w:val="00ED7BF6"/>
    <w:rsid w:val="00EE018F"/>
    <w:rsid w:val="00EE0219"/>
    <w:rsid w:val="00EE0457"/>
    <w:rsid w:val="00EE0D77"/>
    <w:rsid w:val="00EE11D0"/>
    <w:rsid w:val="00EE19F4"/>
    <w:rsid w:val="00EE1BAD"/>
    <w:rsid w:val="00EE2715"/>
    <w:rsid w:val="00EE2A3B"/>
    <w:rsid w:val="00EE3428"/>
    <w:rsid w:val="00EE4229"/>
    <w:rsid w:val="00EE54C4"/>
    <w:rsid w:val="00EE77F1"/>
    <w:rsid w:val="00EE7ACC"/>
    <w:rsid w:val="00EE7EA5"/>
    <w:rsid w:val="00EF2028"/>
    <w:rsid w:val="00EF3B2E"/>
    <w:rsid w:val="00EF3D5E"/>
    <w:rsid w:val="00EF4277"/>
    <w:rsid w:val="00EF5FCC"/>
    <w:rsid w:val="00EF6795"/>
    <w:rsid w:val="00EF709D"/>
    <w:rsid w:val="00EF76A4"/>
    <w:rsid w:val="00F00EC5"/>
    <w:rsid w:val="00F019D8"/>
    <w:rsid w:val="00F01A32"/>
    <w:rsid w:val="00F01CFE"/>
    <w:rsid w:val="00F0246B"/>
    <w:rsid w:val="00F02842"/>
    <w:rsid w:val="00F03755"/>
    <w:rsid w:val="00F03AD6"/>
    <w:rsid w:val="00F04099"/>
    <w:rsid w:val="00F0502B"/>
    <w:rsid w:val="00F05C5D"/>
    <w:rsid w:val="00F07737"/>
    <w:rsid w:val="00F108FB"/>
    <w:rsid w:val="00F1165A"/>
    <w:rsid w:val="00F1176A"/>
    <w:rsid w:val="00F12666"/>
    <w:rsid w:val="00F128D3"/>
    <w:rsid w:val="00F13B7A"/>
    <w:rsid w:val="00F141DD"/>
    <w:rsid w:val="00F147D7"/>
    <w:rsid w:val="00F14FAF"/>
    <w:rsid w:val="00F161B6"/>
    <w:rsid w:val="00F16809"/>
    <w:rsid w:val="00F17978"/>
    <w:rsid w:val="00F179A3"/>
    <w:rsid w:val="00F17AF0"/>
    <w:rsid w:val="00F20BA0"/>
    <w:rsid w:val="00F2154A"/>
    <w:rsid w:val="00F21B38"/>
    <w:rsid w:val="00F22D92"/>
    <w:rsid w:val="00F23A58"/>
    <w:rsid w:val="00F26B18"/>
    <w:rsid w:val="00F30C9F"/>
    <w:rsid w:val="00F3189A"/>
    <w:rsid w:val="00F32E7B"/>
    <w:rsid w:val="00F32F28"/>
    <w:rsid w:val="00F32F8A"/>
    <w:rsid w:val="00F33526"/>
    <w:rsid w:val="00F343FD"/>
    <w:rsid w:val="00F35528"/>
    <w:rsid w:val="00F356F4"/>
    <w:rsid w:val="00F37F5A"/>
    <w:rsid w:val="00F417C9"/>
    <w:rsid w:val="00F41CF9"/>
    <w:rsid w:val="00F42ACD"/>
    <w:rsid w:val="00F43309"/>
    <w:rsid w:val="00F439A7"/>
    <w:rsid w:val="00F4442B"/>
    <w:rsid w:val="00F448D3"/>
    <w:rsid w:val="00F44D97"/>
    <w:rsid w:val="00F46B9B"/>
    <w:rsid w:val="00F47143"/>
    <w:rsid w:val="00F47174"/>
    <w:rsid w:val="00F47767"/>
    <w:rsid w:val="00F501EA"/>
    <w:rsid w:val="00F51228"/>
    <w:rsid w:val="00F51367"/>
    <w:rsid w:val="00F51FB2"/>
    <w:rsid w:val="00F52129"/>
    <w:rsid w:val="00F528B8"/>
    <w:rsid w:val="00F52A1F"/>
    <w:rsid w:val="00F53184"/>
    <w:rsid w:val="00F540B6"/>
    <w:rsid w:val="00F548BF"/>
    <w:rsid w:val="00F54C81"/>
    <w:rsid w:val="00F5640C"/>
    <w:rsid w:val="00F60C72"/>
    <w:rsid w:val="00F610E7"/>
    <w:rsid w:val="00F61CB6"/>
    <w:rsid w:val="00F61EBB"/>
    <w:rsid w:val="00F631E1"/>
    <w:rsid w:val="00F638A7"/>
    <w:rsid w:val="00F6595B"/>
    <w:rsid w:val="00F66206"/>
    <w:rsid w:val="00F66607"/>
    <w:rsid w:val="00F66984"/>
    <w:rsid w:val="00F66E58"/>
    <w:rsid w:val="00F6723C"/>
    <w:rsid w:val="00F7150B"/>
    <w:rsid w:val="00F72104"/>
    <w:rsid w:val="00F72224"/>
    <w:rsid w:val="00F739CC"/>
    <w:rsid w:val="00F73AC1"/>
    <w:rsid w:val="00F73BB7"/>
    <w:rsid w:val="00F73BE6"/>
    <w:rsid w:val="00F74A41"/>
    <w:rsid w:val="00F7561D"/>
    <w:rsid w:val="00F7607E"/>
    <w:rsid w:val="00F76396"/>
    <w:rsid w:val="00F763A3"/>
    <w:rsid w:val="00F7784F"/>
    <w:rsid w:val="00F77FD7"/>
    <w:rsid w:val="00F77FF9"/>
    <w:rsid w:val="00F81B1C"/>
    <w:rsid w:val="00F81CE1"/>
    <w:rsid w:val="00F820E0"/>
    <w:rsid w:val="00F828E2"/>
    <w:rsid w:val="00F8311D"/>
    <w:rsid w:val="00F83E47"/>
    <w:rsid w:val="00F840C4"/>
    <w:rsid w:val="00F842CD"/>
    <w:rsid w:val="00F84A99"/>
    <w:rsid w:val="00F855D8"/>
    <w:rsid w:val="00F8732E"/>
    <w:rsid w:val="00F876D5"/>
    <w:rsid w:val="00F8778F"/>
    <w:rsid w:val="00F900D3"/>
    <w:rsid w:val="00F904D0"/>
    <w:rsid w:val="00F90E76"/>
    <w:rsid w:val="00F90FCD"/>
    <w:rsid w:val="00F913FB"/>
    <w:rsid w:val="00F92E62"/>
    <w:rsid w:val="00F9378C"/>
    <w:rsid w:val="00F93868"/>
    <w:rsid w:val="00F94903"/>
    <w:rsid w:val="00F94A18"/>
    <w:rsid w:val="00F95B27"/>
    <w:rsid w:val="00F9629B"/>
    <w:rsid w:val="00F96E4E"/>
    <w:rsid w:val="00F973A2"/>
    <w:rsid w:val="00F973D9"/>
    <w:rsid w:val="00F97AE1"/>
    <w:rsid w:val="00F97DF1"/>
    <w:rsid w:val="00FA043A"/>
    <w:rsid w:val="00FA0CA8"/>
    <w:rsid w:val="00FA10E1"/>
    <w:rsid w:val="00FA2A6F"/>
    <w:rsid w:val="00FA38B4"/>
    <w:rsid w:val="00FA4CCF"/>
    <w:rsid w:val="00FA4CF3"/>
    <w:rsid w:val="00FB04AE"/>
    <w:rsid w:val="00FB1518"/>
    <w:rsid w:val="00FB1584"/>
    <w:rsid w:val="00FB16D4"/>
    <w:rsid w:val="00FB1BEE"/>
    <w:rsid w:val="00FB1E1A"/>
    <w:rsid w:val="00FB2900"/>
    <w:rsid w:val="00FB3D25"/>
    <w:rsid w:val="00FB3EDC"/>
    <w:rsid w:val="00FB539C"/>
    <w:rsid w:val="00FB6F4E"/>
    <w:rsid w:val="00FB71AF"/>
    <w:rsid w:val="00FB762D"/>
    <w:rsid w:val="00FB782C"/>
    <w:rsid w:val="00FB7F2E"/>
    <w:rsid w:val="00FB7F9F"/>
    <w:rsid w:val="00FC0032"/>
    <w:rsid w:val="00FC0FF6"/>
    <w:rsid w:val="00FC1665"/>
    <w:rsid w:val="00FC1E0C"/>
    <w:rsid w:val="00FC2158"/>
    <w:rsid w:val="00FC2CA3"/>
    <w:rsid w:val="00FC3033"/>
    <w:rsid w:val="00FC44DC"/>
    <w:rsid w:val="00FC5359"/>
    <w:rsid w:val="00FC56CA"/>
    <w:rsid w:val="00FC5D60"/>
    <w:rsid w:val="00FC613B"/>
    <w:rsid w:val="00FC7A48"/>
    <w:rsid w:val="00FD02ED"/>
    <w:rsid w:val="00FD06DB"/>
    <w:rsid w:val="00FD1063"/>
    <w:rsid w:val="00FD2976"/>
    <w:rsid w:val="00FD3688"/>
    <w:rsid w:val="00FD598D"/>
    <w:rsid w:val="00FD7241"/>
    <w:rsid w:val="00FD755A"/>
    <w:rsid w:val="00FE05C6"/>
    <w:rsid w:val="00FE16BA"/>
    <w:rsid w:val="00FE2783"/>
    <w:rsid w:val="00FE27AA"/>
    <w:rsid w:val="00FE313A"/>
    <w:rsid w:val="00FE3432"/>
    <w:rsid w:val="00FE3F25"/>
    <w:rsid w:val="00FE4E2A"/>
    <w:rsid w:val="00FE5B64"/>
    <w:rsid w:val="00FE64DC"/>
    <w:rsid w:val="00FE6DB5"/>
    <w:rsid w:val="00FE6E42"/>
    <w:rsid w:val="00FE707A"/>
    <w:rsid w:val="00FE7E9F"/>
    <w:rsid w:val="00FF0542"/>
    <w:rsid w:val="00FF072F"/>
    <w:rsid w:val="00FF07A1"/>
    <w:rsid w:val="00FF0FF4"/>
    <w:rsid w:val="00FF114F"/>
    <w:rsid w:val="00FF1215"/>
    <w:rsid w:val="00FF25AF"/>
    <w:rsid w:val="00FF2DB6"/>
    <w:rsid w:val="00FF3511"/>
    <w:rsid w:val="00FF3E6B"/>
    <w:rsid w:val="00FF4200"/>
    <w:rsid w:val="00FF449E"/>
    <w:rsid w:val="00FF498E"/>
    <w:rsid w:val="00FF4C2E"/>
    <w:rsid w:val="00FF5423"/>
    <w:rsid w:val="00FF5542"/>
    <w:rsid w:val="00FF5E96"/>
    <w:rsid w:val="00FF6291"/>
    <w:rsid w:val="00FF6401"/>
    <w:rsid w:val="00FF6F54"/>
    <w:rsid w:val="00FF7785"/>
    <w:rsid w:val="00FF7F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759DCD6"/>
  <w15:docId w15:val="{100616DD-EC0F-4B0B-9312-C2096421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11F4"/>
    <w:pPr>
      <w:widowControl w:val="0"/>
      <w:jc w:val="both"/>
    </w:pPr>
  </w:style>
  <w:style w:type="paragraph" w:styleId="1">
    <w:name w:val="heading 1"/>
    <w:basedOn w:val="a"/>
    <w:next w:val="a"/>
    <w:link w:val="10"/>
    <w:uiPriority w:val="9"/>
    <w:qFormat/>
    <w:rsid w:val="00831253"/>
    <w:pPr>
      <w:keepNext/>
      <w:keepLines/>
      <w:spacing w:line="360" w:lineRule="auto"/>
      <w:outlineLvl w:val="0"/>
    </w:pPr>
    <w:rPr>
      <w:rFonts w:ascii="宋体" w:eastAsia="宋体" w:hAnsi="宋体"/>
      <w:b/>
      <w:bCs/>
      <w:kern w:val="44"/>
      <w:sz w:val="28"/>
      <w:szCs w:val="44"/>
    </w:rPr>
  </w:style>
  <w:style w:type="paragraph" w:styleId="2">
    <w:name w:val="heading 2"/>
    <w:basedOn w:val="a"/>
    <w:next w:val="a"/>
    <w:link w:val="20"/>
    <w:qFormat/>
    <w:rsid w:val="00831253"/>
    <w:pPr>
      <w:keepNext/>
      <w:keepLines/>
      <w:adjustRightInd w:val="0"/>
      <w:spacing w:line="360" w:lineRule="auto"/>
      <w:textAlignment w:val="baseline"/>
      <w:outlineLvl w:val="1"/>
    </w:pPr>
    <w:rPr>
      <w:rFonts w:ascii="宋体" w:eastAsia="宋体" w:hAnsi="宋体" w:cs="Times New Roman"/>
      <w:b/>
      <w:bCs/>
      <w:kern w:val="0"/>
      <w:sz w:val="24"/>
      <w:szCs w:val="32"/>
    </w:rPr>
  </w:style>
  <w:style w:type="paragraph" w:styleId="3">
    <w:name w:val="heading 3"/>
    <w:basedOn w:val="a"/>
    <w:next w:val="a"/>
    <w:link w:val="30"/>
    <w:uiPriority w:val="9"/>
    <w:unhideWhenUsed/>
    <w:qFormat/>
    <w:rsid w:val="00831253"/>
    <w:pPr>
      <w:keepNext/>
      <w:keepLines/>
      <w:spacing w:line="360" w:lineRule="auto"/>
      <w:outlineLvl w:val="2"/>
    </w:pPr>
    <w:rPr>
      <w:rFonts w:ascii="宋体" w:eastAsia="宋体" w:hAnsi="宋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31253"/>
    <w:rPr>
      <w:rFonts w:ascii="宋体" w:eastAsia="宋体" w:hAnsi="宋体"/>
      <w:b/>
      <w:bCs/>
      <w:kern w:val="44"/>
      <w:sz w:val="28"/>
      <w:szCs w:val="44"/>
    </w:rPr>
  </w:style>
  <w:style w:type="character" w:customStyle="1" w:styleId="20">
    <w:name w:val="标题 2 字符"/>
    <w:basedOn w:val="a0"/>
    <w:link w:val="2"/>
    <w:qFormat/>
    <w:rsid w:val="00831253"/>
    <w:rPr>
      <w:rFonts w:ascii="宋体" w:eastAsia="宋体" w:hAnsi="宋体" w:cs="Times New Roman"/>
      <w:b/>
      <w:bCs/>
      <w:kern w:val="0"/>
      <w:sz w:val="24"/>
      <w:szCs w:val="32"/>
    </w:rPr>
  </w:style>
  <w:style w:type="character" w:customStyle="1" w:styleId="30">
    <w:name w:val="标题 3 字符"/>
    <w:basedOn w:val="a0"/>
    <w:link w:val="3"/>
    <w:uiPriority w:val="9"/>
    <w:rsid w:val="00831253"/>
    <w:rPr>
      <w:rFonts w:ascii="宋体" w:eastAsia="宋体" w:hAnsi="宋体"/>
      <w:b/>
      <w:bCs/>
      <w:szCs w:val="32"/>
    </w:rPr>
  </w:style>
  <w:style w:type="paragraph" w:styleId="a3">
    <w:name w:val="header"/>
    <w:basedOn w:val="a"/>
    <w:link w:val="a4"/>
    <w:uiPriority w:val="99"/>
    <w:unhideWhenUsed/>
    <w:rsid w:val="009269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26905"/>
    <w:rPr>
      <w:sz w:val="18"/>
      <w:szCs w:val="18"/>
    </w:rPr>
  </w:style>
  <w:style w:type="paragraph" w:styleId="a5">
    <w:name w:val="footer"/>
    <w:basedOn w:val="a"/>
    <w:link w:val="a6"/>
    <w:uiPriority w:val="99"/>
    <w:unhideWhenUsed/>
    <w:rsid w:val="00926905"/>
    <w:pPr>
      <w:tabs>
        <w:tab w:val="center" w:pos="4153"/>
        <w:tab w:val="right" w:pos="8306"/>
      </w:tabs>
      <w:snapToGrid w:val="0"/>
      <w:jc w:val="left"/>
    </w:pPr>
    <w:rPr>
      <w:sz w:val="18"/>
      <w:szCs w:val="18"/>
    </w:rPr>
  </w:style>
  <w:style w:type="character" w:customStyle="1" w:styleId="a6">
    <w:name w:val="页脚 字符"/>
    <w:basedOn w:val="a0"/>
    <w:link w:val="a5"/>
    <w:uiPriority w:val="99"/>
    <w:rsid w:val="00926905"/>
    <w:rPr>
      <w:sz w:val="18"/>
      <w:szCs w:val="18"/>
    </w:rPr>
  </w:style>
  <w:style w:type="paragraph" w:styleId="a7">
    <w:name w:val="List Paragraph"/>
    <w:basedOn w:val="a"/>
    <w:link w:val="a8"/>
    <w:uiPriority w:val="34"/>
    <w:qFormat/>
    <w:rsid w:val="00FF3E6B"/>
    <w:pPr>
      <w:ind w:firstLineChars="200" w:firstLine="420"/>
    </w:pPr>
  </w:style>
  <w:style w:type="character" w:customStyle="1" w:styleId="a8">
    <w:name w:val="列表段落 字符"/>
    <w:basedOn w:val="a0"/>
    <w:link w:val="a7"/>
    <w:uiPriority w:val="34"/>
    <w:qFormat/>
    <w:rsid w:val="00745F78"/>
  </w:style>
  <w:style w:type="character" w:customStyle="1" w:styleId="CharChar">
    <w:name w:val="+正文 Char Char"/>
    <w:link w:val="a9"/>
    <w:rsid w:val="00C8665B"/>
    <w:rPr>
      <w:sz w:val="24"/>
      <w:szCs w:val="28"/>
    </w:rPr>
  </w:style>
  <w:style w:type="paragraph" w:customStyle="1" w:styleId="a9">
    <w:name w:val="+正文"/>
    <w:basedOn w:val="a"/>
    <w:link w:val="CharChar"/>
    <w:qFormat/>
    <w:rsid w:val="00C8665B"/>
    <w:pPr>
      <w:spacing w:line="360" w:lineRule="auto"/>
      <w:ind w:firstLineChars="200" w:firstLine="200"/>
    </w:pPr>
    <w:rPr>
      <w:sz w:val="24"/>
      <w:szCs w:val="28"/>
    </w:rPr>
  </w:style>
  <w:style w:type="paragraph" w:customStyle="1" w:styleId="reader-word-layerreader-word-s4-6">
    <w:name w:val="reader-word-layer reader-word-s4-6"/>
    <w:basedOn w:val="a"/>
    <w:rsid w:val="00C8665B"/>
    <w:pPr>
      <w:widowControl/>
      <w:spacing w:before="100" w:beforeAutospacing="1" w:after="100" w:afterAutospacing="1"/>
      <w:jc w:val="left"/>
    </w:pPr>
    <w:rPr>
      <w:rFonts w:ascii="宋体" w:eastAsia="宋体" w:hAnsi="宋体" w:cs="宋体"/>
      <w:kern w:val="0"/>
      <w:sz w:val="24"/>
      <w:szCs w:val="24"/>
    </w:rPr>
  </w:style>
  <w:style w:type="paragraph" w:styleId="aa">
    <w:name w:val="Normal (Web)"/>
    <w:aliases w:val="普通 (Web)"/>
    <w:basedOn w:val="a"/>
    <w:uiPriority w:val="99"/>
    <w:qFormat/>
    <w:rsid w:val="00D94F7C"/>
    <w:pPr>
      <w:widowControl/>
      <w:adjustRightInd w:val="0"/>
      <w:spacing w:before="100" w:beforeAutospacing="1" w:after="100" w:afterAutospacing="1" w:line="360" w:lineRule="atLeast"/>
      <w:jc w:val="left"/>
      <w:textAlignment w:val="baseline"/>
    </w:pPr>
    <w:rPr>
      <w:rFonts w:ascii="宋体" w:eastAsia="宋体" w:hAnsi="宋体" w:cs="Times New Roman"/>
      <w:kern w:val="0"/>
      <w:sz w:val="24"/>
      <w:szCs w:val="24"/>
    </w:rPr>
  </w:style>
  <w:style w:type="paragraph" w:styleId="TOC">
    <w:name w:val="TOC Heading"/>
    <w:basedOn w:val="1"/>
    <w:next w:val="a"/>
    <w:uiPriority w:val="39"/>
    <w:unhideWhenUsed/>
    <w:qFormat/>
    <w:rsid w:val="003343C5"/>
    <w:pPr>
      <w:widowControl/>
      <w:spacing w:before="240" w:line="259" w:lineRule="auto"/>
      <w:jc w:val="left"/>
      <w:outlineLvl w:val="9"/>
    </w:pPr>
    <w:rPr>
      <w:rFonts w:asciiTheme="majorHAnsi" w:hAnsiTheme="majorHAnsi" w:cstheme="majorBidi"/>
      <w:b w:val="0"/>
      <w:bCs w:val="0"/>
      <w:color w:val="365F91" w:themeColor="accent1" w:themeShade="BF"/>
      <w:kern w:val="0"/>
      <w:szCs w:val="32"/>
    </w:rPr>
  </w:style>
  <w:style w:type="paragraph" w:styleId="TOC2">
    <w:name w:val="toc 2"/>
    <w:basedOn w:val="a"/>
    <w:next w:val="a"/>
    <w:autoRedefine/>
    <w:uiPriority w:val="39"/>
    <w:unhideWhenUsed/>
    <w:rsid w:val="00D21711"/>
    <w:pPr>
      <w:tabs>
        <w:tab w:val="right" w:leader="dot" w:pos="9638"/>
      </w:tabs>
      <w:jc w:val="left"/>
    </w:pPr>
  </w:style>
  <w:style w:type="character" w:styleId="ab">
    <w:name w:val="Hyperlink"/>
    <w:basedOn w:val="a0"/>
    <w:uiPriority w:val="99"/>
    <w:unhideWhenUsed/>
    <w:rsid w:val="003343C5"/>
    <w:rPr>
      <w:color w:val="0000FF" w:themeColor="hyperlink"/>
      <w:u w:val="single"/>
    </w:rPr>
  </w:style>
  <w:style w:type="paragraph" w:styleId="TOC1">
    <w:name w:val="toc 1"/>
    <w:basedOn w:val="a"/>
    <w:next w:val="a"/>
    <w:autoRedefine/>
    <w:uiPriority w:val="39"/>
    <w:unhideWhenUsed/>
    <w:rsid w:val="00D21711"/>
    <w:pPr>
      <w:tabs>
        <w:tab w:val="right" w:leader="dot" w:pos="9736"/>
      </w:tabs>
    </w:pPr>
    <w:rPr>
      <w:b/>
    </w:rPr>
  </w:style>
  <w:style w:type="table" w:customStyle="1" w:styleId="11">
    <w:name w:val="网格型浅色1"/>
    <w:basedOn w:val="a1"/>
    <w:uiPriority w:val="40"/>
    <w:rsid w:val="009B0E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无格式表格 11"/>
    <w:basedOn w:val="a1"/>
    <w:uiPriority w:val="41"/>
    <w:rsid w:val="009B0EB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c">
    <w:name w:val="Table Grid"/>
    <w:basedOn w:val="a1"/>
    <w:uiPriority w:val="59"/>
    <w:rsid w:val="009B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a"/>
    <w:next w:val="a"/>
    <w:autoRedefine/>
    <w:uiPriority w:val="39"/>
    <w:unhideWhenUsed/>
    <w:rsid w:val="00D21711"/>
  </w:style>
  <w:style w:type="paragraph" w:customStyle="1" w:styleId="Default">
    <w:name w:val="Default"/>
    <w:rsid w:val="00287A4D"/>
    <w:pPr>
      <w:widowControl w:val="0"/>
      <w:autoSpaceDE w:val="0"/>
      <w:autoSpaceDN w:val="0"/>
      <w:adjustRightInd w:val="0"/>
    </w:pPr>
    <w:rPr>
      <w:rFonts w:ascii="华文琥珀" w:eastAsia="华文琥珀" w:hAnsi="Calibri" w:cs="华文琥珀"/>
      <w:color w:val="000000"/>
      <w:kern w:val="0"/>
      <w:sz w:val="24"/>
      <w:szCs w:val="24"/>
    </w:rPr>
  </w:style>
  <w:style w:type="character" w:styleId="ad">
    <w:name w:val="FollowedHyperlink"/>
    <w:basedOn w:val="a0"/>
    <w:uiPriority w:val="99"/>
    <w:semiHidden/>
    <w:unhideWhenUsed/>
    <w:rsid w:val="003C4FB6"/>
    <w:rPr>
      <w:color w:val="954F72"/>
      <w:u w:val="single"/>
    </w:rPr>
  </w:style>
  <w:style w:type="paragraph" w:customStyle="1" w:styleId="msonormal0">
    <w:name w:val="msonormal"/>
    <w:basedOn w:val="a"/>
    <w:rsid w:val="003C4FB6"/>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3C4FB6"/>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
    <w:rsid w:val="003C4FB6"/>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6">
    <w:name w:val="xl66"/>
    <w:basedOn w:val="a"/>
    <w:rsid w:val="003C4FB6"/>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rsid w:val="003C4FB6"/>
    <w:pPr>
      <w:widowControl/>
      <w:spacing w:before="100" w:beforeAutospacing="1" w:after="100" w:afterAutospacing="1"/>
      <w:jc w:val="left"/>
      <w:textAlignment w:val="center"/>
    </w:pPr>
    <w:rPr>
      <w:rFonts w:ascii="等线 Light" w:eastAsia="等线 Light" w:hAnsi="等线 Light" w:cs="宋体"/>
      <w:kern w:val="0"/>
      <w:sz w:val="24"/>
      <w:szCs w:val="24"/>
    </w:rPr>
  </w:style>
  <w:style w:type="paragraph" w:customStyle="1" w:styleId="xl68">
    <w:name w:val="xl68"/>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70">
    <w:name w:val="xl70"/>
    <w:basedOn w:val="a"/>
    <w:rsid w:val="003C4FB6"/>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1">
    <w:name w:val="xl71"/>
    <w:basedOn w:val="a"/>
    <w:rsid w:val="003C4FB6"/>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宋体" w:eastAsia="宋体" w:hAnsi="宋体" w:cs="宋体"/>
      <w:b/>
      <w:bCs/>
      <w:color w:val="000000"/>
      <w:kern w:val="0"/>
      <w:sz w:val="18"/>
      <w:szCs w:val="18"/>
    </w:rPr>
  </w:style>
  <w:style w:type="paragraph" w:customStyle="1" w:styleId="xl72">
    <w:name w:val="xl72"/>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3C4FB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5">
    <w:name w:val="xl75"/>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77">
    <w:name w:val="xl77"/>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等线 Light" w:eastAsia="等线 Light" w:hAnsi="等线 Light" w:cs="宋体"/>
      <w:kern w:val="0"/>
      <w:sz w:val="18"/>
      <w:szCs w:val="18"/>
    </w:rPr>
  </w:style>
  <w:style w:type="paragraph" w:customStyle="1" w:styleId="xl78">
    <w:name w:val="xl78"/>
    <w:basedOn w:val="a"/>
    <w:rsid w:val="003C4FB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font6">
    <w:name w:val="font6"/>
    <w:basedOn w:val="a"/>
    <w:rsid w:val="008C4A5C"/>
    <w:pPr>
      <w:widowControl/>
      <w:spacing w:before="100" w:beforeAutospacing="1" w:after="100" w:afterAutospacing="1"/>
      <w:jc w:val="left"/>
    </w:pPr>
    <w:rPr>
      <w:rFonts w:ascii="等线" w:eastAsia="等线" w:hAnsi="等线" w:cs="宋体"/>
      <w:color w:val="000000"/>
      <w:kern w:val="0"/>
      <w:sz w:val="18"/>
      <w:szCs w:val="18"/>
    </w:rPr>
  </w:style>
  <w:style w:type="paragraph" w:customStyle="1" w:styleId="font7">
    <w:name w:val="font7"/>
    <w:basedOn w:val="a"/>
    <w:rsid w:val="008C4A5C"/>
    <w:pPr>
      <w:widowControl/>
      <w:spacing w:before="100" w:beforeAutospacing="1" w:after="100" w:afterAutospacing="1"/>
      <w:jc w:val="left"/>
    </w:pPr>
    <w:rPr>
      <w:rFonts w:ascii="等线" w:eastAsia="等线" w:hAnsi="等线" w:cs="宋体"/>
      <w:color w:val="000000"/>
      <w:kern w:val="0"/>
      <w:sz w:val="18"/>
      <w:szCs w:val="18"/>
    </w:rPr>
  </w:style>
  <w:style w:type="paragraph" w:customStyle="1" w:styleId="xl63">
    <w:name w:val="xl63"/>
    <w:basedOn w:val="a"/>
    <w:rsid w:val="008C4A5C"/>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4">
    <w:name w:val="xl64"/>
    <w:basedOn w:val="a"/>
    <w:rsid w:val="008C4A5C"/>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79">
    <w:name w:val="xl79"/>
    <w:basedOn w:val="a"/>
    <w:rsid w:val="008C4A5C"/>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4A5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8C4A5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2">
    <w:name w:val="xl82"/>
    <w:basedOn w:val="a"/>
    <w:rsid w:val="008C4A5C"/>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3">
    <w:name w:val="xl83"/>
    <w:basedOn w:val="a"/>
    <w:rsid w:val="008C4A5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4">
    <w:name w:val="xl84"/>
    <w:basedOn w:val="a"/>
    <w:rsid w:val="008C4A5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8C4A5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8C4A5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8C4A5C"/>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8">
    <w:name w:val="xl88"/>
    <w:basedOn w:val="a"/>
    <w:rsid w:val="0090042A"/>
    <w:pPr>
      <w:widowControl/>
      <w:pBdr>
        <w:left w:val="single" w:sz="8" w:space="0" w:color="auto"/>
        <w:right w:val="single" w:sz="8" w:space="0" w:color="auto"/>
      </w:pBdr>
      <w:spacing w:before="100" w:beforeAutospacing="1" w:after="100" w:afterAutospacing="1"/>
      <w:jc w:val="left"/>
      <w:textAlignment w:val="center"/>
    </w:pPr>
    <w:rPr>
      <w:rFonts w:ascii="Calibri" w:eastAsia="宋体" w:hAnsi="Calibri" w:cs="Calibri"/>
      <w:kern w:val="0"/>
      <w:szCs w:val="21"/>
    </w:rPr>
  </w:style>
  <w:style w:type="paragraph" w:customStyle="1" w:styleId="xl89">
    <w:name w:val="xl89"/>
    <w:basedOn w:val="a"/>
    <w:rsid w:val="0090042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Calibri" w:eastAsia="宋体" w:hAnsi="Calibri" w:cs="Calibri"/>
      <w:kern w:val="0"/>
      <w:szCs w:val="21"/>
    </w:rPr>
  </w:style>
  <w:style w:type="paragraph" w:customStyle="1" w:styleId="xl90">
    <w:name w:val="xl90"/>
    <w:basedOn w:val="a"/>
    <w:rsid w:val="0090042A"/>
    <w:pPr>
      <w:widowControl/>
      <w:pBdr>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90042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2">
    <w:name w:val="xl92"/>
    <w:basedOn w:val="a"/>
    <w:rsid w:val="0090042A"/>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90042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4">
    <w:name w:val="xl94"/>
    <w:basedOn w:val="a"/>
    <w:rsid w:val="0090042A"/>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5">
    <w:name w:val="xl95"/>
    <w:basedOn w:val="a"/>
    <w:rsid w:val="0090042A"/>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6">
    <w:name w:val="xl96"/>
    <w:basedOn w:val="a"/>
    <w:rsid w:val="0090042A"/>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7">
    <w:name w:val="xl97"/>
    <w:basedOn w:val="a"/>
    <w:rsid w:val="0090042A"/>
    <w:pPr>
      <w:widowControl/>
      <w:pBdr>
        <w:top w:val="single" w:sz="8" w:space="0" w:color="auto"/>
        <w:bottom w:val="single" w:sz="8" w:space="0" w:color="auto"/>
        <w:right w:val="single" w:sz="8" w:space="0" w:color="000000"/>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8">
    <w:name w:val="xl98"/>
    <w:basedOn w:val="a"/>
    <w:rsid w:val="0090042A"/>
    <w:pPr>
      <w:widowControl/>
      <w:pBdr>
        <w:top w:val="single" w:sz="8" w:space="0" w:color="auto"/>
        <w:right w:val="single" w:sz="8" w:space="0" w:color="000000"/>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9">
    <w:name w:val="xl99"/>
    <w:basedOn w:val="a"/>
    <w:rsid w:val="0090042A"/>
    <w:pPr>
      <w:widowControl/>
      <w:pBdr>
        <w:bottom w:val="single" w:sz="8" w:space="0" w:color="auto"/>
        <w:right w:val="single" w:sz="8" w:space="0" w:color="000000"/>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90042A"/>
    <w:pPr>
      <w:widowControl/>
      <w:pBdr>
        <w:top w:val="single" w:sz="8" w:space="0" w:color="auto"/>
        <w:left w:val="single" w:sz="8" w:space="0" w:color="000000"/>
        <w:right w:val="single" w:sz="8" w:space="0" w:color="auto"/>
      </w:pBdr>
      <w:spacing w:before="100" w:beforeAutospacing="1" w:after="100" w:afterAutospacing="1"/>
      <w:jc w:val="left"/>
      <w:textAlignment w:val="center"/>
    </w:pPr>
    <w:rPr>
      <w:rFonts w:ascii="Calibri" w:eastAsia="宋体" w:hAnsi="Calibri" w:cs="Calibri"/>
      <w:kern w:val="0"/>
      <w:szCs w:val="21"/>
    </w:rPr>
  </w:style>
  <w:style w:type="paragraph" w:customStyle="1" w:styleId="xl101">
    <w:name w:val="xl101"/>
    <w:basedOn w:val="a"/>
    <w:rsid w:val="0090042A"/>
    <w:pPr>
      <w:widowControl/>
      <w:pBdr>
        <w:left w:val="single" w:sz="8" w:space="0" w:color="000000"/>
        <w:bottom w:val="single" w:sz="8" w:space="0" w:color="auto"/>
        <w:right w:val="single" w:sz="8" w:space="0" w:color="auto"/>
      </w:pBdr>
      <w:spacing w:before="100" w:beforeAutospacing="1" w:after="100" w:afterAutospacing="1"/>
      <w:jc w:val="left"/>
      <w:textAlignment w:val="center"/>
    </w:pPr>
    <w:rPr>
      <w:rFonts w:ascii="Calibri" w:eastAsia="宋体" w:hAnsi="Calibri" w:cs="Calibri"/>
      <w:kern w:val="0"/>
      <w:szCs w:val="21"/>
    </w:rPr>
  </w:style>
  <w:style w:type="paragraph" w:customStyle="1" w:styleId="xl102">
    <w:name w:val="xl102"/>
    <w:basedOn w:val="a"/>
    <w:rsid w:val="0090042A"/>
    <w:pPr>
      <w:widowControl/>
      <w:pBdr>
        <w:lef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3">
    <w:name w:val="xl103"/>
    <w:basedOn w:val="a"/>
    <w:rsid w:val="0090042A"/>
    <w:pPr>
      <w:widowControl/>
      <w:pBdr>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4">
    <w:name w:val="xl104"/>
    <w:basedOn w:val="a"/>
    <w:rsid w:val="0090042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5">
    <w:name w:val="xl105"/>
    <w:basedOn w:val="a"/>
    <w:rsid w:val="0090042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6">
    <w:name w:val="xl106"/>
    <w:basedOn w:val="a"/>
    <w:rsid w:val="0090042A"/>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font8">
    <w:name w:val="font8"/>
    <w:basedOn w:val="a"/>
    <w:rsid w:val="00184E0B"/>
    <w:pPr>
      <w:widowControl/>
      <w:spacing w:before="100" w:beforeAutospacing="1" w:after="100" w:afterAutospacing="1"/>
      <w:jc w:val="left"/>
    </w:pPr>
    <w:rPr>
      <w:rFonts w:ascii="等线" w:eastAsia="等线" w:hAnsi="等线" w:cs="宋体"/>
      <w:kern w:val="0"/>
      <w:sz w:val="18"/>
      <w:szCs w:val="18"/>
    </w:rPr>
  </w:style>
  <w:style w:type="paragraph" w:customStyle="1" w:styleId="font9">
    <w:name w:val="font9"/>
    <w:basedOn w:val="a"/>
    <w:rsid w:val="00C044D6"/>
    <w:pPr>
      <w:widowControl/>
      <w:spacing w:before="100" w:beforeAutospacing="1" w:after="100" w:afterAutospacing="1"/>
      <w:jc w:val="left"/>
    </w:pPr>
    <w:rPr>
      <w:rFonts w:ascii="宋体" w:eastAsia="宋体" w:hAnsi="宋体" w:cs="宋体"/>
      <w:color w:val="FF0000"/>
      <w:kern w:val="0"/>
      <w:sz w:val="18"/>
      <w:szCs w:val="18"/>
    </w:rPr>
  </w:style>
  <w:style w:type="paragraph" w:customStyle="1" w:styleId="font10">
    <w:name w:val="font10"/>
    <w:basedOn w:val="a"/>
    <w:rsid w:val="00661C0D"/>
    <w:pPr>
      <w:widowControl/>
      <w:spacing w:before="100" w:beforeAutospacing="1" w:after="100" w:afterAutospacing="1"/>
      <w:jc w:val="left"/>
    </w:pPr>
    <w:rPr>
      <w:rFonts w:ascii="等线" w:eastAsia="等线" w:hAnsi="等线" w:cs="宋体"/>
      <w:color w:val="0000CC"/>
      <w:kern w:val="0"/>
      <w:sz w:val="18"/>
      <w:szCs w:val="18"/>
    </w:rPr>
  </w:style>
  <w:style w:type="paragraph" w:customStyle="1" w:styleId="font11">
    <w:name w:val="font11"/>
    <w:basedOn w:val="a"/>
    <w:rsid w:val="00661C0D"/>
    <w:pPr>
      <w:widowControl/>
      <w:spacing w:before="100" w:beforeAutospacing="1" w:after="100" w:afterAutospacing="1"/>
      <w:jc w:val="left"/>
    </w:pPr>
    <w:rPr>
      <w:rFonts w:ascii="Calibri" w:eastAsia="宋体" w:hAnsi="Calibri" w:cs="Calibri"/>
      <w:color w:val="0000CC"/>
      <w:kern w:val="0"/>
      <w:sz w:val="18"/>
      <w:szCs w:val="18"/>
    </w:rPr>
  </w:style>
  <w:style w:type="paragraph" w:customStyle="1" w:styleId="font12">
    <w:name w:val="font12"/>
    <w:basedOn w:val="a"/>
    <w:rsid w:val="00661C0D"/>
    <w:pPr>
      <w:widowControl/>
      <w:spacing w:before="100" w:beforeAutospacing="1" w:after="100" w:afterAutospacing="1"/>
      <w:jc w:val="left"/>
    </w:pPr>
    <w:rPr>
      <w:rFonts w:ascii="宋体" w:eastAsia="宋体" w:hAnsi="宋体" w:cs="宋体"/>
      <w:color w:val="0000CC"/>
      <w:kern w:val="0"/>
      <w:sz w:val="18"/>
      <w:szCs w:val="18"/>
    </w:rPr>
  </w:style>
  <w:style w:type="paragraph" w:customStyle="1" w:styleId="xl107">
    <w:name w:val="xl107"/>
    <w:basedOn w:val="a"/>
    <w:rsid w:val="00661C0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CC"/>
      <w:kern w:val="0"/>
      <w:sz w:val="18"/>
      <w:szCs w:val="18"/>
    </w:rPr>
  </w:style>
  <w:style w:type="paragraph" w:customStyle="1" w:styleId="xl108">
    <w:name w:val="xl108"/>
    <w:basedOn w:val="a"/>
    <w:rsid w:val="00661C0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109">
    <w:name w:val="xl109"/>
    <w:basedOn w:val="a"/>
    <w:rsid w:val="00661C0D"/>
    <w:pPr>
      <w:widowControl/>
      <w:pBdr>
        <w:top w:val="single" w:sz="4" w:space="0" w:color="auto"/>
        <w:bottom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61C0D"/>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111">
    <w:name w:val="xl111"/>
    <w:basedOn w:val="a"/>
    <w:rsid w:val="00661C0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CC"/>
      <w:kern w:val="0"/>
      <w:sz w:val="18"/>
      <w:szCs w:val="18"/>
    </w:rPr>
  </w:style>
  <w:style w:type="paragraph" w:customStyle="1" w:styleId="xl112">
    <w:name w:val="xl112"/>
    <w:basedOn w:val="a"/>
    <w:rsid w:val="00661C0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CC"/>
      <w:kern w:val="0"/>
      <w:sz w:val="24"/>
      <w:szCs w:val="24"/>
    </w:rPr>
  </w:style>
  <w:style w:type="paragraph" w:customStyle="1" w:styleId="xl113">
    <w:name w:val="xl113"/>
    <w:basedOn w:val="a"/>
    <w:rsid w:val="00661C0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CC"/>
      <w:kern w:val="0"/>
      <w:sz w:val="24"/>
      <w:szCs w:val="24"/>
    </w:rPr>
  </w:style>
  <w:style w:type="paragraph" w:customStyle="1" w:styleId="xl114">
    <w:name w:val="xl114"/>
    <w:basedOn w:val="a"/>
    <w:rsid w:val="00EA628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CC"/>
      <w:kern w:val="0"/>
      <w:sz w:val="18"/>
      <w:szCs w:val="18"/>
    </w:rPr>
  </w:style>
  <w:style w:type="paragraph" w:customStyle="1" w:styleId="xl115">
    <w:name w:val="xl115"/>
    <w:basedOn w:val="a"/>
    <w:rsid w:val="00EA6280"/>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CC"/>
      <w:kern w:val="0"/>
      <w:sz w:val="24"/>
      <w:szCs w:val="24"/>
    </w:rPr>
  </w:style>
  <w:style w:type="paragraph" w:customStyle="1" w:styleId="xl116">
    <w:name w:val="xl116"/>
    <w:basedOn w:val="a"/>
    <w:rsid w:val="00EA628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CC"/>
      <w:kern w:val="0"/>
      <w:sz w:val="24"/>
      <w:szCs w:val="24"/>
    </w:rPr>
  </w:style>
  <w:style w:type="paragraph" w:styleId="ae">
    <w:name w:val="Date"/>
    <w:basedOn w:val="a"/>
    <w:next w:val="a"/>
    <w:link w:val="af"/>
    <w:unhideWhenUsed/>
    <w:rsid w:val="00F22D92"/>
    <w:pPr>
      <w:ind w:leftChars="2500" w:left="100"/>
    </w:pPr>
  </w:style>
  <w:style w:type="character" w:customStyle="1" w:styleId="af">
    <w:name w:val="日期 字符"/>
    <w:basedOn w:val="a0"/>
    <w:link w:val="ae"/>
    <w:uiPriority w:val="99"/>
    <w:semiHidden/>
    <w:rsid w:val="00F22D92"/>
  </w:style>
  <w:style w:type="paragraph" w:styleId="af0">
    <w:name w:val="Balloon Text"/>
    <w:basedOn w:val="a"/>
    <w:link w:val="af1"/>
    <w:uiPriority w:val="99"/>
    <w:semiHidden/>
    <w:unhideWhenUsed/>
    <w:rsid w:val="0099309C"/>
    <w:rPr>
      <w:sz w:val="18"/>
      <w:szCs w:val="18"/>
    </w:rPr>
  </w:style>
  <w:style w:type="character" w:customStyle="1" w:styleId="af1">
    <w:name w:val="批注框文本 字符"/>
    <w:basedOn w:val="a0"/>
    <w:link w:val="af0"/>
    <w:uiPriority w:val="99"/>
    <w:semiHidden/>
    <w:rsid w:val="0099309C"/>
    <w:rPr>
      <w:sz w:val="18"/>
      <w:szCs w:val="18"/>
    </w:rPr>
  </w:style>
  <w:style w:type="character" w:customStyle="1" w:styleId="af2">
    <w:name w:val="纯文本 字符"/>
    <w:link w:val="af3"/>
    <w:locked/>
    <w:rsid w:val="001B5CDE"/>
    <w:rPr>
      <w:rFonts w:ascii="宋体" w:hAnsi="Courier New"/>
      <w:u w:val="single" w:color="000000"/>
    </w:rPr>
  </w:style>
  <w:style w:type="paragraph" w:styleId="af3">
    <w:name w:val="Plain Text"/>
    <w:basedOn w:val="a"/>
    <w:link w:val="af2"/>
    <w:unhideWhenUsed/>
    <w:rsid w:val="001B5CDE"/>
    <w:rPr>
      <w:rFonts w:ascii="宋体" w:hAnsi="Courier New"/>
      <w:u w:val="single" w:color="000000"/>
    </w:rPr>
  </w:style>
  <w:style w:type="character" w:customStyle="1" w:styleId="12">
    <w:name w:val="纯文本 字符1"/>
    <w:basedOn w:val="a0"/>
    <w:uiPriority w:val="99"/>
    <w:semiHidden/>
    <w:rsid w:val="001B5CDE"/>
    <w:rPr>
      <w:rFonts w:asciiTheme="minorEastAsia" w:hAnsi="Courier New" w:cs="Courier New"/>
    </w:rPr>
  </w:style>
  <w:style w:type="character" w:customStyle="1" w:styleId="af4">
    <w:name w:val="列出段落 字符"/>
    <w:link w:val="af5"/>
    <w:uiPriority w:val="34"/>
    <w:locked/>
    <w:rsid w:val="001A190A"/>
    <w:rPr>
      <w:rFonts w:ascii="Calibri" w:hAnsi="Calibri"/>
      <w:sz w:val="24"/>
      <w:szCs w:val="21"/>
    </w:rPr>
  </w:style>
  <w:style w:type="paragraph" w:customStyle="1" w:styleId="af5">
    <w:basedOn w:val="a"/>
    <w:next w:val="a7"/>
    <w:link w:val="af4"/>
    <w:uiPriority w:val="34"/>
    <w:qFormat/>
    <w:rsid w:val="001A190A"/>
    <w:pPr>
      <w:spacing w:beforeLines="50" w:afterLines="50" w:line="360" w:lineRule="auto"/>
      <w:ind w:firstLineChars="200" w:firstLine="420"/>
    </w:pPr>
    <w:rPr>
      <w:rFonts w:ascii="Calibri" w:hAnsi="Calibri"/>
      <w:sz w:val="24"/>
      <w:szCs w:val="21"/>
    </w:rPr>
  </w:style>
  <w:style w:type="paragraph" w:customStyle="1" w:styleId="af6">
    <w:basedOn w:val="a"/>
    <w:next w:val="a7"/>
    <w:uiPriority w:val="34"/>
    <w:qFormat/>
    <w:rsid w:val="00C92838"/>
    <w:pPr>
      <w:spacing w:beforeLines="50" w:afterLines="50" w:line="360" w:lineRule="auto"/>
      <w:ind w:firstLineChars="200" w:firstLine="420"/>
    </w:pPr>
    <w:rPr>
      <w:rFonts w:ascii="Calibri" w:eastAsia="宋体" w:hAnsi="Calibri" w:cs="Times New Roman"/>
      <w:kern w:val="0"/>
      <w:sz w:val="24"/>
      <w:szCs w:val="21"/>
    </w:rPr>
  </w:style>
  <w:style w:type="paragraph" w:customStyle="1" w:styleId="af7">
    <w:basedOn w:val="a"/>
    <w:next w:val="a7"/>
    <w:uiPriority w:val="34"/>
    <w:qFormat/>
    <w:rsid w:val="00D32BCB"/>
    <w:pPr>
      <w:spacing w:beforeLines="50" w:afterLines="50" w:line="360" w:lineRule="auto"/>
      <w:ind w:firstLineChars="200" w:firstLine="420"/>
    </w:pPr>
    <w:rPr>
      <w:rFonts w:ascii="Calibri" w:eastAsia="宋体" w:hAnsi="Calibri" w:cs="Times New Roman"/>
      <w:kern w:val="0"/>
      <w:sz w:val="24"/>
      <w:szCs w:val="21"/>
    </w:rPr>
  </w:style>
  <w:style w:type="paragraph" w:styleId="af8">
    <w:name w:val="Body Text"/>
    <w:basedOn w:val="a"/>
    <w:link w:val="af9"/>
    <w:uiPriority w:val="99"/>
    <w:unhideWhenUsed/>
    <w:rsid w:val="00D32BCB"/>
    <w:pPr>
      <w:spacing w:after="120" w:line="420" w:lineRule="exact"/>
    </w:pPr>
    <w:rPr>
      <w:rFonts w:ascii="Times New Roman" w:eastAsia="宋体" w:hAnsi="Times New Roman" w:cs="Times New Roman"/>
      <w:szCs w:val="24"/>
    </w:rPr>
  </w:style>
  <w:style w:type="character" w:customStyle="1" w:styleId="af9">
    <w:name w:val="正文文本 字符"/>
    <w:basedOn w:val="a0"/>
    <w:link w:val="af8"/>
    <w:uiPriority w:val="99"/>
    <w:rsid w:val="00D32BCB"/>
    <w:rPr>
      <w:rFonts w:ascii="Times New Roman" w:eastAsia="宋体" w:hAnsi="Times New Roman" w:cs="Times New Roman"/>
      <w:szCs w:val="24"/>
    </w:rPr>
  </w:style>
  <w:style w:type="paragraph" w:customStyle="1" w:styleId="afa">
    <w:basedOn w:val="a"/>
    <w:next w:val="a7"/>
    <w:uiPriority w:val="34"/>
    <w:qFormat/>
    <w:rsid w:val="00C877E6"/>
    <w:pPr>
      <w:spacing w:beforeLines="50" w:afterLines="50" w:line="360" w:lineRule="auto"/>
      <w:ind w:firstLineChars="200" w:firstLine="420"/>
    </w:pPr>
    <w:rPr>
      <w:rFonts w:ascii="Calibri" w:eastAsia="宋体" w:hAnsi="Calibri" w:cs="Times New Roman"/>
      <w:kern w:val="0"/>
      <w:sz w:val="24"/>
      <w:szCs w:val="21"/>
    </w:rPr>
  </w:style>
  <w:style w:type="paragraph" w:customStyle="1" w:styleId="afb">
    <w:basedOn w:val="a"/>
    <w:next w:val="a7"/>
    <w:uiPriority w:val="34"/>
    <w:qFormat/>
    <w:rsid w:val="00DA6DD5"/>
    <w:pPr>
      <w:spacing w:beforeLines="50" w:afterLines="50" w:line="360" w:lineRule="auto"/>
      <w:ind w:firstLineChars="200" w:firstLine="420"/>
    </w:pPr>
    <w:rPr>
      <w:rFonts w:ascii="Calibri" w:eastAsia="宋体" w:hAnsi="Calibri" w:cs="Times New Roman"/>
      <w:kern w:val="0"/>
      <w:sz w:val="24"/>
      <w:szCs w:val="21"/>
    </w:rPr>
  </w:style>
  <w:style w:type="character" w:customStyle="1" w:styleId="13">
    <w:name w:val="日期 字符1"/>
    <w:rsid w:val="00DA6DD5"/>
    <w:rPr>
      <w:rFonts w:ascii="Calibri" w:hAnsi="Calibri"/>
      <w:kern w:val="2"/>
      <w:sz w:val="24"/>
    </w:rPr>
  </w:style>
  <w:style w:type="paragraph" w:customStyle="1" w:styleId="afc">
    <w:basedOn w:val="a"/>
    <w:next w:val="a7"/>
    <w:uiPriority w:val="34"/>
    <w:qFormat/>
    <w:rsid w:val="00390D08"/>
    <w:pPr>
      <w:spacing w:beforeLines="50" w:afterLines="50" w:line="360" w:lineRule="auto"/>
      <w:ind w:firstLineChars="200" w:firstLine="420"/>
    </w:pPr>
    <w:rPr>
      <w:rFonts w:ascii="Calibri" w:eastAsia="宋体" w:hAnsi="Calibri" w:cs="Times New Roman"/>
      <w:kern w:val="0"/>
      <w:sz w:val="24"/>
      <w:szCs w:val="21"/>
    </w:rPr>
  </w:style>
  <w:style w:type="paragraph" w:customStyle="1" w:styleId="14">
    <w:name w:val="1正文段落"/>
    <w:basedOn w:val="a"/>
    <w:uiPriority w:val="99"/>
    <w:qFormat/>
    <w:rsid w:val="007D4B10"/>
    <w:pPr>
      <w:spacing w:line="360" w:lineRule="auto"/>
      <w:ind w:firstLineChars="200" w:firstLine="480"/>
    </w:pPr>
    <w:rPr>
      <w:rFonts w:ascii="Calibri" w:eastAsia="宋体" w:hAnsi="Calibri" w:cs="Times New Roman"/>
    </w:rPr>
  </w:style>
  <w:style w:type="character" w:styleId="afd">
    <w:name w:val="Strong"/>
    <w:basedOn w:val="a0"/>
    <w:uiPriority w:val="22"/>
    <w:qFormat/>
    <w:rsid w:val="00944DF1"/>
    <w:rPr>
      <w:b/>
      <w:bCs/>
    </w:rPr>
  </w:style>
  <w:style w:type="paragraph" w:styleId="afe">
    <w:name w:val="annotation text"/>
    <w:basedOn w:val="a"/>
    <w:link w:val="aff"/>
    <w:uiPriority w:val="99"/>
    <w:unhideWhenUsed/>
    <w:qFormat/>
    <w:rsid w:val="00277C3E"/>
    <w:pPr>
      <w:jc w:val="left"/>
    </w:pPr>
  </w:style>
  <w:style w:type="character" w:customStyle="1" w:styleId="aff">
    <w:name w:val="批注文字 字符"/>
    <w:basedOn w:val="a0"/>
    <w:link w:val="afe"/>
    <w:uiPriority w:val="99"/>
    <w:qFormat/>
    <w:rsid w:val="00277C3E"/>
  </w:style>
  <w:style w:type="paragraph" w:customStyle="1" w:styleId="Char">
    <w:name w:val="Char"/>
    <w:basedOn w:val="a"/>
    <w:rsid w:val="00BD5AD1"/>
    <w:rPr>
      <w:rFonts w:ascii="宋体" w:eastAsia="宋体" w:hAnsi="Times New Roman" w:cs="Times New Roman"/>
      <w:kern w:val="0"/>
      <w:sz w:val="24"/>
      <w:szCs w:val="20"/>
    </w:rPr>
  </w:style>
  <w:style w:type="table" w:customStyle="1" w:styleId="15">
    <w:name w:val="网格型1"/>
    <w:basedOn w:val="a1"/>
    <w:next w:val="ac"/>
    <w:uiPriority w:val="59"/>
    <w:qFormat/>
    <w:rsid w:val="006D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894">
      <w:bodyDiv w:val="1"/>
      <w:marLeft w:val="0"/>
      <w:marRight w:val="0"/>
      <w:marTop w:val="0"/>
      <w:marBottom w:val="0"/>
      <w:divBdr>
        <w:top w:val="none" w:sz="0" w:space="0" w:color="auto"/>
        <w:left w:val="none" w:sz="0" w:space="0" w:color="auto"/>
        <w:bottom w:val="none" w:sz="0" w:space="0" w:color="auto"/>
        <w:right w:val="none" w:sz="0" w:space="0" w:color="auto"/>
      </w:divBdr>
    </w:div>
    <w:div w:id="50545269">
      <w:bodyDiv w:val="1"/>
      <w:marLeft w:val="0"/>
      <w:marRight w:val="0"/>
      <w:marTop w:val="0"/>
      <w:marBottom w:val="0"/>
      <w:divBdr>
        <w:top w:val="none" w:sz="0" w:space="0" w:color="auto"/>
        <w:left w:val="none" w:sz="0" w:space="0" w:color="auto"/>
        <w:bottom w:val="none" w:sz="0" w:space="0" w:color="auto"/>
        <w:right w:val="none" w:sz="0" w:space="0" w:color="auto"/>
      </w:divBdr>
    </w:div>
    <w:div w:id="57869604">
      <w:bodyDiv w:val="1"/>
      <w:marLeft w:val="0"/>
      <w:marRight w:val="0"/>
      <w:marTop w:val="0"/>
      <w:marBottom w:val="0"/>
      <w:divBdr>
        <w:top w:val="none" w:sz="0" w:space="0" w:color="auto"/>
        <w:left w:val="none" w:sz="0" w:space="0" w:color="auto"/>
        <w:bottom w:val="none" w:sz="0" w:space="0" w:color="auto"/>
        <w:right w:val="none" w:sz="0" w:space="0" w:color="auto"/>
      </w:divBdr>
    </w:div>
    <w:div w:id="62459527">
      <w:bodyDiv w:val="1"/>
      <w:marLeft w:val="0"/>
      <w:marRight w:val="0"/>
      <w:marTop w:val="0"/>
      <w:marBottom w:val="0"/>
      <w:divBdr>
        <w:top w:val="none" w:sz="0" w:space="0" w:color="auto"/>
        <w:left w:val="none" w:sz="0" w:space="0" w:color="auto"/>
        <w:bottom w:val="none" w:sz="0" w:space="0" w:color="auto"/>
        <w:right w:val="none" w:sz="0" w:space="0" w:color="auto"/>
      </w:divBdr>
    </w:div>
    <w:div w:id="73429838">
      <w:bodyDiv w:val="1"/>
      <w:marLeft w:val="0"/>
      <w:marRight w:val="0"/>
      <w:marTop w:val="0"/>
      <w:marBottom w:val="0"/>
      <w:divBdr>
        <w:top w:val="none" w:sz="0" w:space="0" w:color="auto"/>
        <w:left w:val="none" w:sz="0" w:space="0" w:color="auto"/>
        <w:bottom w:val="none" w:sz="0" w:space="0" w:color="auto"/>
        <w:right w:val="none" w:sz="0" w:space="0" w:color="auto"/>
      </w:divBdr>
    </w:div>
    <w:div w:id="82069229">
      <w:bodyDiv w:val="1"/>
      <w:marLeft w:val="0"/>
      <w:marRight w:val="0"/>
      <w:marTop w:val="0"/>
      <w:marBottom w:val="0"/>
      <w:divBdr>
        <w:top w:val="none" w:sz="0" w:space="0" w:color="auto"/>
        <w:left w:val="none" w:sz="0" w:space="0" w:color="auto"/>
        <w:bottom w:val="none" w:sz="0" w:space="0" w:color="auto"/>
        <w:right w:val="none" w:sz="0" w:space="0" w:color="auto"/>
      </w:divBdr>
    </w:div>
    <w:div w:id="109015999">
      <w:bodyDiv w:val="1"/>
      <w:marLeft w:val="0"/>
      <w:marRight w:val="0"/>
      <w:marTop w:val="0"/>
      <w:marBottom w:val="0"/>
      <w:divBdr>
        <w:top w:val="none" w:sz="0" w:space="0" w:color="auto"/>
        <w:left w:val="none" w:sz="0" w:space="0" w:color="auto"/>
        <w:bottom w:val="none" w:sz="0" w:space="0" w:color="auto"/>
        <w:right w:val="none" w:sz="0" w:space="0" w:color="auto"/>
      </w:divBdr>
    </w:div>
    <w:div w:id="116263035">
      <w:bodyDiv w:val="1"/>
      <w:marLeft w:val="0"/>
      <w:marRight w:val="0"/>
      <w:marTop w:val="0"/>
      <w:marBottom w:val="0"/>
      <w:divBdr>
        <w:top w:val="none" w:sz="0" w:space="0" w:color="auto"/>
        <w:left w:val="none" w:sz="0" w:space="0" w:color="auto"/>
        <w:bottom w:val="none" w:sz="0" w:space="0" w:color="auto"/>
        <w:right w:val="none" w:sz="0" w:space="0" w:color="auto"/>
      </w:divBdr>
    </w:div>
    <w:div w:id="140002807">
      <w:bodyDiv w:val="1"/>
      <w:marLeft w:val="0"/>
      <w:marRight w:val="0"/>
      <w:marTop w:val="0"/>
      <w:marBottom w:val="0"/>
      <w:divBdr>
        <w:top w:val="none" w:sz="0" w:space="0" w:color="auto"/>
        <w:left w:val="none" w:sz="0" w:space="0" w:color="auto"/>
        <w:bottom w:val="none" w:sz="0" w:space="0" w:color="auto"/>
        <w:right w:val="none" w:sz="0" w:space="0" w:color="auto"/>
      </w:divBdr>
    </w:div>
    <w:div w:id="199051831">
      <w:bodyDiv w:val="1"/>
      <w:marLeft w:val="0"/>
      <w:marRight w:val="0"/>
      <w:marTop w:val="0"/>
      <w:marBottom w:val="0"/>
      <w:divBdr>
        <w:top w:val="none" w:sz="0" w:space="0" w:color="auto"/>
        <w:left w:val="none" w:sz="0" w:space="0" w:color="auto"/>
        <w:bottom w:val="none" w:sz="0" w:space="0" w:color="auto"/>
        <w:right w:val="none" w:sz="0" w:space="0" w:color="auto"/>
      </w:divBdr>
    </w:div>
    <w:div w:id="205996034">
      <w:bodyDiv w:val="1"/>
      <w:marLeft w:val="0"/>
      <w:marRight w:val="0"/>
      <w:marTop w:val="0"/>
      <w:marBottom w:val="0"/>
      <w:divBdr>
        <w:top w:val="none" w:sz="0" w:space="0" w:color="auto"/>
        <w:left w:val="none" w:sz="0" w:space="0" w:color="auto"/>
        <w:bottom w:val="none" w:sz="0" w:space="0" w:color="auto"/>
        <w:right w:val="none" w:sz="0" w:space="0" w:color="auto"/>
      </w:divBdr>
    </w:div>
    <w:div w:id="211305574">
      <w:bodyDiv w:val="1"/>
      <w:marLeft w:val="0"/>
      <w:marRight w:val="0"/>
      <w:marTop w:val="0"/>
      <w:marBottom w:val="0"/>
      <w:divBdr>
        <w:top w:val="none" w:sz="0" w:space="0" w:color="auto"/>
        <w:left w:val="none" w:sz="0" w:space="0" w:color="auto"/>
        <w:bottom w:val="none" w:sz="0" w:space="0" w:color="auto"/>
        <w:right w:val="none" w:sz="0" w:space="0" w:color="auto"/>
      </w:divBdr>
    </w:div>
    <w:div w:id="213350907">
      <w:bodyDiv w:val="1"/>
      <w:marLeft w:val="0"/>
      <w:marRight w:val="0"/>
      <w:marTop w:val="0"/>
      <w:marBottom w:val="0"/>
      <w:divBdr>
        <w:top w:val="none" w:sz="0" w:space="0" w:color="auto"/>
        <w:left w:val="none" w:sz="0" w:space="0" w:color="auto"/>
        <w:bottom w:val="none" w:sz="0" w:space="0" w:color="auto"/>
        <w:right w:val="none" w:sz="0" w:space="0" w:color="auto"/>
      </w:divBdr>
    </w:div>
    <w:div w:id="248858132">
      <w:bodyDiv w:val="1"/>
      <w:marLeft w:val="0"/>
      <w:marRight w:val="0"/>
      <w:marTop w:val="0"/>
      <w:marBottom w:val="0"/>
      <w:divBdr>
        <w:top w:val="none" w:sz="0" w:space="0" w:color="auto"/>
        <w:left w:val="none" w:sz="0" w:space="0" w:color="auto"/>
        <w:bottom w:val="none" w:sz="0" w:space="0" w:color="auto"/>
        <w:right w:val="none" w:sz="0" w:space="0" w:color="auto"/>
      </w:divBdr>
    </w:div>
    <w:div w:id="253561724">
      <w:bodyDiv w:val="1"/>
      <w:marLeft w:val="0"/>
      <w:marRight w:val="0"/>
      <w:marTop w:val="0"/>
      <w:marBottom w:val="0"/>
      <w:divBdr>
        <w:top w:val="none" w:sz="0" w:space="0" w:color="auto"/>
        <w:left w:val="none" w:sz="0" w:space="0" w:color="auto"/>
        <w:bottom w:val="none" w:sz="0" w:space="0" w:color="auto"/>
        <w:right w:val="none" w:sz="0" w:space="0" w:color="auto"/>
      </w:divBdr>
    </w:div>
    <w:div w:id="260723802">
      <w:bodyDiv w:val="1"/>
      <w:marLeft w:val="0"/>
      <w:marRight w:val="0"/>
      <w:marTop w:val="0"/>
      <w:marBottom w:val="0"/>
      <w:divBdr>
        <w:top w:val="none" w:sz="0" w:space="0" w:color="auto"/>
        <w:left w:val="none" w:sz="0" w:space="0" w:color="auto"/>
        <w:bottom w:val="none" w:sz="0" w:space="0" w:color="auto"/>
        <w:right w:val="none" w:sz="0" w:space="0" w:color="auto"/>
      </w:divBdr>
    </w:div>
    <w:div w:id="267587470">
      <w:bodyDiv w:val="1"/>
      <w:marLeft w:val="0"/>
      <w:marRight w:val="0"/>
      <w:marTop w:val="0"/>
      <w:marBottom w:val="0"/>
      <w:divBdr>
        <w:top w:val="none" w:sz="0" w:space="0" w:color="auto"/>
        <w:left w:val="none" w:sz="0" w:space="0" w:color="auto"/>
        <w:bottom w:val="none" w:sz="0" w:space="0" w:color="auto"/>
        <w:right w:val="none" w:sz="0" w:space="0" w:color="auto"/>
      </w:divBdr>
    </w:div>
    <w:div w:id="280842531">
      <w:bodyDiv w:val="1"/>
      <w:marLeft w:val="0"/>
      <w:marRight w:val="0"/>
      <w:marTop w:val="0"/>
      <w:marBottom w:val="0"/>
      <w:divBdr>
        <w:top w:val="none" w:sz="0" w:space="0" w:color="auto"/>
        <w:left w:val="none" w:sz="0" w:space="0" w:color="auto"/>
        <w:bottom w:val="none" w:sz="0" w:space="0" w:color="auto"/>
        <w:right w:val="none" w:sz="0" w:space="0" w:color="auto"/>
      </w:divBdr>
    </w:div>
    <w:div w:id="314146353">
      <w:bodyDiv w:val="1"/>
      <w:marLeft w:val="0"/>
      <w:marRight w:val="0"/>
      <w:marTop w:val="0"/>
      <w:marBottom w:val="0"/>
      <w:divBdr>
        <w:top w:val="none" w:sz="0" w:space="0" w:color="auto"/>
        <w:left w:val="none" w:sz="0" w:space="0" w:color="auto"/>
        <w:bottom w:val="none" w:sz="0" w:space="0" w:color="auto"/>
        <w:right w:val="none" w:sz="0" w:space="0" w:color="auto"/>
      </w:divBdr>
    </w:div>
    <w:div w:id="320546756">
      <w:bodyDiv w:val="1"/>
      <w:marLeft w:val="0"/>
      <w:marRight w:val="0"/>
      <w:marTop w:val="0"/>
      <w:marBottom w:val="0"/>
      <w:divBdr>
        <w:top w:val="none" w:sz="0" w:space="0" w:color="auto"/>
        <w:left w:val="none" w:sz="0" w:space="0" w:color="auto"/>
        <w:bottom w:val="none" w:sz="0" w:space="0" w:color="auto"/>
        <w:right w:val="none" w:sz="0" w:space="0" w:color="auto"/>
      </w:divBdr>
    </w:div>
    <w:div w:id="324090223">
      <w:bodyDiv w:val="1"/>
      <w:marLeft w:val="0"/>
      <w:marRight w:val="0"/>
      <w:marTop w:val="0"/>
      <w:marBottom w:val="0"/>
      <w:divBdr>
        <w:top w:val="none" w:sz="0" w:space="0" w:color="auto"/>
        <w:left w:val="none" w:sz="0" w:space="0" w:color="auto"/>
        <w:bottom w:val="none" w:sz="0" w:space="0" w:color="auto"/>
        <w:right w:val="none" w:sz="0" w:space="0" w:color="auto"/>
      </w:divBdr>
      <w:divsChild>
        <w:div w:id="954754646">
          <w:marLeft w:val="0"/>
          <w:marRight w:val="0"/>
          <w:marTop w:val="0"/>
          <w:marBottom w:val="0"/>
          <w:divBdr>
            <w:top w:val="none" w:sz="0" w:space="0" w:color="auto"/>
            <w:left w:val="none" w:sz="0" w:space="0" w:color="auto"/>
            <w:bottom w:val="none" w:sz="0" w:space="0" w:color="auto"/>
            <w:right w:val="none" w:sz="0" w:space="0" w:color="auto"/>
          </w:divBdr>
        </w:div>
      </w:divsChild>
    </w:div>
    <w:div w:id="405299569">
      <w:bodyDiv w:val="1"/>
      <w:marLeft w:val="0"/>
      <w:marRight w:val="0"/>
      <w:marTop w:val="0"/>
      <w:marBottom w:val="0"/>
      <w:divBdr>
        <w:top w:val="none" w:sz="0" w:space="0" w:color="auto"/>
        <w:left w:val="none" w:sz="0" w:space="0" w:color="auto"/>
        <w:bottom w:val="none" w:sz="0" w:space="0" w:color="auto"/>
        <w:right w:val="none" w:sz="0" w:space="0" w:color="auto"/>
      </w:divBdr>
    </w:div>
    <w:div w:id="422916596">
      <w:bodyDiv w:val="1"/>
      <w:marLeft w:val="0"/>
      <w:marRight w:val="0"/>
      <w:marTop w:val="0"/>
      <w:marBottom w:val="0"/>
      <w:divBdr>
        <w:top w:val="none" w:sz="0" w:space="0" w:color="auto"/>
        <w:left w:val="none" w:sz="0" w:space="0" w:color="auto"/>
        <w:bottom w:val="none" w:sz="0" w:space="0" w:color="auto"/>
        <w:right w:val="none" w:sz="0" w:space="0" w:color="auto"/>
      </w:divBdr>
    </w:div>
    <w:div w:id="437333207">
      <w:bodyDiv w:val="1"/>
      <w:marLeft w:val="0"/>
      <w:marRight w:val="0"/>
      <w:marTop w:val="0"/>
      <w:marBottom w:val="0"/>
      <w:divBdr>
        <w:top w:val="none" w:sz="0" w:space="0" w:color="auto"/>
        <w:left w:val="none" w:sz="0" w:space="0" w:color="auto"/>
        <w:bottom w:val="none" w:sz="0" w:space="0" w:color="auto"/>
        <w:right w:val="none" w:sz="0" w:space="0" w:color="auto"/>
      </w:divBdr>
    </w:div>
    <w:div w:id="446850925">
      <w:bodyDiv w:val="1"/>
      <w:marLeft w:val="0"/>
      <w:marRight w:val="0"/>
      <w:marTop w:val="0"/>
      <w:marBottom w:val="0"/>
      <w:divBdr>
        <w:top w:val="none" w:sz="0" w:space="0" w:color="auto"/>
        <w:left w:val="none" w:sz="0" w:space="0" w:color="auto"/>
        <w:bottom w:val="none" w:sz="0" w:space="0" w:color="auto"/>
        <w:right w:val="none" w:sz="0" w:space="0" w:color="auto"/>
      </w:divBdr>
    </w:div>
    <w:div w:id="447432757">
      <w:bodyDiv w:val="1"/>
      <w:marLeft w:val="0"/>
      <w:marRight w:val="0"/>
      <w:marTop w:val="0"/>
      <w:marBottom w:val="0"/>
      <w:divBdr>
        <w:top w:val="none" w:sz="0" w:space="0" w:color="auto"/>
        <w:left w:val="none" w:sz="0" w:space="0" w:color="auto"/>
        <w:bottom w:val="none" w:sz="0" w:space="0" w:color="auto"/>
        <w:right w:val="none" w:sz="0" w:space="0" w:color="auto"/>
      </w:divBdr>
    </w:div>
    <w:div w:id="489180126">
      <w:bodyDiv w:val="1"/>
      <w:marLeft w:val="0"/>
      <w:marRight w:val="0"/>
      <w:marTop w:val="0"/>
      <w:marBottom w:val="0"/>
      <w:divBdr>
        <w:top w:val="none" w:sz="0" w:space="0" w:color="auto"/>
        <w:left w:val="none" w:sz="0" w:space="0" w:color="auto"/>
        <w:bottom w:val="none" w:sz="0" w:space="0" w:color="auto"/>
        <w:right w:val="none" w:sz="0" w:space="0" w:color="auto"/>
      </w:divBdr>
    </w:div>
    <w:div w:id="502013602">
      <w:bodyDiv w:val="1"/>
      <w:marLeft w:val="0"/>
      <w:marRight w:val="0"/>
      <w:marTop w:val="0"/>
      <w:marBottom w:val="0"/>
      <w:divBdr>
        <w:top w:val="none" w:sz="0" w:space="0" w:color="auto"/>
        <w:left w:val="none" w:sz="0" w:space="0" w:color="auto"/>
        <w:bottom w:val="none" w:sz="0" w:space="0" w:color="auto"/>
        <w:right w:val="none" w:sz="0" w:space="0" w:color="auto"/>
      </w:divBdr>
    </w:div>
    <w:div w:id="523787573">
      <w:bodyDiv w:val="1"/>
      <w:marLeft w:val="0"/>
      <w:marRight w:val="0"/>
      <w:marTop w:val="0"/>
      <w:marBottom w:val="0"/>
      <w:divBdr>
        <w:top w:val="none" w:sz="0" w:space="0" w:color="auto"/>
        <w:left w:val="none" w:sz="0" w:space="0" w:color="auto"/>
        <w:bottom w:val="none" w:sz="0" w:space="0" w:color="auto"/>
        <w:right w:val="none" w:sz="0" w:space="0" w:color="auto"/>
      </w:divBdr>
    </w:div>
    <w:div w:id="536701324">
      <w:bodyDiv w:val="1"/>
      <w:marLeft w:val="0"/>
      <w:marRight w:val="0"/>
      <w:marTop w:val="0"/>
      <w:marBottom w:val="0"/>
      <w:divBdr>
        <w:top w:val="none" w:sz="0" w:space="0" w:color="auto"/>
        <w:left w:val="none" w:sz="0" w:space="0" w:color="auto"/>
        <w:bottom w:val="none" w:sz="0" w:space="0" w:color="auto"/>
        <w:right w:val="none" w:sz="0" w:space="0" w:color="auto"/>
      </w:divBdr>
      <w:divsChild>
        <w:div w:id="452871223">
          <w:marLeft w:val="0"/>
          <w:marRight w:val="0"/>
          <w:marTop w:val="0"/>
          <w:marBottom w:val="0"/>
          <w:divBdr>
            <w:top w:val="none" w:sz="0" w:space="0" w:color="auto"/>
            <w:left w:val="none" w:sz="0" w:space="0" w:color="auto"/>
            <w:bottom w:val="none" w:sz="0" w:space="0" w:color="auto"/>
            <w:right w:val="none" w:sz="0" w:space="0" w:color="auto"/>
          </w:divBdr>
        </w:div>
      </w:divsChild>
    </w:div>
    <w:div w:id="555240702">
      <w:bodyDiv w:val="1"/>
      <w:marLeft w:val="0"/>
      <w:marRight w:val="0"/>
      <w:marTop w:val="0"/>
      <w:marBottom w:val="0"/>
      <w:divBdr>
        <w:top w:val="none" w:sz="0" w:space="0" w:color="auto"/>
        <w:left w:val="none" w:sz="0" w:space="0" w:color="auto"/>
        <w:bottom w:val="none" w:sz="0" w:space="0" w:color="auto"/>
        <w:right w:val="none" w:sz="0" w:space="0" w:color="auto"/>
      </w:divBdr>
    </w:div>
    <w:div w:id="590705341">
      <w:bodyDiv w:val="1"/>
      <w:marLeft w:val="0"/>
      <w:marRight w:val="0"/>
      <w:marTop w:val="0"/>
      <w:marBottom w:val="0"/>
      <w:divBdr>
        <w:top w:val="none" w:sz="0" w:space="0" w:color="auto"/>
        <w:left w:val="none" w:sz="0" w:space="0" w:color="auto"/>
        <w:bottom w:val="none" w:sz="0" w:space="0" w:color="auto"/>
        <w:right w:val="none" w:sz="0" w:space="0" w:color="auto"/>
      </w:divBdr>
    </w:div>
    <w:div w:id="616640220">
      <w:bodyDiv w:val="1"/>
      <w:marLeft w:val="0"/>
      <w:marRight w:val="0"/>
      <w:marTop w:val="0"/>
      <w:marBottom w:val="0"/>
      <w:divBdr>
        <w:top w:val="none" w:sz="0" w:space="0" w:color="auto"/>
        <w:left w:val="none" w:sz="0" w:space="0" w:color="auto"/>
        <w:bottom w:val="none" w:sz="0" w:space="0" w:color="auto"/>
        <w:right w:val="none" w:sz="0" w:space="0" w:color="auto"/>
      </w:divBdr>
    </w:div>
    <w:div w:id="659315074">
      <w:bodyDiv w:val="1"/>
      <w:marLeft w:val="0"/>
      <w:marRight w:val="0"/>
      <w:marTop w:val="0"/>
      <w:marBottom w:val="0"/>
      <w:divBdr>
        <w:top w:val="none" w:sz="0" w:space="0" w:color="auto"/>
        <w:left w:val="none" w:sz="0" w:space="0" w:color="auto"/>
        <w:bottom w:val="none" w:sz="0" w:space="0" w:color="auto"/>
        <w:right w:val="none" w:sz="0" w:space="0" w:color="auto"/>
      </w:divBdr>
    </w:div>
    <w:div w:id="663170686">
      <w:bodyDiv w:val="1"/>
      <w:marLeft w:val="0"/>
      <w:marRight w:val="0"/>
      <w:marTop w:val="0"/>
      <w:marBottom w:val="0"/>
      <w:divBdr>
        <w:top w:val="none" w:sz="0" w:space="0" w:color="auto"/>
        <w:left w:val="none" w:sz="0" w:space="0" w:color="auto"/>
        <w:bottom w:val="none" w:sz="0" w:space="0" w:color="auto"/>
        <w:right w:val="none" w:sz="0" w:space="0" w:color="auto"/>
      </w:divBdr>
    </w:div>
    <w:div w:id="665480934">
      <w:bodyDiv w:val="1"/>
      <w:marLeft w:val="0"/>
      <w:marRight w:val="0"/>
      <w:marTop w:val="0"/>
      <w:marBottom w:val="0"/>
      <w:divBdr>
        <w:top w:val="none" w:sz="0" w:space="0" w:color="auto"/>
        <w:left w:val="none" w:sz="0" w:space="0" w:color="auto"/>
        <w:bottom w:val="none" w:sz="0" w:space="0" w:color="auto"/>
        <w:right w:val="none" w:sz="0" w:space="0" w:color="auto"/>
      </w:divBdr>
    </w:div>
    <w:div w:id="692997787">
      <w:bodyDiv w:val="1"/>
      <w:marLeft w:val="0"/>
      <w:marRight w:val="0"/>
      <w:marTop w:val="0"/>
      <w:marBottom w:val="0"/>
      <w:divBdr>
        <w:top w:val="none" w:sz="0" w:space="0" w:color="auto"/>
        <w:left w:val="none" w:sz="0" w:space="0" w:color="auto"/>
        <w:bottom w:val="none" w:sz="0" w:space="0" w:color="auto"/>
        <w:right w:val="none" w:sz="0" w:space="0" w:color="auto"/>
      </w:divBdr>
    </w:div>
    <w:div w:id="698049099">
      <w:bodyDiv w:val="1"/>
      <w:marLeft w:val="0"/>
      <w:marRight w:val="0"/>
      <w:marTop w:val="0"/>
      <w:marBottom w:val="0"/>
      <w:divBdr>
        <w:top w:val="none" w:sz="0" w:space="0" w:color="auto"/>
        <w:left w:val="none" w:sz="0" w:space="0" w:color="auto"/>
        <w:bottom w:val="none" w:sz="0" w:space="0" w:color="auto"/>
        <w:right w:val="none" w:sz="0" w:space="0" w:color="auto"/>
      </w:divBdr>
    </w:div>
    <w:div w:id="709886562">
      <w:bodyDiv w:val="1"/>
      <w:marLeft w:val="0"/>
      <w:marRight w:val="0"/>
      <w:marTop w:val="0"/>
      <w:marBottom w:val="0"/>
      <w:divBdr>
        <w:top w:val="none" w:sz="0" w:space="0" w:color="auto"/>
        <w:left w:val="none" w:sz="0" w:space="0" w:color="auto"/>
        <w:bottom w:val="none" w:sz="0" w:space="0" w:color="auto"/>
        <w:right w:val="none" w:sz="0" w:space="0" w:color="auto"/>
      </w:divBdr>
    </w:div>
    <w:div w:id="715154745">
      <w:bodyDiv w:val="1"/>
      <w:marLeft w:val="0"/>
      <w:marRight w:val="0"/>
      <w:marTop w:val="0"/>
      <w:marBottom w:val="0"/>
      <w:divBdr>
        <w:top w:val="none" w:sz="0" w:space="0" w:color="auto"/>
        <w:left w:val="none" w:sz="0" w:space="0" w:color="auto"/>
        <w:bottom w:val="none" w:sz="0" w:space="0" w:color="auto"/>
        <w:right w:val="none" w:sz="0" w:space="0" w:color="auto"/>
      </w:divBdr>
    </w:div>
    <w:div w:id="732968265">
      <w:bodyDiv w:val="1"/>
      <w:marLeft w:val="0"/>
      <w:marRight w:val="0"/>
      <w:marTop w:val="0"/>
      <w:marBottom w:val="0"/>
      <w:divBdr>
        <w:top w:val="none" w:sz="0" w:space="0" w:color="auto"/>
        <w:left w:val="none" w:sz="0" w:space="0" w:color="auto"/>
        <w:bottom w:val="none" w:sz="0" w:space="0" w:color="auto"/>
        <w:right w:val="none" w:sz="0" w:space="0" w:color="auto"/>
      </w:divBdr>
    </w:div>
    <w:div w:id="736054185">
      <w:bodyDiv w:val="1"/>
      <w:marLeft w:val="0"/>
      <w:marRight w:val="0"/>
      <w:marTop w:val="0"/>
      <w:marBottom w:val="0"/>
      <w:divBdr>
        <w:top w:val="none" w:sz="0" w:space="0" w:color="auto"/>
        <w:left w:val="none" w:sz="0" w:space="0" w:color="auto"/>
        <w:bottom w:val="none" w:sz="0" w:space="0" w:color="auto"/>
        <w:right w:val="none" w:sz="0" w:space="0" w:color="auto"/>
      </w:divBdr>
    </w:div>
    <w:div w:id="736587746">
      <w:bodyDiv w:val="1"/>
      <w:marLeft w:val="0"/>
      <w:marRight w:val="0"/>
      <w:marTop w:val="0"/>
      <w:marBottom w:val="0"/>
      <w:divBdr>
        <w:top w:val="none" w:sz="0" w:space="0" w:color="auto"/>
        <w:left w:val="none" w:sz="0" w:space="0" w:color="auto"/>
        <w:bottom w:val="none" w:sz="0" w:space="0" w:color="auto"/>
        <w:right w:val="none" w:sz="0" w:space="0" w:color="auto"/>
      </w:divBdr>
    </w:div>
    <w:div w:id="822623788">
      <w:bodyDiv w:val="1"/>
      <w:marLeft w:val="0"/>
      <w:marRight w:val="0"/>
      <w:marTop w:val="0"/>
      <w:marBottom w:val="0"/>
      <w:divBdr>
        <w:top w:val="none" w:sz="0" w:space="0" w:color="auto"/>
        <w:left w:val="none" w:sz="0" w:space="0" w:color="auto"/>
        <w:bottom w:val="none" w:sz="0" w:space="0" w:color="auto"/>
        <w:right w:val="none" w:sz="0" w:space="0" w:color="auto"/>
      </w:divBdr>
    </w:div>
    <w:div w:id="835727753">
      <w:bodyDiv w:val="1"/>
      <w:marLeft w:val="0"/>
      <w:marRight w:val="0"/>
      <w:marTop w:val="0"/>
      <w:marBottom w:val="0"/>
      <w:divBdr>
        <w:top w:val="none" w:sz="0" w:space="0" w:color="auto"/>
        <w:left w:val="none" w:sz="0" w:space="0" w:color="auto"/>
        <w:bottom w:val="none" w:sz="0" w:space="0" w:color="auto"/>
        <w:right w:val="none" w:sz="0" w:space="0" w:color="auto"/>
      </w:divBdr>
    </w:div>
    <w:div w:id="837038063">
      <w:bodyDiv w:val="1"/>
      <w:marLeft w:val="0"/>
      <w:marRight w:val="0"/>
      <w:marTop w:val="0"/>
      <w:marBottom w:val="0"/>
      <w:divBdr>
        <w:top w:val="none" w:sz="0" w:space="0" w:color="auto"/>
        <w:left w:val="none" w:sz="0" w:space="0" w:color="auto"/>
        <w:bottom w:val="none" w:sz="0" w:space="0" w:color="auto"/>
        <w:right w:val="none" w:sz="0" w:space="0" w:color="auto"/>
      </w:divBdr>
    </w:div>
    <w:div w:id="840966986">
      <w:bodyDiv w:val="1"/>
      <w:marLeft w:val="0"/>
      <w:marRight w:val="0"/>
      <w:marTop w:val="0"/>
      <w:marBottom w:val="0"/>
      <w:divBdr>
        <w:top w:val="none" w:sz="0" w:space="0" w:color="auto"/>
        <w:left w:val="none" w:sz="0" w:space="0" w:color="auto"/>
        <w:bottom w:val="none" w:sz="0" w:space="0" w:color="auto"/>
        <w:right w:val="none" w:sz="0" w:space="0" w:color="auto"/>
      </w:divBdr>
    </w:div>
    <w:div w:id="858005991">
      <w:bodyDiv w:val="1"/>
      <w:marLeft w:val="0"/>
      <w:marRight w:val="0"/>
      <w:marTop w:val="0"/>
      <w:marBottom w:val="0"/>
      <w:divBdr>
        <w:top w:val="none" w:sz="0" w:space="0" w:color="auto"/>
        <w:left w:val="none" w:sz="0" w:space="0" w:color="auto"/>
        <w:bottom w:val="none" w:sz="0" w:space="0" w:color="auto"/>
        <w:right w:val="none" w:sz="0" w:space="0" w:color="auto"/>
      </w:divBdr>
    </w:div>
    <w:div w:id="868446557">
      <w:bodyDiv w:val="1"/>
      <w:marLeft w:val="0"/>
      <w:marRight w:val="0"/>
      <w:marTop w:val="0"/>
      <w:marBottom w:val="0"/>
      <w:divBdr>
        <w:top w:val="none" w:sz="0" w:space="0" w:color="auto"/>
        <w:left w:val="none" w:sz="0" w:space="0" w:color="auto"/>
        <w:bottom w:val="none" w:sz="0" w:space="0" w:color="auto"/>
        <w:right w:val="none" w:sz="0" w:space="0" w:color="auto"/>
      </w:divBdr>
    </w:div>
    <w:div w:id="882983841">
      <w:bodyDiv w:val="1"/>
      <w:marLeft w:val="0"/>
      <w:marRight w:val="0"/>
      <w:marTop w:val="0"/>
      <w:marBottom w:val="0"/>
      <w:divBdr>
        <w:top w:val="none" w:sz="0" w:space="0" w:color="auto"/>
        <w:left w:val="none" w:sz="0" w:space="0" w:color="auto"/>
        <w:bottom w:val="none" w:sz="0" w:space="0" w:color="auto"/>
        <w:right w:val="none" w:sz="0" w:space="0" w:color="auto"/>
      </w:divBdr>
    </w:div>
    <w:div w:id="900023838">
      <w:bodyDiv w:val="1"/>
      <w:marLeft w:val="0"/>
      <w:marRight w:val="0"/>
      <w:marTop w:val="0"/>
      <w:marBottom w:val="0"/>
      <w:divBdr>
        <w:top w:val="none" w:sz="0" w:space="0" w:color="auto"/>
        <w:left w:val="none" w:sz="0" w:space="0" w:color="auto"/>
        <w:bottom w:val="none" w:sz="0" w:space="0" w:color="auto"/>
        <w:right w:val="none" w:sz="0" w:space="0" w:color="auto"/>
      </w:divBdr>
      <w:divsChild>
        <w:div w:id="683366721">
          <w:marLeft w:val="0"/>
          <w:marRight w:val="0"/>
          <w:marTop w:val="0"/>
          <w:marBottom w:val="0"/>
          <w:divBdr>
            <w:top w:val="none" w:sz="0" w:space="0" w:color="auto"/>
            <w:left w:val="none" w:sz="0" w:space="0" w:color="auto"/>
            <w:bottom w:val="none" w:sz="0" w:space="0" w:color="auto"/>
            <w:right w:val="none" w:sz="0" w:space="0" w:color="auto"/>
          </w:divBdr>
        </w:div>
      </w:divsChild>
    </w:div>
    <w:div w:id="921253145">
      <w:bodyDiv w:val="1"/>
      <w:marLeft w:val="0"/>
      <w:marRight w:val="0"/>
      <w:marTop w:val="0"/>
      <w:marBottom w:val="0"/>
      <w:divBdr>
        <w:top w:val="none" w:sz="0" w:space="0" w:color="auto"/>
        <w:left w:val="none" w:sz="0" w:space="0" w:color="auto"/>
        <w:bottom w:val="none" w:sz="0" w:space="0" w:color="auto"/>
        <w:right w:val="none" w:sz="0" w:space="0" w:color="auto"/>
      </w:divBdr>
    </w:div>
    <w:div w:id="1022317183">
      <w:bodyDiv w:val="1"/>
      <w:marLeft w:val="0"/>
      <w:marRight w:val="0"/>
      <w:marTop w:val="0"/>
      <w:marBottom w:val="0"/>
      <w:divBdr>
        <w:top w:val="none" w:sz="0" w:space="0" w:color="auto"/>
        <w:left w:val="none" w:sz="0" w:space="0" w:color="auto"/>
        <w:bottom w:val="none" w:sz="0" w:space="0" w:color="auto"/>
        <w:right w:val="none" w:sz="0" w:space="0" w:color="auto"/>
      </w:divBdr>
    </w:div>
    <w:div w:id="1035275775">
      <w:bodyDiv w:val="1"/>
      <w:marLeft w:val="0"/>
      <w:marRight w:val="0"/>
      <w:marTop w:val="0"/>
      <w:marBottom w:val="0"/>
      <w:divBdr>
        <w:top w:val="none" w:sz="0" w:space="0" w:color="auto"/>
        <w:left w:val="none" w:sz="0" w:space="0" w:color="auto"/>
        <w:bottom w:val="none" w:sz="0" w:space="0" w:color="auto"/>
        <w:right w:val="none" w:sz="0" w:space="0" w:color="auto"/>
      </w:divBdr>
    </w:div>
    <w:div w:id="1039235575">
      <w:bodyDiv w:val="1"/>
      <w:marLeft w:val="0"/>
      <w:marRight w:val="0"/>
      <w:marTop w:val="0"/>
      <w:marBottom w:val="0"/>
      <w:divBdr>
        <w:top w:val="none" w:sz="0" w:space="0" w:color="auto"/>
        <w:left w:val="none" w:sz="0" w:space="0" w:color="auto"/>
        <w:bottom w:val="none" w:sz="0" w:space="0" w:color="auto"/>
        <w:right w:val="none" w:sz="0" w:space="0" w:color="auto"/>
      </w:divBdr>
    </w:div>
    <w:div w:id="1046638582">
      <w:bodyDiv w:val="1"/>
      <w:marLeft w:val="0"/>
      <w:marRight w:val="0"/>
      <w:marTop w:val="0"/>
      <w:marBottom w:val="0"/>
      <w:divBdr>
        <w:top w:val="none" w:sz="0" w:space="0" w:color="auto"/>
        <w:left w:val="none" w:sz="0" w:space="0" w:color="auto"/>
        <w:bottom w:val="none" w:sz="0" w:space="0" w:color="auto"/>
        <w:right w:val="none" w:sz="0" w:space="0" w:color="auto"/>
      </w:divBdr>
    </w:div>
    <w:div w:id="1056245098">
      <w:bodyDiv w:val="1"/>
      <w:marLeft w:val="0"/>
      <w:marRight w:val="0"/>
      <w:marTop w:val="0"/>
      <w:marBottom w:val="0"/>
      <w:divBdr>
        <w:top w:val="none" w:sz="0" w:space="0" w:color="auto"/>
        <w:left w:val="none" w:sz="0" w:space="0" w:color="auto"/>
        <w:bottom w:val="none" w:sz="0" w:space="0" w:color="auto"/>
        <w:right w:val="none" w:sz="0" w:space="0" w:color="auto"/>
      </w:divBdr>
    </w:div>
    <w:div w:id="1072001955">
      <w:bodyDiv w:val="1"/>
      <w:marLeft w:val="0"/>
      <w:marRight w:val="0"/>
      <w:marTop w:val="0"/>
      <w:marBottom w:val="0"/>
      <w:divBdr>
        <w:top w:val="none" w:sz="0" w:space="0" w:color="auto"/>
        <w:left w:val="none" w:sz="0" w:space="0" w:color="auto"/>
        <w:bottom w:val="none" w:sz="0" w:space="0" w:color="auto"/>
        <w:right w:val="none" w:sz="0" w:space="0" w:color="auto"/>
      </w:divBdr>
    </w:div>
    <w:div w:id="1091463494">
      <w:bodyDiv w:val="1"/>
      <w:marLeft w:val="0"/>
      <w:marRight w:val="0"/>
      <w:marTop w:val="0"/>
      <w:marBottom w:val="0"/>
      <w:divBdr>
        <w:top w:val="none" w:sz="0" w:space="0" w:color="auto"/>
        <w:left w:val="none" w:sz="0" w:space="0" w:color="auto"/>
        <w:bottom w:val="none" w:sz="0" w:space="0" w:color="auto"/>
        <w:right w:val="none" w:sz="0" w:space="0" w:color="auto"/>
      </w:divBdr>
    </w:div>
    <w:div w:id="1104887294">
      <w:bodyDiv w:val="1"/>
      <w:marLeft w:val="0"/>
      <w:marRight w:val="0"/>
      <w:marTop w:val="0"/>
      <w:marBottom w:val="0"/>
      <w:divBdr>
        <w:top w:val="none" w:sz="0" w:space="0" w:color="auto"/>
        <w:left w:val="none" w:sz="0" w:space="0" w:color="auto"/>
        <w:bottom w:val="none" w:sz="0" w:space="0" w:color="auto"/>
        <w:right w:val="none" w:sz="0" w:space="0" w:color="auto"/>
      </w:divBdr>
    </w:div>
    <w:div w:id="1114250960">
      <w:bodyDiv w:val="1"/>
      <w:marLeft w:val="0"/>
      <w:marRight w:val="0"/>
      <w:marTop w:val="0"/>
      <w:marBottom w:val="0"/>
      <w:divBdr>
        <w:top w:val="none" w:sz="0" w:space="0" w:color="auto"/>
        <w:left w:val="none" w:sz="0" w:space="0" w:color="auto"/>
        <w:bottom w:val="none" w:sz="0" w:space="0" w:color="auto"/>
        <w:right w:val="none" w:sz="0" w:space="0" w:color="auto"/>
      </w:divBdr>
    </w:div>
    <w:div w:id="1163737651">
      <w:bodyDiv w:val="1"/>
      <w:marLeft w:val="0"/>
      <w:marRight w:val="0"/>
      <w:marTop w:val="0"/>
      <w:marBottom w:val="0"/>
      <w:divBdr>
        <w:top w:val="none" w:sz="0" w:space="0" w:color="auto"/>
        <w:left w:val="none" w:sz="0" w:space="0" w:color="auto"/>
        <w:bottom w:val="none" w:sz="0" w:space="0" w:color="auto"/>
        <w:right w:val="none" w:sz="0" w:space="0" w:color="auto"/>
      </w:divBdr>
    </w:div>
    <w:div w:id="1171724961">
      <w:bodyDiv w:val="1"/>
      <w:marLeft w:val="0"/>
      <w:marRight w:val="0"/>
      <w:marTop w:val="0"/>
      <w:marBottom w:val="0"/>
      <w:divBdr>
        <w:top w:val="none" w:sz="0" w:space="0" w:color="auto"/>
        <w:left w:val="none" w:sz="0" w:space="0" w:color="auto"/>
        <w:bottom w:val="none" w:sz="0" w:space="0" w:color="auto"/>
        <w:right w:val="none" w:sz="0" w:space="0" w:color="auto"/>
      </w:divBdr>
    </w:div>
    <w:div w:id="1177576257">
      <w:bodyDiv w:val="1"/>
      <w:marLeft w:val="0"/>
      <w:marRight w:val="0"/>
      <w:marTop w:val="0"/>
      <w:marBottom w:val="0"/>
      <w:divBdr>
        <w:top w:val="none" w:sz="0" w:space="0" w:color="auto"/>
        <w:left w:val="none" w:sz="0" w:space="0" w:color="auto"/>
        <w:bottom w:val="none" w:sz="0" w:space="0" w:color="auto"/>
        <w:right w:val="none" w:sz="0" w:space="0" w:color="auto"/>
      </w:divBdr>
    </w:div>
    <w:div w:id="1180466723">
      <w:bodyDiv w:val="1"/>
      <w:marLeft w:val="0"/>
      <w:marRight w:val="0"/>
      <w:marTop w:val="0"/>
      <w:marBottom w:val="0"/>
      <w:divBdr>
        <w:top w:val="none" w:sz="0" w:space="0" w:color="auto"/>
        <w:left w:val="none" w:sz="0" w:space="0" w:color="auto"/>
        <w:bottom w:val="none" w:sz="0" w:space="0" w:color="auto"/>
        <w:right w:val="none" w:sz="0" w:space="0" w:color="auto"/>
      </w:divBdr>
    </w:div>
    <w:div w:id="1184055170">
      <w:bodyDiv w:val="1"/>
      <w:marLeft w:val="0"/>
      <w:marRight w:val="0"/>
      <w:marTop w:val="0"/>
      <w:marBottom w:val="0"/>
      <w:divBdr>
        <w:top w:val="none" w:sz="0" w:space="0" w:color="auto"/>
        <w:left w:val="none" w:sz="0" w:space="0" w:color="auto"/>
        <w:bottom w:val="none" w:sz="0" w:space="0" w:color="auto"/>
        <w:right w:val="none" w:sz="0" w:space="0" w:color="auto"/>
      </w:divBdr>
    </w:div>
    <w:div w:id="1200704633">
      <w:bodyDiv w:val="1"/>
      <w:marLeft w:val="0"/>
      <w:marRight w:val="0"/>
      <w:marTop w:val="0"/>
      <w:marBottom w:val="0"/>
      <w:divBdr>
        <w:top w:val="none" w:sz="0" w:space="0" w:color="auto"/>
        <w:left w:val="none" w:sz="0" w:space="0" w:color="auto"/>
        <w:bottom w:val="none" w:sz="0" w:space="0" w:color="auto"/>
        <w:right w:val="none" w:sz="0" w:space="0" w:color="auto"/>
      </w:divBdr>
    </w:div>
    <w:div w:id="1206521570">
      <w:bodyDiv w:val="1"/>
      <w:marLeft w:val="0"/>
      <w:marRight w:val="0"/>
      <w:marTop w:val="0"/>
      <w:marBottom w:val="0"/>
      <w:divBdr>
        <w:top w:val="none" w:sz="0" w:space="0" w:color="auto"/>
        <w:left w:val="none" w:sz="0" w:space="0" w:color="auto"/>
        <w:bottom w:val="none" w:sz="0" w:space="0" w:color="auto"/>
        <w:right w:val="none" w:sz="0" w:space="0" w:color="auto"/>
      </w:divBdr>
    </w:div>
    <w:div w:id="1214469349">
      <w:bodyDiv w:val="1"/>
      <w:marLeft w:val="0"/>
      <w:marRight w:val="0"/>
      <w:marTop w:val="0"/>
      <w:marBottom w:val="0"/>
      <w:divBdr>
        <w:top w:val="none" w:sz="0" w:space="0" w:color="auto"/>
        <w:left w:val="none" w:sz="0" w:space="0" w:color="auto"/>
        <w:bottom w:val="none" w:sz="0" w:space="0" w:color="auto"/>
        <w:right w:val="none" w:sz="0" w:space="0" w:color="auto"/>
      </w:divBdr>
    </w:div>
    <w:div w:id="1217550020">
      <w:bodyDiv w:val="1"/>
      <w:marLeft w:val="0"/>
      <w:marRight w:val="0"/>
      <w:marTop w:val="0"/>
      <w:marBottom w:val="0"/>
      <w:divBdr>
        <w:top w:val="none" w:sz="0" w:space="0" w:color="auto"/>
        <w:left w:val="none" w:sz="0" w:space="0" w:color="auto"/>
        <w:bottom w:val="none" w:sz="0" w:space="0" w:color="auto"/>
        <w:right w:val="none" w:sz="0" w:space="0" w:color="auto"/>
      </w:divBdr>
    </w:div>
    <w:div w:id="1234195245">
      <w:bodyDiv w:val="1"/>
      <w:marLeft w:val="0"/>
      <w:marRight w:val="0"/>
      <w:marTop w:val="0"/>
      <w:marBottom w:val="0"/>
      <w:divBdr>
        <w:top w:val="none" w:sz="0" w:space="0" w:color="auto"/>
        <w:left w:val="none" w:sz="0" w:space="0" w:color="auto"/>
        <w:bottom w:val="none" w:sz="0" w:space="0" w:color="auto"/>
        <w:right w:val="none" w:sz="0" w:space="0" w:color="auto"/>
      </w:divBdr>
    </w:div>
    <w:div w:id="1245846839">
      <w:bodyDiv w:val="1"/>
      <w:marLeft w:val="0"/>
      <w:marRight w:val="0"/>
      <w:marTop w:val="0"/>
      <w:marBottom w:val="0"/>
      <w:divBdr>
        <w:top w:val="none" w:sz="0" w:space="0" w:color="auto"/>
        <w:left w:val="none" w:sz="0" w:space="0" w:color="auto"/>
        <w:bottom w:val="none" w:sz="0" w:space="0" w:color="auto"/>
        <w:right w:val="none" w:sz="0" w:space="0" w:color="auto"/>
      </w:divBdr>
    </w:div>
    <w:div w:id="1250192314">
      <w:bodyDiv w:val="1"/>
      <w:marLeft w:val="0"/>
      <w:marRight w:val="0"/>
      <w:marTop w:val="0"/>
      <w:marBottom w:val="0"/>
      <w:divBdr>
        <w:top w:val="none" w:sz="0" w:space="0" w:color="auto"/>
        <w:left w:val="none" w:sz="0" w:space="0" w:color="auto"/>
        <w:bottom w:val="none" w:sz="0" w:space="0" w:color="auto"/>
        <w:right w:val="none" w:sz="0" w:space="0" w:color="auto"/>
      </w:divBdr>
    </w:div>
    <w:div w:id="1254706302">
      <w:bodyDiv w:val="1"/>
      <w:marLeft w:val="0"/>
      <w:marRight w:val="0"/>
      <w:marTop w:val="0"/>
      <w:marBottom w:val="0"/>
      <w:divBdr>
        <w:top w:val="none" w:sz="0" w:space="0" w:color="auto"/>
        <w:left w:val="none" w:sz="0" w:space="0" w:color="auto"/>
        <w:bottom w:val="none" w:sz="0" w:space="0" w:color="auto"/>
        <w:right w:val="none" w:sz="0" w:space="0" w:color="auto"/>
      </w:divBdr>
    </w:div>
    <w:div w:id="1256160911">
      <w:bodyDiv w:val="1"/>
      <w:marLeft w:val="0"/>
      <w:marRight w:val="0"/>
      <w:marTop w:val="0"/>
      <w:marBottom w:val="0"/>
      <w:divBdr>
        <w:top w:val="none" w:sz="0" w:space="0" w:color="auto"/>
        <w:left w:val="none" w:sz="0" w:space="0" w:color="auto"/>
        <w:bottom w:val="none" w:sz="0" w:space="0" w:color="auto"/>
        <w:right w:val="none" w:sz="0" w:space="0" w:color="auto"/>
      </w:divBdr>
    </w:div>
    <w:div w:id="1289043521">
      <w:bodyDiv w:val="1"/>
      <w:marLeft w:val="0"/>
      <w:marRight w:val="0"/>
      <w:marTop w:val="0"/>
      <w:marBottom w:val="0"/>
      <w:divBdr>
        <w:top w:val="none" w:sz="0" w:space="0" w:color="auto"/>
        <w:left w:val="none" w:sz="0" w:space="0" w:color="auto"/>
        <w:bottom w:val="none" w:sz="0" w:space="0" w:color="auto"/>
        <w:right w:val="none" w:sz="0" w:space="0" w:color="auto"/>
      </w:divBdr>
    </w:div>
    <w:div w:id="1292982529">
      <w:bodyDiv w:val="1"/>
      <w:marLeft w:val="0"/>
      <w:marRight w:val="0"/>
      <w:marTop w:val="0"/>
      <w:marBottom w:val="0"/>
      <w:divBdr>
        <w:top w:val="none" w:sz="0" w:space="0" w:color="auto"/>
        <w:left w:val="none" w:sz="0" w:space="0" w:color="auto"/>
        <w:bottom w:val="none" w:sz="0" w:space="0" w:color="auto"/>
        <w:right w:val="none" w:sz="0" w:space="0" w:color="auto"/>
      </w:divBdr>
    </w:div>
    <w:div w:id="1308045110">
      <w:bodyDiv w:val="1"/>
      <w:marLeft w:val="0"/>
      <w:marRight w:val="0"/>
      <w:marTop w:val="0"/>
      <w:marBottom w:val="0"/>
      <w:divBdr>
        <w:top w:val="none" w:sz="0" w:space="0" w:color="auto"/>
        <w:left w:val="none" w:sz="0" w:space="0" w:color="auto"/>
        <w:bottom w:val="none" w:sz="0" w:space="0" w:color="auto"/>
        <w:right w:val="none" w:sz="0" w:space="0" w:color="auto"/>
      </w:divBdr>
    </w:div>
    <w:div w:id="1332827451">
      <w:bodyDiv w:val="1"/>
      <w:marLeft w:val="0"/>
      <w:marRight w:val="0"/>
      <w:marTop w:val="0"/>
      <w:marBottom w:val="0"/>
      <w:divBdr>
        <w:top w:val="none" w:sz="0" w:space="0" w:color="auto"/>
        <w:left w:val="none" w:sz="0" w:space="0" w:color="auto"/>
        <w:bottom w:val="none" w:sz="0" w:space="0" w:color="auto"/>
        <w:right w:val="none" w:sz="0" w:space="0" w:color="auto"/>
      </w:divBdr>
    </w:div>
    <w:div w:id="1380595834">
      <w:bodyDiv w:val="1"/>
      <w:marLeft w:val="0"/>
      <w:marRight w:val="0"/>
      <w:marTop w:val="0"/>
      <w:marBottom w:val="0"/>
      <w:divBdr>
        <w:top w:val="none" w:sz="0" w:space="0" w:color="auto"/>
        <w:left w:val="none" w:sz="0" w:space="0" w:color="auto"/>
        <w:bottom w:val="none" w:sz="0" w:space="0" w:color="auto"/>
        <w:right w:val="none" w:sz="0" w:space="0" w:color="auto"/>
      </w:divBdr>
    </w:div>
    <w:div w:id="1418094481">
      <w:bodyDiv w:val="1"/>
      <w:marLeft w:val="0"/>
      <w:marRight w:val="0"/>
      <w:marTop w:val="0"/>
      <w:marBottom w:val="0"/>
      <w:divBdr>
        <w:top w:val="none" w:sz="0" w:space="0" w:color="auto"/>
        <w:left w:val="none" w:sz="0" w:space="0" w:color="auto"/>
        <w:bottom w:val="none" w:sz="0" w:space="0" w:color="auto"/>
        <w:right w:val="none" w:sz="0" w:space="0" w:color="auto"/>
      </w:divBdr>
    </w:div>
    <w:div w:id="1446077964">
      <w:bodyDiv w:val="1"/>
      <w:marLeft w:val="0"/>
      <w:marRight w:val="0"/>
      <w:marTop w:val="0"/>
      <w:marBottom w:val="0"/>
      <w:divBdr>
        <w:top w:val="none" w:sz="0" w:space="0" w:color="auto"/>
        <w:left w:val="none" w:sz="0" w:space="0" w:color="auto"/>
        <w:bottom w:val="none" w:sz="0" w:space="0" w:color="auto"/>
        <w:right w:val="none" w:sz="0" w:space="0" w:color="auto"/>
      </w:divBdr>
    </w:div>
    <w:div w:id="1465733486">
      <w:bodyDiv w:val="1"/>
      <w:marLeft w:val="0"/>
      <w:marRight w:val="0"/>
      <w:marTop w:val="0"/>
      <w:marBottom w:val="0"/>
      <w:divBdr>
        <w:top w:val="none" w:sz="0" w:space="0" w:color="auto"/>
        <w:left w:val="none" w:sz="0" w:space="0" w:color="auto"/>
        <w:bottom w:val="none" w:sz="0" w:space="0" w:color="auto"/>
        <w:right w:val="none" w:sz="0" w:space="0" w:color="auto"/>
      </w:divBdr>
    </w:div>
    <w:div w:id="1479690718">
      <w:bodyDiv w:val="1"/>
      <w:marLeft w:val="0"/>
      <w:marRight w:val="0"/>
      <w:marTop w:val="0"/>
      <w:marBottom w:val="0"/>
      <w:divBdr>
        <w:top w:val="none" w:sz="0" w:space="0" w:color="auto"/>
        <w:left w:val="none" w:sz="0" w:space="0" w:color="auto"/>
        <w:bottom w:val="none" w:sz="0" w:space="0" w:color="auto"/>
        <w:right w:val="none" w:sz="0" w:space="0" w:color="auto"/>
      </w:divBdr>
    </w:div>
    <w:div w:id="1496073838">
      <w:bodyDiv w:val="1"/>
      <w:marLeft w:val="0"/>
      <w:marRight w:val="0"/>
      <w:marTop w:val="0"/>
      <w:marBottom w:val="0"/>
      <w:divBdr>
        <w:top w:val="none" w:sz="0" w:space="0" w:color="auto"/>
        <w:left w:val="none" w:sz="0" w:space="0" w:color="auto"/>
        <w:bottom w:val="none" w:sz="0" w:space="0" w:color="auto"/>
        <w:right w:val="none" w:sz="0" w:space="0" w:color="auto"/>
      </w:divBdr>
    </w:div>
    <w:div w:id="1527526047">
      <w:bodyDiv w:val="1"/>
      <w:marLeft w:val="0"/>
      <w:marRight w:val="0"/>
      <w:marTop w:val="0"/>
      <w:marBottom w:val="0"/>
      <w:divBdr>
        <w:top w:val="none" w:sz="0" w:space="0" w:color="auto"/>
        <w:left w:val="none" w:sz="0" w:space="0" w:color="auto"/>
        <w:bottom w:val="none" w:sz="0" w:space="0" w:color="auto"/>
        <w:right w:val="none" w:sz="0" w:space="0" w:color="auto"/>
      </w:divBdr>
    </w:div>
    <w:div w:id="1533423139">
      <w:bodyDiv w:val="1"/>
      <w:marLeft w:val="0"/>
      <w:marRight w:val="0"/>
      <w:marTop w:val="0"/>
      <w:marBottom w:val="0"/>
      <w:divBdr>
        <w:top w:val="none" w:sz="0" w:space="0" w:color="auto"/>
        <w:left w:val="none" w:sz="0" w:space="0" w:color="auto"/>
        <w:bottom w:val="none" w:sz="0" w:space="0" w:color="auto"/>
        <w:right w:val="none" w:sz="0" w:space="0" w:color="auto"/>
      </w:divBdr>
    </w:div>
    <w:div w:id="1535117701">
      <w:bodyDiv w:val="1"/>
      <w:marLeft w:val="0"/>
      <w:marRight w:val="0"/>
      <w:marTop w:val="0"/>
      <w:marBottom w:val="0"/>
      <w:divBdr>
        <w:top w:val="none" w:sz="0" w:space="0" w:color="auto"/>
        <w:left w:val="none" w:sz="0" w:space="0" w:color="auto"/>
        <w:bottom w:val="none" w:sz="0" w:space="0" w:color="auto"/>
        <w:right w:val="none" w:sz="0" w:space="0" w:color="auto"/>
      </w:divBdr>
    </w:div>
    <w:div w:id="1589730429">
      <w:bodyDiv w:val="1"/>
      <w:marLeft w:val="0"/>
      <w:marRight w:val="0"/>
      <w:marTop w:val="0"/>
      <w:marBottom w:val="0"/>
      <w:divBdr>
        <w:top w:val="none" w:sz="0" w:space="0" w:color="auto"/>
        <w:left w:val="none" w:sz="0" w:space="0" w:color="auto"/>
        <w:bottom w:val="none" w:sz="0" w:space="0" w:color="auto"/>
        <w:right w:val="none" w:sz="0" w:space="0" w:color="auto"/>
      </w:divBdr>
    </w:div>
    <w:div w:id="1590231618">
      <w:bodyDiv w:val="1"/>
      <w:marLeft w:val="0"/>
      <w:marRight w:val="0"/>
      <w:marTop w:val="0"/>
      <w:marBottom w:val="0"/>
      <w:divBdr>
        <w:top w:val="none" w:sz="0" w:space="0" w:color="auto"/>
        <w:left w:val="none" w:sz="0" w:space="0" w:color="auto"/>
        <w:bottom w:val="none" w:sz="0" w:space="0" w:color="auto"/>
        <w:right w:val="none" w:sz="0" w:space="0" w:color="auto"/>
      </w:divBdr>
    </w:div>
    <w:div w:id="1596210023">
      <w:bodyDiv w:val="1"/>
      <w:marLeft w:val="0"/>
      <w:marRight w:val="0"/>
      <w:marTop w:val="0"/>
      <w:marBottom w:val="0"/>
      <w:divBdr>
        <w:top w:val="none" w:sz="0" w:space="0" w:color="auto"/>
        <w:left w:val="none" w:sz="0" w:space="0" w:color="auto"/>
        <w:bottom w:val="none" w:sz="0" w:space="0" w:color="auto"/>
        <w:right w:val="none" w:sz="0" w:space="0" w:color="auto"/>
      </w:divBdr>
    </w:div>
    <w:div w:id="1602949508">
      <w:bodyDiv w:val="1"/>
      <w:marLeft w:val="0"/>
      <w:marRight w:val="0"/>
      <w:marTop w:val="0"/>
      <w:marBottom w:val="0"/>
      <w:divBdr>
        <w:top w:val="none" w:sz="0" w:space="0" w:color="auto"/>
        <w:left w:val="none" w:sz="0" w:space="0" w:color="auto"/>
        <w:bottom w:val="none" w:sz="0" w:space="0" w:color="auto"/>
        <w:right w:val="none" w:sz="0" w:space="0" w:color="auto"/>
      </w:divBdr>
    </w:div>
    <w:div w:id="1619144305">
      <w:bodyDiv w:val="1"/>
      <w:marLeft w:val="0"/>
      <w:marRight w:val="0"/>
      <w:marTop w:val="0"/>
      <w:marBottom w:val="0"/>
      <w:divBdr>
        <w:top w:val="none" w:sz="0" w:space="0" w:color="auto"/>
        <w:left w:val="none" w:sz="0" w:space="0" w:color="auto"/>
        <w:bottom w:val="none" w:sz="0" w:space="0" w:color="auto"/>
        <w:right w:val="none" w:sz="0" w:space="0" w:color="auto"/>
      </w:divBdr>
    </w:div>
    <w:div w:id="1623422608">
      <w:bodyDiv w:val="1"/>
      <w:marLeft w:val="0"/>
      <w:marRight w:val="0"/>
      <w:marTop w:val="0"/>
      <w:marBottom w:val="0"/>
      <w:divBdr>
        <w:top w:val="none" w:sz="0" w:space="0" w:color="auto"/>
        <w:left w:val="none" w:sz="0" w:space="0" w:color="auto"/>
        <w:bottom w:val="none" w:sz="0" w:space="0" w:color="auto"/>
        <w:right w:val="none" w:sz="0" w:space="0" w:color="auto"/>
      </w:divBdr>
    </w:div>
    <w:div w:id="1624188934">
      <w:bodyDiv w:val="1"/>
      <w:marLeft w:val="0"/>
      <w:marRight w:val="0"/>
      <w:marTop w:val="0"/>
      <w:marBottom w:val="0"/>
      <w:divBdr>
        <w:top w:val="none" w:sz="0" w:space="0" w:color="auto"/>
        <w:left w:val="none" w:sz="0" w:space="0" w:color="auto"/>
        <w:bottom w:val="none" w:sz="0" w:space="0" w:color="auto"/>
        <w:right w:val="none" w:sz="0" w:space="0" w:color="auto"/>
      </w:divBdr>
    </w:div>
    <w:div w:id="1626933295">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70599209">
      <w:bodyDiv w:val="1"/>
      <w:marLeft w:val="0"/>
      <w:marRight w:val="0"/>
      <w:marTop w:val="0"/>
      <w:marBottom w:val="0"/>
      <w:divBdr>
        <w:top w:val="none" w:sz="0" w:space="0" w:color="auto"/>
        <w:left w:val="none" w:sz="0" w:space="0" w:color="auto"/>
        <w:bottom w:val="none" w:sz="0" w:space="0" w:color="auto"/>
        <w:right w:val="none" w:sz="0" w:space="0" w:color="auto"/>
      </w:divBdr>
    </w:div>
    <w:div w:id="1677996039">
      <w:bodyDiv w:val="1"/>
      <w:marLeft w:val="0"/>
      <w:marRight w:val="0"/>
      <w:marTop w:val="0"/>
      <w:marBottom w:val="0"/>
      <w:divBdr>
        <w:top w:val="none" w:sz="0" w:space="0" w:color="auto"/>
        <w:left w:val="none" w:sz="0" w:space="0" w:color="auto"/>
        <w:bottom w:val="none" w:sz="0" w:space="0" w:color="auto"/>
        <w:right w:val="none" w:sz="0" w:space="0" w:color="auto"/>
      </w:divBdr>
    </w:div>
    <w:div w:id="1684821285">
      <w:bodyDiv w:val="1"/>
      <w:marLeft w:val="0"/>
      <w:marRight w:val="0"/>
      <w:marTop w:val="0"/>
      <w:marBottom w:val="0"/>
      <w:divBdr>
        <w:top w:val="none" w:sz="0" w:space="0" w:color="auto"/>
        <w:left w:val="none" w:sz="0" w:space="0" w:color="auto"/>
        <w:bottom w:val="none" w:sz="0" w:space="0" w:color="auto"/>
        <w:right w:val="none" w:sz="0" w:space="0" w:color="auto"/>
      </w:divBdr>
    </w:div>
    <w:div w:id="1685088368">
      <w:bodyDiv w:val="1"/>
      <w:marLeft w:val="0"/>
      <w:marRight w:val="0"/>
      <w:marTop w:val="0"/>
      <w:marBottom w:val="0"/>
      <w:divBdr>
        <w:top w:val="none" w:sz="0" w:space="0" w:color="auto"/>
        <w:left w:val="none" w:sz="0" w:space="0" w:color="auto"/>
        <w:bottom w:val="none" w:sz="0" w:space="0" w:color="auto"/>
        <w:right w:val="none" w:sz="0" w:space="0" w:color="auto"/>
      </w:divBdr>
    </w:div>
    <w:div w:id="1705863442">
      <w:bodyDiv w:val="1"/>
      <w:marLeft w:val="0"/>
      <w:marRight w:val="0"/>
      <w:marTop w:val="0"/>
      <w:marBottom w:val="0"/>
      <w:divBdr>
        <w:top w:val="none" w:sz="0" w:space="0" w:color="auto"/>
        <w:left w:val="none" w:sz="0" w:space="0" w:color="auto"/>
        <w:bottom w:val="none" w:sz="0" w:space="0" w:color="auto"/>
        <w:right w:val="none" w:sz="0" w:space="0" w:color="auto"/>
      </w:divBdr>
    </w:div>
    <w:div w:id="1723629551">
      <w:bodyDiv w:val="1"/>
      <w:marLeft w:val="0"/>
      <w:marRight w:val="0"/>
      <w:marTop w:val="0"/>
      <w:marBottom w:val="0"/>
      <w:divBdr>
        <w:top w:val="none" w:sz="0" w:space="0" w:color="auto"/>
        <w:left w:val="none" w:sz="0" w:space="0" w:color="auto"/>
        <w:bottom w:val="none" w:sz="0" w:space="0" w:color="auto"/>
        <w:right w:val="none" w:sz="0" w:space="0" w:color="auto"/>
      </w:divBdr>
    </w:div>
    <w:div w:id="1728603540">
      <w:bodyDiv w:val="1"/>
      <w:marLeft w:val="0"/>
      <w:marRight w:val="0"/>
      <w:marTop w:val="0"/>
      <w:marBottom w:val="0"/>
      <w:divBdr>
        <w:top w:val="none" w:sz="0" w:space="0" w:color="auto"/>
        <w:left w:val="none" w:sz="0" w:space="0" w:color="auto"/>
        <w:bottom w:val="none" w:sz="0" w:space="0" w:color="auto"/>
        <w:right w:val="none" w:sz="0" w:space="0" w:color="auto"/>
      </w:divBdr>
    </w:div>
    <w:div w:id="1773435357">
      <w:bodyDiv w:val="1"/>
      <w:marLeft w:val="0"/>
      <w:marRight w:val="0"/>
      <w:marTop w:val="0"/>
      <w:marBottom w:val="0"/>
      <w:divBdr>
        <w:top w:val="none" w:sz="0" w:space="0" w:color="auto"/>
        <w:left w:val="none" w:sz="0" w:space="0" w:color="auto"/>
        <w:bottom w:val="none" w:sz="0" w:space="0" w:color="auto"/>
        <w:right w:val="none" w:sz="0" w:space="0" w:color="auto"/>
      </w:divBdr>
    </w:div>
    <w:div w:id="1809660847">
      <w:bodyDiv w:val="1"/>
      <w:marLeft w:val="0"/>
      <w:marRight w:val="0"/>
      <w:marTop w:val="0"/>
      <w:marBottom w:val="0"/>
      <w:divBdr>
        <w:top w:val="none" w:sz="0" w:space="0" w:color="auto"/>
        <w:left w:val="none" w:sz="0" w:space="0" w:color="auto"/>
        <w:bottom w:val="none" w:sz="0" w:space="0" w:color="auto"/>
        <w:right w:val="none" w:sz="0" w:space="0" w:color="auto"/>
      </w:divBdr>
    </w:div>
    <w:div w:id="1821992888">
      <w:bodyDiv w:val="1"/>
      <w:marLeft w:val="0"/>
      <w:marRight w:val="0"/>
      <w:marTop w:val="0"/>
      <w:marBottom w:val="0"/>
      <w:divBdr>
        <w:top w:val="none" w:sz="0" w:space="0" w:color="auto"/>
        <w:left w:val="none" w:sz="0" w:space="0" w:color="auto"/>
        <w:bottom w:val="none" w:sz="0" w:space="0" w:color="auto"/>
        <w:right w:val="none" w:sz="0" w:space="0" w:color="auto"/>
      </w:divBdr>
    </w:div>
    <w:div w:id="1829127089">
      <w:bodyDiv w:val="1"/>
      <w:marLeft w:val="0"/>
      <w:marRight w:val="0"/>
      <w:marTop w:val="0"/>
      <w:marBottom w:val="0"/>
      <w:divBdr>
        <w:top w:val="none" w:sz="0" w:space="0" w:color="auto"/>
        <w:left w:val="none" w:sz="0" w:space="0" w:color="auto"/>
        <w:bottom w:val="none" w:sz="0" w:space="0" w:color="auto"/>
        <w:right w:val="none" w:sz="0" w:space="0" w:color="auto"/>
      </w:divBdr>
    </w:div>
    <w:div w:id="1836720611">
      <w:bodyDiv w:val="1"/>
      <w:marLeft w:val="0"/>
      <w:marRight w:val="0"/>
      <w:marTop w:val="0"/>
      <w:marBottom w:val="0"/>
      <w:divBdr>
        <w:top w:val="none" w:sz="0" w:space="0" w:color="auto"/>
        <w:left w:val="none" w:sz="0" w:space="0" w:color="auto"/>
        <w:bottom w:val="none" w:sz="0" w:space="0" w:color="auto"/>
        <w:right w:val="none" w:sz="0" w:space="0" w:color="auto"/>
      </w:divBdr>
    </w:div>
    <w:div w:id="1850363222">
      <w:bodyDiv w:val="1"/>
      <w:marLeft w:val="0"/>
      <w:marRight w:val="0"/>
      <w:marTop w:val="0"/>
      <w:marBottom w:val="0"/>
      <w:divBdr>
        <w:top w:val="none" w:sz="0" w:space="0" w:color="auto"/>
        <w:left w:val="none" w:sz="0" w:space="0" w:color="auto"/>
        <w:bottom w:val="none" w:sz="0" w:space="0" w:color="auto"/>
        <w:right w:val="none" w:sz="0" w:space="0" w:color="auto"/>
      </w:divBdr>
    </w:div>
    <w:div w:id="1863929640">
      <w:bodyDiv w:val="1"/>
      <w:marLeft w:val="0"/>
      <w:marRight w:val="0"/>
      <w:marTop w:val="0"/>
      <w:marBottom w:val="0"/>
      <w:divBdr>
        <w:top w:val="none" w:sz="0" w:space="0" w:color="auto"/>
        <w:left w:val="none" w:sz="0" w:space="0" w:color="auto"/>
        <w:bottom w:val="none" w:sz="0" w:space="0" w:color="auto"/>
        <w:right w:val="none" w:sz="0" w:space="0" w:color="auto"/>
      </w:divBdr>
    </w:div>
    <w:div w:id="1879783240">
      <w:bodyDiv w:val="1"/>
      <w:marLeft w:val="0"/>
      <w:marRight w:val="0"/>
      <w:marTop w:val="0"/>
      <w:marBottom w:val="0"/>
      <w:divBdr>
        <w:top w:val="none" w:sz="0" w:space="0" w:color="auto"/>
        <w:left w:val="none" w:sz="0" w:space="0" w:color="auto"/>
        <w:bottom w:val="none" w:sz="0" w:space="0" w:color="auto"/>
        <w:right w:val="none" w:sz="0" w:space="0" w:color="auto"/>
      </w:divBdr>
    </w:div>
    <w:div w:id="1885170456">
      <w:bodyDiv w:val="1"/>
      <w:marLeft w:val="0"/>
      <w:marRight w:val="0"/>
      <w:marTop w:val="0"/>
      <w:marBottom w:val="0"/>
      <w:divBdr>
        <w:top w:val="none" w:sz="0" w:space="0" w:color="auto"/>
        <w:left w:val="none" w:sz="0" w:space="0" w:color="auto"/>
        <w:bottom w:val="none" w:sz="0" w:space="0" w:color="auto"/>
        <w:right w:val="none" w:sz="0" w:space="0" w:color="auto"/>
      </w:divBdr>
    </w:div>
    <w:div w:id="1896744652">
      <w:bodyDiv w:val="1"/>
      <w:marLeft w:val="0"/>
      <w:marRight w:val="0"/>
      <w:marTop w:val="0"/>
      <w:marBottom w:val="0"/>
      <w:divBdr>
        <w:top w:val="none" w:sz="0" w:space="0" w:color="auto"/>
        <w:left w:val="none" w:sz="0" w:space="0" w:color="auto"/>
        <w:bottom w:val="none" w:sz="0" w:space="0" w:color="auto"/>
        <w:right w:val="none" w:sz="0" w:space="0" w:color="auto"/>
      </w:divBdr>
    </w:div>
    <w:div w:id="1899394457">
      <w:bodyDiv w:val="1"/>
      <w:marLeft w:val="0"/>
      <w:marRight w:val="0"/>
      <w:marTop w:val="0"/>
      <w:marBottom w:val="0"/>
      <w:divBdr>
        <w:top w:val="none" w:sz="0" w:space="0" w:color="auto"/>
        <w:left w:val="none" w:sz="0" w:space="0" w:color="auto"/>
        <w:bottom w:val="none" w:sz="0" w:space="0" w:color="auto"/>
        <w:right w:val="none" w:sz="0" w:space="0" w:color="auto"/>
      </w:divBdr>
    </w:div>
    <w:div w:id="1913855060">
      <w:bodyDiv w:val="1"/>
      <w:marLeft w:val="0"/>
      <w:marRight w:val="0"/>
      <w:marTop w:val="0"/>
      <w:marBottom w:val="0"/>
      <w:divBdr>
        <w:top w:val="none" w:sz="0" w:space="0" w:color="auto"/>
        <w:left w:val="none" w:sz="0" w:space="0" w:color="auto"/>
        <w:bottom w:val="none" w:sz="0" w:space="0" w:color="auto"/>
        <w:right w:val="none" w:sz="0" w:space="0" w:color="auto"/>
      </w:divBdr>
    </w:div>
    <w:div w:id="1933859558">
      <w:bodyDiv w:val="1"/>
      <w:marLeft w:val="0"/>
      <w:marRight w:val="0"/>
      <w:marTop w:val="0"/>
      <w:marBottom w:val="0"/>
      <w:divBdr>
        <w:top w:val="none" w:sz="0" w:space="0" w:color="auto"/>
        <w:left w:val="none" w:sz="0" w:space="0" w:color="auto"/>
        <w:bottom w:val="none" w:sz="0" w:space="0" w:color="auto"/>
        <w:right w:val="none" w:sz="0" w:space="0" w:color="auto"/>
      </w:divBdr>
    </w:div>
    <w:div w:id="1937398376">
      <w:bodyDiv w:val="1"/>
      <w:marLeft w:val="0"/>
      <w:marRight w:val="0"/>
      <w:marTop w:val="0"/>
      <w:marBottom w:val="0"/>
      <w:divBdr>
        <w:top w:val="none" w:sz="0" w:space="0" w:color="auto"/>
        <w:left w:val="none" w:sz="0" w:space="0" w:color="auto"/>
        <w:bottom w:val="none" w:sz="0" w:space="0" w:color="auto"/>
        <w:right w:val="none" w:sz="0" w:space="0" w:color="auto"/>
      </w:divBdr>
    </w:div>
    <w:div w:id="1943679065">
      <w:bodyDiv w:val="1"/>
      <w:marLeft w:val="0"/>
      <w:marRight w:val="0"/>
      <w:marTop w:val="0"/>
      <w:marBottom w:val="0"/>
      <w:divBdr>
        <w:top w:val="none" w:sz="0" w:space="0" w:color="auto"/>
        <w:left w:val="none" w:sz="0" w:space="0" w:color="auto"/>
        <w:bottom w:val="none" w:sz="0" w:space="0" w:color="auto"/>
        <w:right w:val="none" w:sz="0" w:space="0" w:color="auto"/>
      </w:divBdr>
    </w:div>
    <w:div w:id="1983004186">
      <w:bodyDiv w:val="1"/>
      <w:marLeft w:val="0"/>
      <w:marRight w:val="0"/>
      <w:marTop w:val="0"/>
      <w:marBottom w:val="0"/>
      <w:divBdr>
        <w:top w:val="none" w:sz="0" w:space="0" w:color="auto"/>
        <w:left w:val="none" w:sz="0" w:space="0" w:color="auto"/>
        <w:bottom w:val="none" w:sz="0" w:space="0" w:color="auto"/>
        <w:right w:val="none" w:sz="0" w:space="0" w:color="auto"/>
      </w:divBdr>
    </w:div>
    <w:div w:id="1988825705">
      <w:bodyDiv w:val="1"/>
      <w:marLeft w:val="0"/>
      <w:marRight w:val="0"/>
      <w:marTop w:val="0"/>
      <w:marBottom w:val="0"/>
      <w:divBdr>
        <w:top w:val="none" w:sz="0" w:space="0" w:color="auto"/>
        <w:left w:val="none" w:sz="0" w:space="0" w:color="auto"/>
        <w:bottom w:val="none" w:sz="0" w:space="0" w:color="auto"/>
        <w:right w:val="none" w:sz="0" w:space="0" w:color="auto"/>
      </w:divBdr>
    </w:div>
    <w:div w:id="2010710178">
      <w:bodyDiv w:val="1"/>
      <w:marLeft w:val="0"/>
      <w:marRight w:val="0"/>
      <w:marTop w:val="0"/>
      <w:marBottom w:val="0"/>
      <w:divBdr>
        <w:top w:val="none" w:sz="0" w:space="0" w:color="auto"/>
        <w:left w:val="none" w:sz="0" w:space="0" w:color="auto"/>
        <w:bottom w:val="none" w:sz="0" w:space="0" w:color="auto"/>
        <w:right w:val="none" w:sz="0" w:space="0" w:color="auto"/>
      </w:divBdr>
    </w:div>
    <w:div w:id="2026713647">
      <w:bodyDiv w:val="1"/>
      <w:marLeft w:val="0"/>
      <w:marRight w:val="0"/>
      <w:marTop w:val="0"/>
      <w:marBottom w:val="0"/>
      <w:divBdr>
        <w:top w:val="none" w:sz="0" w:space="0" w:color="auto"/>
        <w:left w:val="none" w:sz="0" w:space="0" w:color="auto"/>
        <w:bottom w:val="none" w:sz="0" w:space="0" w:color="auto"/>
        <w:right w:val="none" w:sz="0" w:space="0" w:color="auto"/>
      </w:divBdr>
    </w:div>
    <w:div w:id="205423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6DE69-173C-4042-96B1-475787B23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1</Pages>
  <Words>5072</Words>
  <Characters>28912</Characters>
  <Application>Microsoft Office Word</Application>
  <DocSecurity>0</DocSecurity>
  <Lines>240</Lines>
  <Paragraphs>67</Paragraphs>
  <ScaleCrop>false</ScaleCrop>
  <Company>Microsoft</Company>
  <LinksUpToDate>false</LinksUpToDate>
  <CharactersWithSpaces>33917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杨海波</dc:creator>
  <cp:keywords/>
  <dc:description/>
  <cp:lastModifiedBy>唐海林</cp:lastModifiedBy>
  <cp:revision>228</cp:revision>
  <cp:lastPrinted>2026-04-02T07:08:00Z</cp:lastPrinted>
  <dcterms:created xsi:type="dcterms:W3CDTF">2026-03-26T03:21:00Z</dcterms:created>
  <dcterms:modified xsi:type="dcterms:W3CDTF">2026-06-16T00:47:00Z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cretLevel">
    <vt:lpwstr>NORMAL</vt:lpwstr>
  </property>
</Properties>
</file>